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B075F5" w14:textId="3489D296" w:rsidR="00DD18FB" w:rsidRDefault="00DD18FB" w:rsidP="00DD18FB">
      <w:pPr>
        <w:pStyle w:val="Titolo1"/>
        <w:jc w:val="center"/>
        <w:rPr>
          <w:spacing w:val="-5"/>
        </w:rPr>
      </w:pPr>
      <w:r>
        <w:t>Contratti</w:t>
      </w:r>
      <w:r>
        <w:rPr>
          <w:spacing w:val="-14"/>
        </w:rPr>
        <w:t xml:space="preserve"> </w:t>
      </w:r>
      <w:r>
        <w:t>delle</w:t>
      </w:r>
      <w:r>
        <w:rPr>
          <w:spacing w:val="-13"/>
        </w:rPr>
        <w:t xml:space="preserve"> </w:t>
      </w:r>
      <w:r>
        <w:t>operazioni</w:t>
      </w:r>
      <w:r>
        <w:rPr>
          <w:spacing w:val="-16"/>
        </w:rPr>
        <w:t xml:space="preserve"> </w:t>
      </w:r>
      <w:r>
        <w:rPr>
          <w:spacing w:val="-5"/>
        </w:rPr>
        <w:t>UC</w:t>
      </w:r>
      <w:r w:rsidR="00FC60F9">
        <w:rPr>
          <w:spacing w:val="-5"/>
        </w:rPr>
        <w:t>3</w:t>
      </w:r>
    </w:p>
    <w:p w14:paraId="5ADFF89D" w14:textId="0DE69964" w:rsidR="00DD18FB" w:rsidRDefault="00DD18FB" w:rsidP="00DD18FB">
      <w:pPr>
        <w:pStyle w:val="Titolo2"/>
      </w:pPr>
      <w:r>
        <w:t>1.</w:t>
      </w:r>
      <w:r w:rsidR="00FC60F9">
        <w:t>Monitora Capacità</w:t>
      </w:r>
    </w:p>
    <w:p w14:paraId="39D32BDD" w14:textId="3BC5C601" w:rsidR="00DD18FB" w:rsidRPr="00DD18FB" w:rsidRDefault="00DD18FB" w:rsidP="00DD18FB">
      <w:pPr>
        <w:pStyle w:val="Titolo1"/>
        <w:jc w:val="center"/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49F253" wp14:editId="23AF55FE">
                <wp:simplePos x="0" y="0"/>
                <wp:positionH relativeFrom="column">
                  <wp:posOffset>31024</wp:posOffset>
                </wp:positionH>
                <wp:positionV relativeFrom="paragraph">
                  <wp:posOffset>127000</wp:posOffset>
                </wp:positionV>
                <wp:extent cx="5806440" cy="999309"/>
                <wp:effectExtent l="0" t="0" r="10160" b="17145"/>
                <wp:wrapNone/>
                <wp:docPr id="1715119074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6440" cy="9993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1AF4E0EF" w14:textId="454A1EA5" w:rsidR="007D6CD9" w:rsidRDefault="00DD18FB">
                            <w:pPr>
                              <w:rPr>
                                <w:rFonts w:asciiTheme="minorHAnsi" w:hAnsiTheme="minorHAnsi"/>
                              </w:rPr>
                            </w:pPr>
                            <w:r w:rsidRPr="00DD18FB">
                              <w:rPr>
                                <w:rStyle w:val="Titolo2Carattere"/>
                                <w:sz w:val="28"/>
                                <w:szCs w:val="28"/>
                              </w:rPr>
                              <w:t>Operazione:</w:t>
                            </w:r>
                            <w:r w:rsidRPr="00DD18FB">
                              <w:rPr>
                                <w:rFonts w:asciiTheme="minorHAnsi" w:hAnsiTheme="minorHAnsi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="00FC60F9">
                              <w:rPr>
                                <w:rFonts w:asciiTheme="minorHAnsi" w:hAnsiTheme="minorHAnsi"/>
                              </w:rPr>
                              <w:t>monitoraCapacità</w:t>
                            </w:r>
                            <w:proofErr w:type="spellEnd"/>
                            <w:r w:rsidR="00FC60F9">
                              <w:rPr>
                                <w:rFonts w:asciiTheme="minorHAnsi" w:hAnsiTheme="minorHAnsi"/>
                              </w:rPr>
                              <w:t>(</w:t>
                            </w:r>
                            <w:proofErr w:type="gramEnd"/>
                            <w:r w:rsidR="00FC60F9">
                              <w:rPr>
                                <w:rFonts w:asciiTheme="minorHAnsi" w:hAnsiTheme="minorHAnsi"/>
                              </w:rPr>
                              <w:t>)</w:t>
                            </w:r>
                          </w:p>
                          <w:p w14:paraId="4EA59F5A" w14:textId="29A1095D" w:rsidR="00DD18FB" w:rsidRPr="00DD18FB" w:rsidRDefault="00DD18FB">
                            <w:pPr>
                              <w:rPr>
                                <w:rFonts w:asciiTheme="minorHAnsi" w:hAnsiTheme="minorHAnsi"/>
                              </w:rPr>
                            </w:pPr>
                            <w:r w:rsidRPr="00DD18FB">
                              <w:rPr>
                                <w:rStyle w:val="Titolo2Carattere"/>
                                <w:sz w:val="28"/>
                                <w:szCs w:val="28"/>
                              </w:rPr>
                              <w:t xml:space="preserve">Riferimenti: </w:t>
                            </w:r>
                            <w:r w:rsidRPr="00DD18FB">
                              <w:rPr>
                                <w:rFonts w:asciiTheme="minorHAnsi" w:hAnsiTheme="minorHAnsi"/>
                              </w:rPr>
                              <w:t>Caso d’uso: UC</w:t>
                            </w:r>
                            <w:r w:rsidR="00FC60F9">
                              <w:rPr>
                                <w:rFonts w:asciiTheme="minorHAnsi" w:hAnsiTheme="minorHAnsi"/>
                              </w:rPr>
                              <w:t>3</w:t>
                            </w:r>
                            <w:r w:rsidRPr="00DD18FB">
                              <w:rPr>
                                <w:rFonts w:asciiTheme="minorHAnsi" w:hAnsiTheme="minorHAnsi"/>
                              </w:rPr>
                              <w:t xml:space="preserve"> </w:t>
                            </w:r>
                            <w:r w:rsidR="00FC60F9">
                              <w:rPr>
                                <w:rFonts w:asciiTheme="minorHAnsi" w:hAnsiTheme="minorHAnsi"/>
                              </w:rPr>
                              <w:t>Monitora capacità parco</w:t>
                            </w:r>
                          </w:p>
                          <w:p w14:paraId="054D4587" w14:textId="275CC51E" w:rsidR="00DD18FB" w:rsidRPr="00F92F60" w:rsidRDefault="00DD18FB" w:rsidP="00F92F60">
                            <w:pPr>
                              <w:rPr>
                                <w:rFonts w:asciiTheme="minorHAnsi" w:hAnsiTheme="minorHAnsi"/>
                              </w:rPr>
                            </w:pPr>
                            <w:r w:rsidRPr="00DD18FB">
                              <w:rPr>
                                <w:rStyle w:val="Titolo2Carattere"/>
                                <w:sz w:val="28"/>
                                <w:szCs w:val="28"/>
                              </w:rPr>
                              <w:t>Pre-condizioni:</w:t>
                            </w:r>
                            <w:r>
                              <w:rPr>
                                <w:rStyle w:val="Titolo2Carattere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F92F60">
                              <w:rPr>
                                <w:rFonts w:asciiTheme="minorHAnsi" w:hAnsiTheme="minorHAnsi"/>
                              </w:rPr>
                              <w:t>-</w:t>
                            </w:r>
                          </w:p>
                          <w:p w14:paraId="7C19F32C" w14:textId="4A66A603" w:rsidR="00CC34A8" w:rsidRPr="00CC34A8" w:rsidRDefault="00DD18FB" w:rsidP="00CC34A8">
                            <w:pPr>
                              <w:rPr>
                                <w:rFonts w:asciiTheme="majorHAnsi" w:eastAsiaTheme="majorEastAsia" w:hAnsiTheme="majorHAnsi" w:cstheme="majorBidi"/>
                                <w:color w:val="0F4761" w:themeColor="accent1" w:themeShade="BF"/>
                                <w:sz w:val="28"/>
                                <w:szCs w:val="28"/>
                              </w:rPr>
                            </w:pPr>
                            <w:r w:rsidRPr="00DD18FB">
                              <w:rPr>
                                <w:rStyle w:val="Titolo2Carattere"/>
                                <w:sz w:val="28"/>
                                <w:szCs w:val="28"/>
                              </w:rPr>
                              <w:t>Post-condizioni:</w:t>
                            </w:r>
                            <w:r w:rsidR="00CC34A8">
                              <w:rPr>
                                <w:rStyle w:val="Titolo2Carattere"/>
                                <w:sz w:val="28"/>
                                <w:szCs w:val="28"/>
                              </w:rPr>
                              <w:t xml:space="preserve"> 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49F253" id="_x0000_t202" coordsize="21600,21600" o:spt="202" path="m,l,21600r21600,l21600,xe">
                <v:stroke joinstyle="miter"/>
                <v:path gradientshapeok="t" o:connecttype="rect"/>
              </v:shapetype>
              <v:shape id="Casella di testo 1" o:spid="_x0000_s1026" type="#_x0000_t202" style="position:absolute;left:0;text-align:left;margin-left:2.45pt;margin-top:10pt;width:457.2pt;height:78.7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" fillcolor="white [3201]" strokecolor="#156082 [3204]" strokeweight=".5pt">
                <v:textbox>
                  <w:txbxContent>
                    <w:p w14:paraId="1AF4E0EF" w14:textId="454A1EA5" w:rsidR="007D6CD9" w:rsidRDefault="00DD18FB">
                      <w:pPr>
                        <w:rPr>
                          <w:rFonts w:asciiTheme="minorHAnsi" w:hAnsiTheme="minorHAnsi"/>
                        </w:rPr>
                      </w:pPr>
                      <w:r w:rsidRPr="00DD18FB">
                        <w:rPr>
                          <w:rStyle w:val="Titolo2Carattere"/>
                          <w:sz w:val="28"/>
                          <w:szCs w:val="28"/>
                        </w:rPr>
                        <w:t>Operazione:</w:t>
                      </w:r>
                      <w:r w:rsidRPr="00DD18FB">
                        <w:rPr>
                          <w:rFonts w:asciiTheme="minorHAnsi" w:hAnsiTheme="minorHAnsi"/>
                        </w:rPr>
                        <w:t xml:space="preserve"> </w:t>
                      </w:r>
                      <w:proofErr w:type="spellStart"/>
                      <w:proofErr w:type="gramStart"/>
                      <w:r w:rsidR="00FC60F9">
                        <w:rPr>
                          <w:rFonts w:asciiTheme="minorHAnsi" w:hAnsiTheme="minorHAnsi"/>
                        </w:rPr>
                        <w:t>monitoraCapacità</w:t>
                      </w:r>
                      <w:proofErr w:type="spellEnd"/>
                      <w:r w:rsidR="00FC60F9">
                        <w:rPr>
                          <w:rFonts w:asciiTheme="minorHAnsi" w:hAnsiTheme="minorHAnsi"/>
                        </w:rPr>
                        <w:t>(</w:t>
                      </w:r>
                      <w:proofErr w:type="gramEnd"/>
                      <w:r w:rsidR="00FC60F9">
                        <w:rPr>
                          <w:rFonts w:asciiTheme="minorHAnsi" w:hAnsiTheme="minorHAnsi"/>
                        </w:rPr>
                        <w:t>)</w:t>
                      </w:r>
                    </w:p>
                    <w:p w14:paraId="4EA59F5A" w14:textId="29A1095D" w:rsidR="00DD18FB" w:rsidRPr="00DD18FB" w:rsidRDefault="00DD18FB">
                      <w:pPr>
                        <w:rPr>
                          <w:rFonts w:asciiTheme="minorHAnsi" w:hAnsiTheme="minorHAnsi"/>
                        </w:rPr>
                      </w:pPr>
                      <w:r w:rsidRPr="00DD18FB">
                        <w:rPr>
                          <w:rStyle w:val="Titolo2Carattere"/>
                          <w:sz w:val="28"/>
                          <w:szCs w:val="28"/>
                        </w:rPr>
                        <w:t xml:space="preserve">Riferimenti: </w:t>
                      </w:r>
                      <w:r w:rsidRPr="00DD18FB">
                        <w:rPr>
                          <w:rFonts w:asciiTheme="minorHAnsi" w:hAnsiTheme="minorHAnsi"/>
                        </w:rPr>
                        <w:t>Caso d’uso: UC</w:t>
                      </w:r>
                      <w:r w:rsidR="00FC60F9">
                        <w:rPr>
                          <w:rFonts w:asciiTheme="minorHAnsi" w:hAnsiTheme="minorHAnsi"/>
                        </w:rPr>
                        <w:t>3</w:t>
                      </w:r>
                      <w:r w:rsidRPr="00DD18FB">
                        <w:rPr>
                          <w:rFonts w:asciiTheme="minorHAnsi" w:hAnsiTheme="minorHAnsi"/>
                        </w:rPr>
                        <w:t xml:space="preserve"> </w:t>
                      </w:r>
                      <w:r w:rsidR="00FC60F9">
                        <w:rPr>
                          <w:rFonts w:asciiTheme="minorHAnsi" w:hAnsiTheme="minorHAnsi"/>
                        </w:rPr>
                        <w:t>Monitora capacità parco</w:t>
                      </w:r>
                    </w:p>
                    <w:p w14:paraId="054D4587" w14:textId="275CC51E" w:rsidR="00DD18FB" w:rsidRPr="00F92F60" w:rsidRDefault="00DD18FB" w:rsidP="00F92F60">
                      <w:pPr>
                        <w:rPr>
                          <w:rFonts w:asciiTheme="minorHAnsi" w:hAnsiTheme="minorHAnsi"/>
                        </w:rPr>
                      </w:pPr>
                      <w:r w:rsidRPr="00DD18FB">
                        <w:rPr>
                          <w:rStyle w:val="Titolo2Carattere"/>
                          <w:sz w:val="28"/>
                          <w:szCs w:val="28"/>
                        </w:rPr>
                        <w:t>Pre-condizioni:</w:t>
                      </w:r>
                      <w:r>
                        <w:rPr>
                          <w:rStyle w:val="Titolo2Carattere"/>
                          <w:sz w:val="28"/>
                          <w:szCs w:val="28"/>
                        </w:rPr>
                        <w:t xml:space="preserve"> </w:t>
                      </w:r>
                      <w:r w:rsidR="00F92F60">
                        <w:rPr>
                          <w:rFonts w:asciiTheme="minorHAnsi" w:hAnsiTheme="minorHAnsi"/>
                        </w:rPr>
                        <w:t>-</w:t>
                      </w:r>
                    </w:p>
                    <w:p w14:paraId="7C19F32C" w14:textId="4A66A603" w:rsidR="00CC34A8" w:rsidRPr="00CC34A8" w:rsidRDefault="00DD18FB" w:rsidP="00CC34A8">
                      <w:pPr>
                        <w:rPr>
                          <w:rFonts w:asciiTheme="majorHAnsi" w:eastAsiaTheme="majorEastAsia" w:hAnsiTheme="majorHAnsi" w:cstheme="majorBidi"/>
                          <w:color w:val="0F4761" w:themeColor="accent1" w:themeShade="BF"/>
                          <w:sz w:val="28"/>
                          <w:szCs w:val="28"/>
                        </w:rPr>
                      </w:pPr>
                      <w:r w:rsidRPr="00DD18FB">
                        <w:rPr>
                          <w:rStyle w:val="Titolo2Carattere"/>
                          <w:sz w:val="28"/>
                          <w:szCs w:val="28"/>
                        </w:rPr>
                        <w:t>Post-condizioni:</w:t>
                      </w:r>
                      <w:r w:rsidR="00CC34A8">
                        <w:rPr>
                          <w:rStyle w:val="Titolo2Carattere"/>
                          <w:sz w:val="28"/>
                          <w:szCs w:val="28"/>
                        </w:rPr>
                        <w:t xml:space="preserve"> -</w:t>
                      </w:r>
                    </w:p>
                  </w:txbxContent>
                </v:textbox>
              </v:shape>
            </w:pict>
          </mc:Fallback>
        </mc:AlternateContent>
      </w:r>
    </w:p>
    <w:p w14:paraId="4EA634A5" w14:textId="77777777" w:rsidR="0052770A" w:rsidRDefault="0052770A"/>
    <w:p w14:paraId="7A0057EC" w14:textId="77777777" w:rsidR="008A1E78" w:rsidRDefault="008A1E78"/>
    <w:p w14:paraId="196C8AD7" w14:textId="77777777" w:rsidR="008A1E78" w:rsidRDefault="008A1E78"/>
    <w:p w14:paraId="334E605B" w14:textId="77777777" w:rsidR="008A1E78" w:rsidRDefault="008A1E78"/>
    <w:p w14:paraId="07D09074" w14:textId="158BC879" w:rsidR="008A1E78" w:rsidRDefault="008A1E78" w:rsidP="008A1E78">
      <w:pPr>
        <w:pStyle w:val="Titolo2"/>
      </w:pPr>
    </w:p>
    <w:p w14:paraId="674255CE" w14:textId="0010526A" w:rsidR="008A1E78" w:rsidRPr="00DD18FB" w:rsidRDefault="008A1E78" w:rsidP="008A1E78">
      <w:pPr>
        <w:pStyle w:val="Titolo1"/>
        <w:jc w:val="center"/>
      </w:pPr>
    </w:p>
    <w:p w14:paraId="76E2AB5B" w14:textId="77777777" w:rsidR="008A1E78" w:rsidRDefault="008A1E78" w:rsidP="008A1E78"/>
    <w:p w14:paraId="7027D111" w14:textId="77777777" w:rsidR="008A1E78" w:rsidRDefault="008A1E78"/>
    <w:sectPr w:rsidR="008A1E7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270601"/>
    <w:multiLevelType w:val="hybridMultilevel"/>
    <w:tmpl w:val="2264C4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F4104E"/>
    <w:multiLevelType w:val="hybridMultilevel"/>
    <w:tmpl w:val="88687D14"/>
    <w:lvl w:ilvl="0" w:tplc="DB0E662A">
      <w:numFmt w:val="bullet"/>
      <w:lvlText w:val="-"/>
      <w:lvlJc w:val="left"/>
      <w:pPr>
        <w:ind w:left="876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97"/>
        <w:sz w:val="24"/>
        <w:szCs w:val="24"/>
        <w:lang w:val="it-IT" w:eastAsia="en-US" w:bidi="ar-SA"/>
      </w:rPr>
    </w:lvl>
    <w:lvl w:ilvl="1" w:tplc="B76E713A">
      <w:numFmt w:val="bullet"/>
      <w:lvlText w:val="•"/>
      <w:lvlJc w:val="left"/>
      <w:pPr>
        <w:ind w:left="1754" w:hanging="360"/>
      </w:pPr>
      <w:rPr>
        <w:rFonts w:hint="default"/>
        <w:lang w:val="it-IT" w:eastAsia="en-US" w:bidi="ar-SA"/>
      </w:rPr>
    </w:lvl>
    <w:lvl w:ilvl="2" w:tplc="16A86CDE">
      <w:numFmt w:val="bullet"/>
      <w:lvlText w:val="•"/>
      <w:lvlJc w:val="left"/>
      <w:pPr>
        <w:ind w:left="2628" w:hanging="360"/>
      </w:pPr>
      <w:rPr>
        <w:rFonts w:hint="default"/>
        <w:lang w:val="it-IT" w:eastAsia="en-US" w:bidi="ar-SA"/>
      </w:rPr>
    </w:lvl>
    <w:lvl w:ilvl="3" w:tplc="E15C3610">
      <w:numFmt w:val="bullet"/>
      <w:lvlText w:val="•"/>
      <w:lvlJc w:val="left"/>
      <w:pPr>
        <w:ind w:left="3502" w:hanging="360"/>
      </w:pPr>
      <w:rPr>
        <w:rFonts w:hint="default"/>
        <w:lang w:val="it-IT" w:eastAsia="en-US" w:bidi="ar-SA"/>
      </w:rPr>
    </w:lvl>
    <w:lvl w:ilvl="4" w:tplc="774E71DA">
      <w:numFmt w:val="bullet"/>
      <w:lvlText w:val="•"/>
      <w:lvlJc w:val="left"/>
      <w:pPr>
        <w:ind w:left="4377" w:hanging="360"/>
      </w:pPr>
      <w:rPr>
        <w:rFonts w:hint="default"/>
        <w:lang w:val="it-IT" w:eastAsia="en-US" w:bidi="ar-SA"/>
      </w:rPr>
    </w:lvl>
    <w:lvl w:ilvl="5" w:tplc="35D81F1A">
      <w:numFmt w:val="bullet"/>
      <w:lvlText w:val="•"/>
      <w:lvlJc w:val="left"/>
      <w:pPr>
        <w:ind w:left="5251" w:hanging="360"/>
      </w:pPr>
      <w:rPr>
        <w:rFonts w:hint="default"/>
        <w:lang w:val="it-IT" w:eastAsia="en-US" w:bidi="ar-SA"/>
      </w:rPr>
    </w:lvl>
    <w:lvl w:ilvl="6" w:tplc="AE9AD5E4">
      <w:numFmt w:val="bullet"/>
      <w:lvlText w:val="•"/>
      <w:lvlJc w:val="left"/>
      <w:pPr>
        <w:ind w:left="6125" w:hanging="360"/>
      </w:pPr>
      <w:rPr>
        <w:rFonts w:hint="default"/>
        <w:lang w:val="it-IT" w:eastAsia="en-US" w:bidi="ar-SA"/>
      </w:rPr>
    </w:lvl>
    <w:lvl w:ilvl="7" w:tplc="07909D20">
      <w:numFmt w:val="bullet"/>
      <w:lvlText w:val="•"/>
      <w:lvlJc w:val="left"/>
      <w:pPr>
        <w:ind w:left="7000" w:hanging="360"/>
      </w:pPr>
      <w:rPr>
        <w:rFonts w:hint="default"/>
        <w:lang w:val="it-IT" w:eastAsia="en-US" w:bidi="ar-SA"/>
      </w:rPr>
    </w:lvl>
    <w:lvl w:ilvl="8" w:tplc="7A3E1AFC">
      <w:numFmt w:val="bullet"/>
      <w:lvlText w:val="•"/>
      <w:lvlJc w:val="left"/>
      <w:pPr>
        <w:ind w:left="7874" w:hanging="360"/>
      </w:pPr>
      <w:rPr>
        <w:rFonts w:hint="default"/>
        <w:lang w:val="it-IT" w:eastAsia="en-US" w:bidi="ar-SA"/>
      </w:rPr>
    </w:lvl>
  </w:abstractNum>
  <w:abstractNum w:abstractNumId="2" w15:restartNumberingAfterBreak="0">
    <w:nsid w:val="262D56E7"/>
    <w:multiLevelType w:val="hybridMultilevel"/>
    <w:tmpl w:val="57B4E986"/>
    <w:lvl w:ilvl="0" w:tplc="3DA8D596">
      <w:start w:val="1"/>
      <w:numFmt w:val="decimal"/>
      <w:lvlText w:val="%1."/>
      <w:lvlJc w:val="left"/>
      <w:pPr>
        <w:ind w:left="717" w:hanging="358"/>
      </w:pPr>
      <w:rPr>
        <w:rFonts w:ascii="Arial" w:eastAsia="Arial" w:hAnsi="Arial" w:cs="Arial" w:hint="default"/>
        <w:b/>
        <w:bCs/>
        <w:i w:val="0"/>
        <w:iCs w:val="0"/>
        <w:spacing w:val="-3"/>
        <w:w w:val="100"/>
        <w:sz w:val="28"/>
        <w:szCs w:val="28"/>
        <w:lang w:val="it-IT" w:eastAsia="en-US" w:bidi="ar-SA"/>
      </w:rPr>
    </w:lvl>
    <w:lvl w:ilvl="1" w:tplc="8D6AC62C">
      <w:numFmt w:val="bullet"/>
      <w:lvlText w:val="•"/>
      <w:lvlJc w:val="left"/>
      <w:pPr>
        <w:ind w:left="1626" w:hanging="358"/>
      </w:pPr>
      <w:rPr>
        <w:rFonts w:hint="default"/>
        <w:lang w:val="it-IT" w:eastAsia="en-US" w:bidi="ar-SA"/>
      </w:rPr>
    </w:lvl>
    <w:lvl w:ilvl="2" w:tplc="FAB802CC">
      <w:numFmt w:val="bullet"/>
      <w:lvlText w:val="•"/>
      <w:lvlJc w:val="left"/>
      <w:pPr>
        <w:ind w:left="2533" w:hanging="358"/>
      </w:pPr>
      <w:rPr>
        <w:rFonts w:hint="default"/>
        <w:lang w:val="it-IT" w:eastAsia="en-US" w:bidi="ar-SA"/>
      </w:rPr>
    </w:lvl>
    <w:lvl w:ilvl="3" w:tplc="B0044034">
      <w:numFmt w:val="bullet"/>
      <w:lvlText w:val="•"/>
      <w:lvlJc w:val="left"/>
      <w:pPr>
        <w:ind w:left="3439" w:hanging="358"/>
      </w:pPr>
      <w:rPr>
        <w:rFonts w:hint="default"/>
        <w:lang w:val="it-IT" w:eastAsia="en-US" w:bidi="ar-SA"/>
      </w:rPr>
    </w:lvl>
    <w:lvl w:ilvl="4" w:tplc="64267780">
      <w:numFmt w:val="bullet"/>
      <w:lvlText w:val="•"/>
      <w:lvlJc w:val="left"/>
      <w:pPr>
        <w:ind w:left="4346" w:hanging="358"/>
      </w:pPr>
      <w:rPr>
        <w:rFonts w:hint="default"/>
        <w:lang w:val="it-IT" w:eastAsia="en-US" w:bidi="ar-SA"/>
      </w:rPr>
    </w:lvl>
    <w:lvl w:ilvl="5" w:tplc="F9389234">
      <w:numFmt w:val="bullet"/>
      <w:lvlText w:val="•"/>
      <w:lvlJc w:val="left"/>
      <w:pPr>
        <w:ind w:left="5253" w:hanging="358"/>
      </w:pPr>
      <w:rPr>
        <w:rFonts w:hint="default"/>
        <w:lang w:val="it-IT" w:eastAsia="en-US" w:bidi="ar-SA"/>
      </w:rPr>
    </w:lvl>
    <w:lvl w:ilvl="6" w:tplc="76B456DE">
      <w:numFmt w:val="bullet"/>
      <w:lvlText w:val="•"/>
      <w:lvlJc w:val="left"/>
      <w:pPr>
        <w:ind w:left="6159" w:hanging="358"/>
      </w:pPr>
      <w:rPr>
        <w:rFonts w:hint="default"/>
        <w:lang w:val="it-IT" w:eastAsia="en-US" w:bidi="ar-SA"/>
      </w:rPr>
    </w:lvl>
    <w:lvl w:ilvl="7" w:tplc="FEEC4244">
      <w:numFmt w:val="bullet"/>
      <w:lvlText w:val="•"/>
      <w:lvlJc w:val="left"/>
      <w:pPr>
        <w:ind w:left="7066" w:hanging="358"/>
      </w:pPr>
      <w:rPr>
        <w:rFonts w:hint="default"/>
        <w:lang w:val="it-IT" w:eastAsia="en-US" w:bidi="ar-SA"/>
      </w:rPr>
    </w:lvl>
    <w:lvl w:ilvl="8" w:tplc="7D78F7D6">
      <w:numFmt w:val="bullet"/>
      <w:lvlText w:val="•"/>
      <w:lvlJc w:val="left"/>
      <w:pPr>
        <w:ind w:left="7972" w:hanging="358"/>
      </w:pPr>
      <w:rPr>
        <w:rFonts w:hint="default"/>
        <w:lang w:val="it-IT" w:eastAsia="en-US" w:bidi="ar-SA"/>
      </w:rPr>
    </w:lvl>
  </w:abstractNum>
  <w:abstractNum w:abstractNumId="3" w15:restartNumberingAfterBreak="0">
    <w:nsid w:val="5AB81246"/>
    <w:multiLevelType w:val="hybridMultilevel"/>
    <w:tmpl w:val="7F869E6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297330">
    <w:abstractNumId w:val="1"/>
  </w:num>
  <w:num w:numId="2" w16cid:durableId="1415971222">
    <w:abstractNumId w:val="2"/>
  </w:num>
  <w:num w:numId="3" w16cid:durableId="1688094034">
    <w:abstractNumId w:val="0"/>
  </w:num>
  <w:num w:numId="4" w16cid:durableId="11948784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7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8FB"/>
    <w:rsid w:val="00252814"/>
    <w:rsid w:val="002C0C35"/>
    <w:rsid w:val="00306F27"/>
    <w:rsid w:val="003A252E"/>
    <w:rsid w:val="003F6DD1"/>
    <w:rsid w:val="0044473D"/>
    <w:rsid w:val="0052770A"/>
    <w:rsid w:val="006164EA"/>
    <w:rsid w:val="006E26A1"/>
    <w:rsid w:val="007D6CD9"/>
    <w:rsid w:val="00823389"/>
    <w:rsid w:val="008A1E78"/>
    <w:rsid w:val="009F2F74"/>
    <w:rsid w:val="00A21A8F"/>
    <w:rsid w:val="00B52408"/>
    <w:rsid w:val="00CC34A8"/>
    <w:rsid w:val="00DD18FB"/>
    <w:rsid w:val="00E94BEB"/>
    <w:rsid w:val="00F92F60"/>
    <w:rsid w:val="00FC6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7877BE"/>
  <w15:chartTrackingRefBased/>
  <w15:docId w15:val="{DC63664A-500C-DC4F-A01C-42F6C40E3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DD18FB"/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DD18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DD18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DD18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DD18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DD18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DD18F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DD18F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DD18F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DD18F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D18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DD18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DD18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DD18FB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DD18FB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DD18FB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DD18FB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DD18FB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DD18FB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DD18F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DD18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DD18F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DD18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DD18F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DD18FB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1"/>
    <w:qFormat/>
    <w:rsid w:val="00DD18FB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DD18FB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DD18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DD18FB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DD18FB"/>
    <w:rPr>
      <w:b/>
      <w:bCs/>
      <w:smallCaps/>
      <w:color w:val="0F4761" w:themeColor="accent1" w:themeShade="BF"/>
      <w:spacing w:val="5"/>
    </w:rPr>
  </w:style>
  <w:style w:type="paragraph" w:styleId="Corpotesto">
    <w:name w:val="Body Text"/>
    <w:basedOn w:val="Normale"/>
    <w:link w:val="CorpotestoCarattere"/>
    <w:uiPriority w:val="1"/>
    <w:qFormat/>
    <w:rsid w:val="00DD18FB"/>
  </w:style>
  <w:style w:type="character" w:customStyle="1" w:styleId="CorpotestoCarattere">
    <w:name w:val="Corpo testo Carattere"/>
    <w:basedOn w:val="Carpredefinitoparagrafo"/>
    <w:link w:val="Corpotesto"/>
    <w:uiPriority w:val="1"/>
    <w:rsid w:val="00DD18FB"/>
    <w:rPr>
      <w:rFonts w:ascii="Times New Roman" w:eastAsia="Times New Roman" w:hAnsi="Times New Roman" w:cs="Times New Roman"/>
      <w:kern w:val="0"/>
      <w:lang w:eastAsia="it-I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MARIA MONTICCHIO</dc:creator>
  <cp:keywords/>
  <dc:description/>
  <cp:lastModifiedBy>ELENA MARIA MONTICCHIO</cp:lastModifiedBy>
  <cp:revision>13</cp:revision>
  <dcterms:created xsi:type="dcterms:W3CDTF">2025-06-15T14:21:00Z</dcterms:created>
  <dcterms:modified xsi:type="dcterms:W3CDTF">2025-06-15T14:52:00Z</dcterms:modified>
</cp:coreProperties>
</file>