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93B" w:rsidRPr="00A0293B" w:rsidRDefault="00A0293B" w:rsidP="00A0293B">
      <w:pPr>
        <w:spacing w:before="150" w:after="150" w:line="45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</w:pP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Кенийцы в достаточной мере доброжелательны и гостеприимны по отношению к иностранным туристам. Однако существует ряд правил, которые туристам знать необходимо для того, чтобы, находясь на отдыхе, избежать конфликтных ситуаций с местными жителями.</w:t>
      </w:r>
    </w:p>
    <w:p w:rsidR="00A0293B" w:rsidRPr="00A0293B" w:rsidRDefault="00A0293B" w:rsidP="00A0293B">
      <w:pPr>
        <w:spacing w:before="150" w:after="150" w:line="45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</w:pPr>
      <w:r w:rsidRPr="00A0293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bg-BG"/>
        </w:rPr>
        <w:t>Не следует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 проводить фотосъемку кенийцев без получения у них разрешения на ее проведение. Без сопровождения гида не рекомендуется заходить в дома местных жителей. Следует отметить, что </w:t>
      </w:r>
      <w:r w:rsidRPr="00A0293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bg-BG"/>
        </w:rPr>
        <w:t>фотосъемка запрещена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 на центральной площади в городе Найроби, поблизости мавзолея Джомо Кеньятты, ставшего первым главой страны.</w:t>
      </w:r>
    </w:p>
    <w:p w:rsidR="00A0293B" w:rsidRPr="00A0293B" w:rsidRDefault="00A0293B" w:rsidP="00A0293B">
      <w:pPr>
        <w:spacing w:before="150" w:after="150" w:line="45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</w:pP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 Во время проведения сафари для обеспечения норм безопасности, не следует покидать автомобиль без разрешения гида. </w:t>
      </w:r>
      <w:r w:rsidRPr="00A0293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bg-BG"/>
        </w:rPr>
        <w:t>Не кормите животных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, находясь в национальных парках, за это может быть наложен солидный штраф.</w:t>
      </w:r>
    </w:p>
    <w:p w:rsidR="00A0293B" w:rsidRPr="00A0293B" w:rsidRDefault="00A0293B" w:rsidP="00A0293B">
      <w:pPr>
        <w:spacing w:after="0" w:line="45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</w:pPr>
      <w:r w:rsidRPr="00A0293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bg-BG"/>
        </w:rPr>
        <w:t>Важно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: В 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bg-BG"/>
        </w:rPr>
        <w:t>Кении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 не допускается охота на диких животных.</w:t>
      </w:r>
    </w:p>
    <w:p w:rsidR="00A0293B" w:rsidRPr="00A0293B" w:rsidRDefault="00A0293B" w:rsidP="00A0293B">
      <w:pPr>
        <w:spacing w:after="0" w:line="45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</w:pP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Отдыхая в 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bg-BG"/>
        </w:rPr>
        <w:t>Кении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, помните, в этой стране </w:t>
      </w:r>
      <w:r w:rsidRPr="00A0293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bg-BG"/>
        </w:rPr>
        <w:t>необходимо соблюдать бдительность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, особенно в общественных местах: карманные кражи здесь, увы, не редкость. Не носите при себе крупные суммы денег и ценности. Находясь в городе Найроби, </w:t>
      </w:r>
      <w:r w:rsidRPr="00A0293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bg-BG"/>
        </w:rPr>
        <w:t>не рекомендуется выходить на улицу в темное время суток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, особенно женщинам без сопровождения.</w:t>
      </w:r>
    </w:p>
    <w:p w:rsidR="00A0293B" w:rsidRPr="00A0293B" w:rsidRDefault="00A0293B" w:rsidP="00A0293B">
      <w:pPr>
        <w:spacing w:after="0" w:line="45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</w:pPr>
      <w:r w:rsidRPr="00A0293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bg-BG"/>
        </w:rPr>
        <w:t>Будьте осторожны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 в любых контактах с местными жителями: вымогательство и попрошайничество в 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bg-BG"/>
        </w:rPr>
        <w:t>Кении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 - практически норма.</w:t>
      </w:r>
    </w:p>
    <w:p w:rsidR="00A0293B" w:rsidRPr="00A0293B" w:rsidRDefault="00A0293B" w:rsidP="00A0293B">
      <w:pPr>
        <w:spacing w:after="0" w:line="45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</w:pP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В 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bg-BG"/>
        </w:rPr>
        <w:t>Кении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 </w:t>
      </w:r>
      <w:r w:rsidRPr="00A0293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bg-BG"/>
        </w:rPr>
        <w:t>гомосексуализм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 является аморальным и антиобщественным явлением, поэтому за публичные проявления гомосексуальности может грозить серьезное административное наказание.</w:t>
      </w:r>
    </w:p>
    <w:p w:rsidR="00A0293B" w:rsidRPr="00A0293B" w:rsidRDefault="00A0293B" w:rsidP="00A0293B">
      <w:pPr>
        <w:spacing w:before="150" w:after="150" w:line="45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</w:pP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Не стоит носить чрезмерно открытую </w:t>
      </w:r>
      <w:r w:rsidRPr="00A0293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bg-BG"/>
        </w:rPr>
        <w:t>одежду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 (за исключением пляжных зон), особенно это касается женщин.</w:t>
      </w:r>
    </w:p>
    <w:p w:rsidR="00A0293B" w:rsidRPr="00A0293B" w:rsidRDefault="00A0293B" w:rsidP="00A0293B">
      <w:pPr>
        <w:spacing w:after="0" w:line="429" w:lineRule="atLeast"/>
        <w:outlineLvl w:val="2"/>
        <w:rPr>
          <w:rFonts w:ascii="Times New Roman" w:eastAsia="Times New Roman" w:hAnsi="Times New Roman" w:cs="Times New Roman"/>
          <w:sz w:val="27"/>
          <w:szCs w:val="27"/>
          <w:lang w:eastAsia="bg-BG"/>
        </w:rPr>
      </w:pPr>
      <w:r w:rsidRPr="00A0293B">
        <w:rPr>
          <w:rFonts w:ascii="Times New Roman" w:eastAsia="Times New Roman" w:hAnsi="Times New Roman" w:cs="Times New Roman"/>
          <w:sz w:val="27"/>
          <w:szCs w:val="27"/>
          <w:lang w:eastAsia="bg-BG"/>
        </w:rPr>
        <w:t>Национальные традиции</w:t>
      </w:r>
    </w:p>
    <w:p w:rsidR="00A0293B" w:rsidRPr="00A0293B" w:rsidRDefault="00A0293B" w:rsidP="00A0293B">
      <w:pPr>
        <w:spacing w:after="0" w:line="45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</w:pP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В 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bg-BG"/>
        </w:rPr>
        <w:t>Кении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 проживают различные племена такие, как масаи, самбуру и туркана. Всего в 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bg-BG"/>
        </w:rPr>
        <w:t>Кении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проживает 42 этнические группы.  Следует отметить, что их традиции многое объединяет.</w:t>
      </w:r>
    </w:p>
    <w:p w:rsidR="00A0293B" w:rsidRPr="00A0293B" w:rsidRDefault="00A0293B" w:rsidP="00A0293B">
      <w:pPr>
        <w:spacing w:after="0" w:line="396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0293B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Одежда</w:t>
      </w:r>
    </w:p>
    <w:p w:rsidR="00A0293B" w:rsidRPr="00A0293B" w:rsidRDefault="00A0293B" w:rsidP="00A0293B">
      <w:pPr>
        <w:spacing w:before="150" w:after="150" w:line="45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</w:pPr>
      <w:r w:rsidRPr="00A0293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bg-BG"/>
        </w:rPr>
        <w:t>Масаи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 традиционно предпочитают использовать в одежде и украшениях красный цвет, женщины этого племени носят обычно ожерелья из бисера, а также множество браслетов. А женщины племени </w:t>
      </w:r>
      <w:r w:rsidRPr="00A0293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bg-BG"/>
        </w:rPr>
        <w:t>Туркана 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скрывают свои шеи под рядами мелких бусин, объединенных в многослойные ожерелья.</w:t>
      </w:r>
    </w:p>
    <w:p w:rsidR="00A0293B" w:rsidRPr="00A0293B" w:rsidRDefault="00A0293B" w:rsidP="00A0293B">
      <w:pPr>
        <w:spacing w:after="0" w:line="396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0293B">
        <w:rPr>
          <w:rFonts w:ascii="Times New Roman" w:eastAsia="Times New Roman" w:hAnsi="Times New Roman" w:cs="Times New Roman"/>
          <w:sz w:val="24"/>
          <w:szCs w:val="24"/>
          <w:lang w:eastAsia="bg-BG"/>
        </w:rPr>
        <w:t>Обряды</w:t>
      </w:r>
    </w:p>
    <w:p w:rsidR="00A0293B" w:rsidRPr="00A0293B" w:rsidRDefault="00A0293B" w:rsidP="00A0293B">
      <w:pPr>
        <w:spacing w:after="0" w:line="45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</w:pP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Важнейшим элементом культуры 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bg-BG"/>
        </w:rPr>
        <w:t>Кении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 являются ее традиционные обряды, а также устное народное творчество: песни, предания, сказки. Интересны </w:t>
      </w:r>
      <w:r w:rsidRPr="00A0293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bg-BG"/>
        </w:rPr>
        <w:t>кенийские свадебные обряды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: узоры, выполненные хной, покрывают руки и ноги невесты. Молодая жена носит эти узоры в течение всего первого года супружеской жизни, в качестве подтверждения своего нового статуса.</w:t>
      </w:r>
    </w:p>
    <w:p w:rsidR="00A0293B" w:rsidRPr="00A0293B" w:rsidRDefault="00A0293B" w:rsidP="00A0293B">
      <w:pPr>
        <w:spacing w:before="150" w:after="150" w:line="45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</w:pP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Во время первой брачной ночи старшая женщина семьи обычно находится рядом с молодой парой в качестве своеобразной моральной поддержки и оказания помощи неопытным в любви супругам.</w:t>
      </w:r>
    </w:p>
    <w:p w:rsidR="00A0293B" w:rsidRPr="00A0293B" w:rsidRDefault="00A0293B" w:rsidP="00A0293B">
      <w:pPr>
        <w:spacing w:before="150" w:after="150" w:line="45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</w:pP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Также любопытно, что по традиции молодожен на протяжении первого месяца супружеской жизни носит женскую одежду, воспитывая в себе, таким образом, терпимость по отношению к женской природе и уважение к домашним обязанностям жены.</w:t>
      </w:r>
    </w:p>
    <w:p w:rsidR="00A0293B" w:rsidRPr="00A0293B" w:rsidRDefault="00A0293B" w:rsidP="00A0293B">
      <w:pPr>
        <w:spacing w:after="0" w:line="396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0293B">
        <w:rPr>
          <w:rFonts w:ascii="Times New Roman" w:eastAsia="Times New Roman" w:hAnsi="Times New Roman" w:cs="Times New Roman"/>
          <w:sz w:val="24"/>
          <w:szCs w:val="24"/>
          <w:lang w:eastAsia="bg-BG"/>
        </w:rPr>
        <w:t>Ремесла</w:t>
      </w:r>
    </w:p>
    <w:p w:rsidR="00A0293B" w:rsidRPr="00A0293B" w:rsidRDefault="00A0293B" w:rsidP="00A0293B">
      <w:pPr>
        <w:spacing w:before="150" w:after="150" w:line="45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</w:pP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В этой стране сохранилось и дошло до наших дней  </w:t>
      </w:r>
      <w:r w:rsidRPr="00A0293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bg-BG"/>
        </w:rPr>
        <w:t>множество древнейших ремесел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. Это и резьба по дереву, и резьба по камню, и ткацкое ремесло. Многие мастера, при создании произведений искусства из дерева или камня, используют приемы, к которым прибегали еще их деды.</w:t>
      </w:r>
    </w:p>
    <w:p w:rsidR="00A0293B" w:rsidRPr="00A0293B" w:rsidRDefault="00A0293B" w:rsidP="00A0293B">
      <w:pPr>
        <w:spacing w:after="0" w:line="396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0293B">
        <w:rPr>
          <w:rFonts w:ascii="Times New Roman" w:eastAsia="Times New Roman" w:hAnsi="Times New Roman" w:cs="Times New Roman"/>
          <w:sz w:val="24"/>
          <w:szCs w:val="24"/>
          <w:lang w:eastAsia="bg-BG"/>
        </w:rPr>
        <w:t>Приветствие</w:t>
      </w:r>
    </w:p>
    <w:p w:rsidR="00A0293B" w:rsidRPr="00A0293B" w:rsidRDefault="00A0293B" w:rsidP="00A0293B">
      <w:pPr>
        <w:spacing w:before="150" w:after="150" w:line="45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</w:pP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 xml:space="preserve">Обычно кенийцы предпочитают подавать друг другу руку при встрече (это не относится к тем, кто придерживается ислама). Если вы приветствуете человека, 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lastRenderedPageBreak/>
        <w:t>чей социальный статус выше, чему  вас, следует обхватить свое правое запястье левой рукой на несколько секунд, после чего совершить рукопожатие.</w:t>
      </w:r>
    </w:p>
    <w:p w:rsidR="00A0293B" w:rsidRPr="00A0293B" w:rsidRDefault="00A0293B" w:rsidP="00A0293B">
      <w:pPr>
        <w:spacing w:after="0" w:line="396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0293B">
        <w:rPr>
          <w:rFonts w:ascii="Times New Roman" w:eastAsia="Times New Roman" w:hAnsi="Times New Roman" w:cs="Times New Roman"/>
          <w:sz w:val="24"/>
          <w:szCs w:val="24"/>
          <w:lang w:eastAsia="bg-BG"/>
        </w:rPr>
        <w:t>Прием пищи</w:t>
      </w:r>
    </w:p>
    <w:p w:rsidR="00A0293B" w:rsidRPr="00A0293B" w:rsidRDefault="00A0293B" w:rsidP="00A0293B">
      <w:pPr>
        <w:spacing w:before="150" w:after="150" w:line="45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</w:pP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В домах кенийцев принято мыть руки перед едой. Если на обед приглашены гости, то пища подается в следующем порядке: гостям, мужчинам, женщинам и детям. Женщины и дети начинают трапезу только после того, как к ней приступил старший мужчина в семье.</w:t>
      </w:r>
    </w:p>
    <w:p w:rsidR="00A0293B" w:rsidRPr="00A0293B" w:rsidRDefault="00A0293B" w:rsidP="00A0293B">
      <w:pPr>
        <w:spacing w:after="0" w:line="45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</w:pP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 Во время еды напитки не подаются, у кенийцев принято сначала есть, а потом пить, поэтому все напитки подаются в конце трапезы. Не следует оставлять остатки пищи на своей тарелке, в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bg-BG"/>
        </w:rPr>
        <w:t>Кении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 хорошим тоном считается полностью съедать все, что вам подали.</w:t>
      </w:r>
    </w:p>
    <w:p w:rsidR="00A0293B" w:rsidRPr="00A0293B" w:rsidRDefault="00A0293B" w:rsidP="00A0293B">
      <w:pPr>
        <w:spacing w:after="0" w:line="396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0293B">
        <w:rPr>
          <w:rFonts w:ascii="Times New Roman" w:eastAsia="Times New Roman" w:hAnsi="Times New Roman" w:cs="Times New Roman"/>
          <w:sz w:val="24"/>
          <w:szCs w:val="24"/>
          <w:lang w:eastAsia="bg-BG"/>
        </w:rPr>
        <w:t>Подарки</w:t>
      </w:r>
    </w:p>
    <w:p w:rsidR="00A0293B" w:rsidRPr="00A0293B" w:rsidRDefault="00A0293B" w:rsidP="00A0293B">
      <w:pPr>
        <w:spacing w:after="0" w:line="45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</w:pP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Дорогие подарки в 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bg-BG"/>
        </w:rPr>
        <w:t>Кении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 дарить не принято, здесь ценят то, что имеет практическую ценность и может использоваться в быту. Повсеместно подарки обычно дарят на Рождество. Если вы приглашены в гости к кенийской семье, желательно принести с собой сладости и чай. Дарить алкогольные напитки в 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bg-BG"/>
        </w:rPr>
        <w:t>Кении</w:t>
      </w:r>
      <w:r w:rsidRPr="00A0293B">
        <w:rPr>
          <w:rFonts w:ascii="Helvetica" w:eastAsia="Times New Roman" w:hAnsi="Helvetica" w:cs="Helvetica"/>
          <w:color w:val="000000"/>
          <w:sz w:val="24"/>
          <w:szCs w:val="24"/>
          <w:lang w:eastAsia="bg-BG"/>
        </w:rPr>
        <w:t> не считается хорошим тоном. При передаче подарка не следует  использовать левую руку.  Держите и передавайте подарок либо двумя руками, либо правой рукой.</w:t>
      </w:r>
    </w:p>
    <w:p w:rsidR="00291D0B" w:rsidRDefault="00CC3487">
      <w:r>
        <w:rPr>
          <w:rFonts w:ascii="Georgia" w:hAnsi="Georgia"/>
          <w:color w:val="2E2E2E"/>
          <w:shd w:val="clear" w:color="auto" w:fill="FFFFFF"/>
        </w:rPr>
        <w:t>Племя масаи – самое древнее в</w:t>
      </w:r>
      <w:r>
        <w:rPr>
          <w:rStyle w:val="apple-converted-space"/>
          <w:rFonts w:ascii="Georgia" w:hAnsi="Georgia"/>
          <w:color w:val="2E2E2E"/>
          <w:shd w:val="clear" w:color="auto" w:fill="FFFFFF"/>
        </w:rPr>
        <w:t> </w:t>
      </w:r>
      <w:hyperlink r:id="rId5" w:history="1">
        <w:r>
          <w:rPr>
            <w:rStyle w:val="Hyperlink"/>
            <w:rFonts w:ascii="Georgia" w:hAnsi="Georgia"/>
            <w:color w:val="2E2E2E"/>
            <w:shd w:val="clear" w:color="auto" w:fill="FFFFFF"/>
          </w:rPr>
          <w:t>Кении</w:t>
        </w:r>
      </w:hyperlink>
      <w:r>
        <w:rPr>
          <w:rFonts w:ascii="Georgia" w:hAnsi="Georgia"/>
          <w:color w:val="2E2E2E"/>
          <w:shd w:val="clear" w:color="auto" w:fill="FFFFFF"/>
        </w:rPr>
        <w:t>, оно знаменито своими древними и необычными обрядами. Один из таких обрядов – приветственный танец адаму. Его исполняют только мужчины племени, как правило это войны. Танцующие становятся в круг и начинают высоко прыгать. Чем выше прыгнет – тем ярче он покажет свою храбрость и мужество. Поскольку масаи ведут натуральное хозяйство, им часто приходится так прыгать при охоте на львов и других животных.</w:t>
      </w:r>
      <w:bookmarkStart w:id="0" w:name="_GoBack"/>
      <w:bookmarkEnd w:id="0"/>
    </w:p>
    <w:sectPr w:rsidR="00291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3B"/>
    <w:rsid w:val="003D217F"/>
    <w:rsid w:val="00A0293B"/>
    <w:rsid w:val="00AA3C05"/>
    <w:rsid w:val="00CC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C3487"/>
  </w:style>
  <w:style w:type="character" w:styleId="Hyperlink">
    <w:name w:val="Hyperlink"/>
    <w:basedOn w:val="DefaultParagraphFont"/>
    <w:uiPriority w:val="99"/>
    <w:semiHidden/>
    <w:unhideWhenUsed/>
    <w:rsid w:val="00CC34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C3487"/>
  </w:style>
  <w:style w:type="character" w:styleId="Hyperlink">
    <w:name w:val="Hyperlink"/>
    <w:basedOn w:val="DefaultParagraphFont"/>
    <w:uiPriority w:val="99"/>
    <w:semiHidden/>
    <w:unhideWhenUsed/>
    <w:rsid w:val="00CC34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ourgenius.ru/posts/1304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GTX</dc:creator>
  <cp:lastModifiedBy>GTX</cp:lastModifiedBy>
  <cp:revision>2</cp:revision>
  <dcterms:created xsi:type="dcterms:W3CDTF">2014-09-01T13:36:00Z</dcterms:created>
  <dcterms:modified xsi:type="dcterms:W3CDTF">2014-09-01T13:42:00Z</dcterms:modified>
</cp:coreProperties>
</file>