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60" w:lineRule="auto"/>
        <w:jc w:val="center"/>
        <w:rPr>
          <w:color w:val="1f4d78"/>
        </w:rPr>
      </w:pPr>
      <w:r w:rsidDel="00000000" w:rsidR="00000000" w:rsidRPr="00000000">
        <w:rPr>
          <w:rFonts w:ascii="Calibri" w:cs="Calibri" w:eastAsia="Calibri" w:hAnsi="Calibri"/>
          <w:b w:val="1"/>
          <w:bCs w:val="1"/>
          <w:color w:val="1f4d78"/>
          <w:sz w:val="34"/>
          <w:szCs w:val="34"/>
          <w:rtl w:val="0"/>
        </w:rPr>
        <w:t xml:space="preserve">Plan del Proyecto</w:t>
      </w:r>
      <w:r w:rsidDel="00000000" w:rsidR="00000000" w:rsidRPr="00000000">
        <w:rPr>
          <w:rtl w:val="0"/>
        </w:rPr>
      </w:r>
    </w:p>
    <w:p w:rsidR="00000000" w:rsidDel="00000000" w:rsidP="00000000" w:rsidRDefault="00000000" w:rsidRPr="00000000" w14:paraId="00000002">
      <w:pPr>
        <w:spacing w:after="400" w:line="360" w:lineRule="auto"/>
        <w:jc w:val="center"/>
        <w:rPr/>
      </w:pPr>
      <w:r w:rsidDel="00000000" w:rsidR="00000000" w:rsidRPr="00000000">
        <w:rPr>
          <w:rFonts w:ascii="Calibri" w:cs="Calibri" w:eastAsia="Calibri" w:hAnsi="Calibri"/>
          <w:color w:val="555555"/>
          <w:sz w:val="24"/>
          <w:szCs w:val="24"/>
          <w:rtl w:val="0"/>
        </w:rPr>
        <w:t xml:space="preserve">Sistema de Gestión de Solicitudes de Usuario TI — MAF Chile</w:t>
      </w:r>
      <w:r w:rsidDel="00000000" w:rsidR="00000000" w:rsidRPr="00000000">
        <w:rPr>
          <w:rtl w:val="0"/>
        </w:rPr>
      </w:r>
    </w:p>
    <w:p w:rsidR="00000000" w:rsidDel="00000000" w:rsidP="00000000" w:rsidRDefault="00000000" w:rsidRPr="00000000" w14:paraId="00000003">
      <w:pPr>
        <w:pStyle w:val="Heading1"/>
        <w:spacing w:after="150" w:before="300" w:line="360" w:lineRule="auto"/>
        <w:rPr>
          <w:color w:val="1f4d78"/>
        </w:rPr>
      </w:pPr>
      <w:r w:rsidDel="00000000" w:rsidR="00000000" w:rsidRPr="00000000">
        <w:rPr>
          <w:color w:val="1f4d78"/>
          <w:rtl w:val="0"/>
        </w:rPr>
        <w:t xml:space="preserve">1. Metodología</w:t>
      </w:r>
    </w:p>
    <w:p w:rsidR="00000000" w:rsidDel="00000000" w:rsidP="00000000" w:rsidRDefault="00000000" w:rsidRPr="00000000" w14:paraId="00000004">
      <w:pPr>
        <w:spacing w:after="160" w:line="360" w:lineRule="auto"/>
        <w:rPr/>
      </w:pPr>
      <w:r w:rsidDel="00000000" w:rsidR="00000000" w:rsidRPr="00000000">
        <w:rPr>
          <w:rFonts w:ascii="Calibri" w:cs="Calibri" w:eastAsia="Calibri" w:hAnsi="Calibri"/>
          <w:sz w:val="22"/>
          <w:szCs w:val="22"/>
          <w:rtl w:val="0"/>
        </w:rPr>
        <w:t xml:space="preserve">El proyecto se desarrolla bajo una metodología ágil tipo Kanban, gestionada en GitHub Projects, con el trabajo organizado en un backlog clasificado por módulo (base del proyecto, Ingreso, Modificación, Bloqueo, VPN, roles y permisos, dashboard, tareas transversales) y columnas de avance (Backlog, En progreso, En revisión, Hecho, Bloqueado / esperando respuesta de la empresa).</w:t>
      </w:r>
      <w:r w:rsidDel="00000000" w:rsidR="00000000" w:rsidRPr="00000000">
        <w:rPr>
          <w:rtl w:val="0"/>
        </w:rPr>
      </w:r>
    </w:p>
    <w:p w:rsidR="00000000" w:rsidDel="00000000" w:rsidP="00000000" w:rsidRDefault="00000000" w:rsidRPr="00000000" w14:paraId="00000005">
      <w:pPr>
        <w:spacing w:after="160" w:line="360" w:lineRule="auto"/>
        <w:rPr/>
      </w:pPr>
      <w:r w:rsidDel="00000000" w:rsidR="00000000" w:rsidRPr="00000000">
        <w:rPr>
          <w:rFonts w:ascii="Calibri" w:cs="Calibri" w:eastAsia="Calibri" w:hAnsi="Calibri"/>
          <w:sz w:val="22"/>
          <w:szCs w:val="22"/>
          <w:rtl w:val="0"/>
        </w:rPr>
        <w:t xml:space="preserve">El control de versiones se realiza en GitHub, con una estrategia de ramas de tres niveles: main (código estable, listo para mostrar), develop (integración de funcionalidades ya probadas) y feature/* (una rama temporal por tarea puntual, que nace de develop y se reintegra a develop al finalizar). El desarrollo se coordina en equipo, con roles definidos por integrante (backend, frontend, QA compartido).</w:t>
      </w:r>
      <w:r w:rsidDel="00000000" w:rsidR="00000000" w:rsidRPr="00000000">
        <w:rPr>
          <w:rtl w:val="0"/>
        </w:rPr>
      </w:r>
    </w:p>
    <w:p w:rsidR="00000000" w:rsidDel="00000000" w:rsidP="00000000" w:rsidRDefault="00000000" w:rsidRPr="00000000" w14:paraId="00000006">
      <w:pPr>
        <w:pStyle w:val="Heading1"/>
        <w:spacing w:after="150" w:before="300" w:line="360" w:lineRule="auto"/>
        <w:rPr>
          <w:color w:val="1f4d78"/>
        </w:rPr>
      </w:pPr>
      <w:r w:rsidDel="00000000" w:rsidR="00000000" w:rsidRPr="00000000">
        <w:rPr>
          <w:color w:val="1f4d78"/>
          <w:rtl w:val="0"/>
        </w:rPr>
        <w:t xml:space="preserve">2. Plan de Trabajo</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300"/>
        <w:gridCol w:w="2900"/>
        <w:gridCol w:w="1250"/>
        <w:gridCol w:w="1250"/>
        <w:tblGridChange w:id="0">
          <w:tblGrid>
            <w:gridCol w:w="1650"/>
            <w:gridCol w:w="2300"/>
            <w:gridCol w:w="2900"/>
            <w:gridCol w:w="1250"/>
            <w:gridCol w:w="1250"/>
          </w:tblGrid>
        </w:tblGridChange>
      </w:tblGrid>
      <w:tr>
        <w:trPr>
          <w:cantSplit w:val="0"/>
          <w:tblHeader w:val="1"/>
        </w:trPr>
        <w:tc>
          <w:tcPr>
            <w:shd w:fill="e5e5e5" w:val="clear"/>
          </w:tcPr>
          <w:p w:rsidR="00000000" w:rsidDel="00000000" w:rsidP="00000000" w:rsidRDefault="00000000" w:rsidRPr="00000000" w14:paraId="00000007">
            <w:pPr>
              <w:spacing w:after="40" w:line="360" w:lineRule="auto"/>
              <w:rPr/>
            </w:pPr>
            <w:r w:rsidDel="00000000" w:rsidR="00000000" w:rsidRPr="00000000">
              <w:rPr>
                <w:rFonts w:ascii="Calibri" w:cs="Calibri" w:eastAsia="Calibri" w:hAnsi="Calibri"/>
                <w:b w:val="1"/>
                <w:bCs w:val="1"/>
                <w:sz w:val="19"/>
                <w:szCs w:val="19"/>
                <w:rtl w:val="0"/>
              </w:rPr>
              <w:t xml:space="preserve">Competencia</w:t>
            </w:r>
            <w:r w:rsidDel="00000000" w:rsidR="00000000" w:rsidRPr="00000000">
              <w:rPr>
                <w:rtl w:val="0"/>
              </w:rPr>
            </w:r>
          </w:p>
        </w:tc>
        <w:tc>
          <w:tcPr>
            <w:shd w:fill="e5e5e5" w:val="clear"/>
          </w:tcPr>
          <w:p w:rsidR="00000000" w:rsidDel="00000000" w:rsidP="00000000" w:rsidRDefault="00000000" w:rsidRPr="00000000" w14:paraId="00000008">
            <w:pPr>
              <w:spacing w:after="40" w:line="360" w:lineRule="auto"/>
              <w:rPr/>
            </w:pPr>
            <w:r w:rsidDel="00000000" w:rsidR="00000000" w:rsidRPr="00000000">
              <w:rPr>
                <w:rFonts w:ascii="Calibri" w:cs="Calibri" w:eastAsia="Calibri" w:hAnsi="Calibri"/>
                <w:b w:val="1"/>
                <w:bCs w:val="1"/>
                <w:sz w:val="19"/>
                <w:szCs w:val="19"/>
                <w:rtl w:val="0"/>
              </w:rPr>
              <w:t xml:space="preserve">Actividad</w:t>
            </w:r>
            <w:r w:rsidDel="00000000" w:rsidR="00000000" w:rsidRPr="00000000">
              <w:rPr>
                <w:rtl w:val="0"/>
              </w:rPr>
            </w:r>
          </w:p>
        </w:tc>
        <w:tc>
          <w:tcPr>
            <w:shd w:fill="e5e5e5" w:val="clear"/>
          </w:tcPr>
          <w:p w:rsidR="00000000" w:rsidDel="00000000" w:rsidP="00000000" w:rsidRDefault="00000000" w:rsidRPr="00000000" w14:paraId="00000009">
            <w:pPr>
              <w:spacing w:after="40" w:line="360" w:lineRule="auto"/>
              <w:rPr/>
            </w:pPr>
            <w:r w:rsidDel="00000000" w:rsidR="00000000" w:rsidRPr="00000000">
              <w:rPr>
                <w:rFonts w:ascii="Calibri" w:cs="Calibri" w:eastAsia="Calibri" w:hAnsi="Calibri"/>
                <w:b w:val="1"/>
                <w:bCs w:val="1"/>
                <w:sz w:val="19"/>
                <w:szCs w:val="19"/>
                <w:rtl w:val="0"/>
              </w:rPr>
              <w:t xml:space="preserve">Descripción</w:t>
            </w:r>
            <w:r w:rsidDel="00000000" w:rsidR="00000000" w:rsidRPr="00000000">
              <w:rPr>
                <w:rtl w:val="0"/>
              </w:rPr>
            </w:r>
          </w:p>
        </w:tc>
        <w:tc>
          <w:tcPr>
            <w:shd w:fill="e5e5e5" w:val="clear"/>
          </w:tcPr>
          <w:p w:rsidR="00000000" w:rsidDel="00000000" w:rsidP="00000000" w:rsidRDefault="00000000" w:rsidRPr="00000000" w14:paraId="0000000A">
            <w:pPr>
              <w:spacing w:after="40" w:line="360" w:lineRule="auto"/>
              <w:rPr/>
            </w:pPr>
            <w:r w:rsidDel="00000000" w:rsidR="00000000" w:rsidRPr="00000000">
              <w:rPr>
                <w:rFonts w:ascii="Calibri" w:cs="Calibri" w:eastAsia="Calibri" w:hAnsi="Calibri"/>
                <w:b w:val="1"/>
                <w:bCs w:val="1"/>
                <w:sz w:val="19"/>
                <w:szCs w:val="19"/>
                <w:rtl w:val="0"/>
              </w:rPr>
              <w:t xml:space="preserve">Duración</w:t>
            </w:r>
            <w:r w:rsidDel="00000000" w:rsidR="00000000" w:rsidRPr="00000000">
              <w:rPr>
                <w:rtl w:val="0"/>
              </w:rPr>
            </w:r>
          </w:p>
        </w:tc>
        <w:tc>
          <w:tcPr>
            <w:shd w:fill="e5e5e5" w:val="clear"/>
          </w:tcPr>
          <w:p w:rsidR="00000000" w:rsidDel="00000000" w:rsidP="00000000" w:rsidRDefault="00000000" w:rsidRPr="00000000" w14:paraId="0000000B">
            <w:pPr>
              <w:spacing w:after="40" w:line="360" w:lineRule="auto"/>
              <w:rPr/>
            </w:pPr>
            <w:r w:rsidDel="00000000" w:rsidR="00000000" w:rsidRPr="00000000">
              <w:rPr>
                <w:rFonts w:ascii="Calibri" w:cs="Calibri" w:eastAsia="Calibri" w:hAnsi="Calibri"/>
                <w:b w:val="1"/>
                <w:bCs w:val="1"/>
                <w:sz w:val="19"/>
                <w:szCs w:val="19"/>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40" w:line="360" w:lineRule="auto"/>
              <w:rPr/>
            </w:pPr>
            <w:r w:rsidDel="00000000" w:rsidR="00000000" w:rsidRPr="00000000">
              <w:rPr>
                <w:rFonts w:ascii="Calibri" w:cs="Calibri" w:eastAsia="Calibri" w:hAnsi="Calibri"/>
                <w:sz w:val="19"/>
                <w:szCs w:val="19"/>
                <w:rtl w:val="0"/>
              </w:rPr>
              <w:t xml:space="preserve">Gestión de proyectos</w:t>
            </w:r>
            <w:r w:rsidDel="00000000" w:rsidR="00000000" w:rsidRPr="00000000">
              <w:rPr>
                <w:rtl w:val="0"/>
              </w:rPr>
            </w:r>
          </w:p>
        </w:tc>
        <w:tc>
          <w:tcPr/>
          <w:p w:rsidR="00000000" w:rsidDel="00000000" w:rsidP="00000000" w:rsidRDefault="00000000" w:rsidRPr="00000000" w14:paraId="0000000D">
            <w:pPr>
              <w:spacing w:after="40" w:line="360" w:lineRule="auto"/>
              <w:rPr/>
            </w:pPr>
            <w:r w:rsidDel="00000000" w:rsidR="00000000" w:rsidRPr="00000000">
              <w:rPr>
                <w:rFonts w:ascii="Calibri" w:cs="Calibri" w:eastAsia="Calibri" w:hAnsi="Calibri"/>
                <w:sz w:val="19"/>
                <w:szCs w:val="19"/>
                <w:rtl w:val="0"/>
              </w:rPr>
              <w:t xml:space="preserve">Levantamiento de requerimientos y documentación</w:t>
            </w:r>
            <w:r w:rsidDel="00000000" w:rsidR="00000000" w:rsidRPr="00000000">
              <w:rPr>
                <w:rtl w:val="0"/>
              </w:rPr>
            </w:r>
          </w:p>
        </w:tc>
        <w:tc>
          <w:tcPr/>
          <w:p w:rsidR="00000000" w:rsidDel="00000000" w:rsidP="00000000" w:rsidRDefault="00000000" w:rsidRPr="00000000" w14:paraId="0000000E">
            <w:pPr>
              <w:spacing w:after="40" w:line="360" w:lineRule="auto"/>
              <w:rPr/>
            </w:pPr>
            <w:r w:rsidDel="00000000" w:rsidR="00000000" w:rsidRPr="00000000">
              <w:rPr>
                <w:rFonts w:ascii="Calibri" w:cs="Calibri" w:eastAsia="Calibri" w:hAnsi="Calibri"/>
                <w:sz w:val="19"/>
                <w:szCs w:val="19"/>
                <w:rtl w:val="0"/>
              </w:rPr>
              <w:t xml:space="preserve">Informe de alcance, diagramas UML, historias de usuario con criterios de aceptación.</w:t>
            </w:r>
            <w:r w:rsidDel="00000000" w:rsidR="00000000" w:rsidRPr="00000000">
              <w:rPr>
                <w:rtl w:val="0"/>
              </w:rPr>
            </w:r>
          </w:p>
        </w:tc>
        <w:tc>
          <w:tcPr/>
          <w:p w:rsidR="00000000" w:rsidDel="00000000" w:rsidP="00000000" w:rsidRDefault="00000000" w:rsidRPr="00000000" w14:paraId="0000000F">
            <w:pPr>
              <w:spacing w:after="40" w:line="360" w:lineRule="auto"/>
              <w:rPr/>
            </w:pPr>
            <w:r w:rsidDel="00000000" w:rsidR="00000000" w:rsidRPr="00000000">
              <w:rPr>
                <w:rFonts w:ascii="Calibri" w:cs="Calibri" w:eastAsia="Calibri" w:hAnsi="Calibri"/>
                <w:sz w:val="19"/>
                <w:szCs w:val="19"/>
                <w:rtl w:val="0"/>
              </w:rPr>
              <w:t xml:space="preserve">Fase 1</w:t>
            </w:r>
            <w:r w:rsidDel="00000000" w:rsidR="00000000" w:rsidRPr="00000000">
              <w:rPr>
                <w:rtl w:val="0"/>
              </w:rPr>
            </w:r>
          </w:p>
        </w:tc>
        <w:tc>
          <w:tcPr/>
          <w:p w:rsidR="00000000" w:rsidDel="00000000" w:rsidP="00000000" w:rsidRDefault="00000000" w:rsidRPr="00000000" w14:paraId="00000010">
            <w:pPr>
              <w:spacing w:after="40" w:line="360" w:lineRule="auto"/>
              <w:rPr/>
            </w:pPr>
            <w:r w:rsidDel="00000000" w:rsidR="00000000" w:rsidRPr="00000000">
              <w:rPr>
                <w:rFonts w:ascii="Calibri" w:cs="Calibri" w:eastAsia="Calibri" w:hAnsi="Calibri"/>
                <w:sz w:val="19"/>
                <w:szCs w:val="19"/>
                <w:rtl w:val="0"/>
              </w:rPr>
              <w:t xml:space="preserve">Antonia Rocco</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40" w:line="360" w:lineRule="auto"/>
              <w:rPr/>
            </w:pPr>
            <w:r w:rsidDel="00000000" w:rsidR="00000000" w:rsidRPr="00000000">
              <w:rPr>
                <w:rFonts w:ascii="Calibri" w:cs="Calibri" w:eastAsia="Calibri" w:hAnsi="Calibri"/>
                <w:sz w:val="19"/>
                <w:szCs w:val="19"/>
                <w:rtl w:val="0"/>
              </w:rPr>
              <w:t xml:space="preserve">Modelos de datos</w:t>
            </w:r>
            <w:r w:rsidDel="00000000" w:rsidR="00000000" w:rsidRPr="00000000">
              <w:rPr>
                <w:rtl w:val="0"/>
              </w:rPr>
            </w:r>
          </w:p>
        </w:tc>
        <w:tc>
          <w:tcPr/>
          <w:p w:rsidR="00000000" w:rsidDel="00000000" w:rsidP="00000000" w:rsidRDefault="00000000" w:rsidRPr="00000000" w14:paraId="00000012">
            <w:pPr>
              <w:spacing w:after="40" w:line="360" w:lineRule="auto"/>
              <w:rPr/>
            </w:pPr>
            <w:r w:rsidDel="00000000" w:rsidR="00000000" w:rsidRPr="00000000">
              <w:rPr>
                <w:rFonts w:ascii="Calibri" w:cs="Calibri" w:eastAsia="Calibri" w:hAnsi="Calibri"/>
                <w:sz w:val="19"/>
                <w:szCs w:val="19"/>
                <w:rtl w:val="0"/>
              </w:rPr>
              <w:t xml:space="preserve">Diseño del modelo de datos</w:t>
            </w:r>
            <w:r w:rsidDel="00000000" w:rsidR="00000000" w:rsidRPr="00000000">
              <w:rPr>
                <w:rtl w:val="0"/>
              </w:rPr>
            </w:r>
          </w:p>
        </w:tc>
        <w:tc>
          <w:tcPr/>
          <w:p w:rsidR="00000000" w:rsidDel="00000000" w:rsidP="00000000" w:rsidRDefault="00000000" w:rsidRPr="00000000" w14:paraId="00000013">
            <w:pPr>
              <w:spacing w:after="40" w:line="360" w:lineRule="auto"/>
              <w:rPr/>
            </w:pPr>
            <w:r w:rsidDel="00000000" w:rsidR="00000000" w:rsidRPr="00000000">
              <w:rPr>
                <w:rFonts w:ascii="Calibri" w:cs="Calibri" w:eastAsia="Calibri" w:hAnsi="Calibri"/>
                <w:sz w:val="19"/>
                <w:szCs w:val="19"/>
                <w:rtl w:val="0"/>
              </w:rPr>
              <w:t xml:space="preserve">Definición de entidades (Trabajador, Catálogo, UsuarioSistema, Acceso, Solicitud, SolicitudDetalle, HistorialSolicitud) y relaciones.</w:t>
            </w:r>
            <w:r w:rsidDel="00000000" w:rsidR="00000000" w:rsidRPr="00000000">
              <w:rPr>
                <w:rtl w:val="0"/>
              </w:rPr>
            </w:r>
          </w:p>
        </w:tc>
        <w:tc>
          <w:tcPr/>
          <w:p w:rsidR="00000000" w:rsidDel="00000000" w:rsidP="00000000" w:rsidRDefault="00000000" w:rsidRPr="00000000" w14:paraId="00000014">
            <w:pPr>
              <w:spacing w:after="40" w:line="360" w:lineRule="auto"/>
              <w:rPr/>
            </w:pPr>
            <w:r w:rsidDel="00000000" w:rsidR="00000000" w:rsidRPr="00000000">
              <w:rPr>
                <w:rFonts w:ascii="Calibri" w:cs="Calibri" w:eastAsia="Calibri" w:hAnsi="Calibri"/>
                <w:sz w:val="19"/>
                <w:szCs w:val="19"/>
                <w:rtl w:val="0"/>
              </w:rPr>
              <w:t xml:space="preserve">Fase 1</w:t>
            </w:r>
            <w:r w:rsidDel="00000000" w:rsidR="00000000" w:rsidRPr="00000000">
              <w:rPr>
                <w:rtl w:val="0"/>
              </w:rPr>
            </w:r>
          </w:p>
        </w:tc>
        <w:tc>
          <w:tcPr/>
          <w:p w:rsidR="00000000" w:rsidDel="00000000" w:rsidP="00000000" w:rsidRDefault="00000000" w:rsidRPr="00000000" w14:paraId="00000015">
            <w:pPr>
              <w:spacing w:after="40" w:line="360" w:lineRule="auto"/>
              <w:rPr/>
            </w:pPr>
            <w:r w:rsidDel="00000000" w:rsidR="00000000" w:rsidRPr="00000000">
              <w:rPr>
                <w:rFonts w:ascii="Calibri" w:cs="Calibri" w:eastAsia="Calibri" w:hAnsi="Calibri"/>
                <w:sz w:val="19"/>
                <w:szCs w:val="19"/>
                <w:rtl w:val="0"/>
              </w:rPr>
              <w:t xml:space="preserve">Antonia Rocco</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40" w:line="360" w:lineRule="auto"/>
              <w:rPr/>
            </w:pPr>
            <w:r w:rsidDel="00000000" w:rsidR="00000000" w:rsidRPr="00000000">
              <w:rPr>
                <w:rFonts w:ascii="Calibri" w:cs="Calibri" w:eastAsia="Calibri" w:hAnsi="Calibri"/>
                <w:sz w:val="19"/>
                <w:szCs w:val="19"/>
                <w:rtl w:val="0"/>
              </w:rPr>
              <w:t xml:space="preserve">Desarrollo de software</w:t>
            </w:r>
            <w:r w:rsidDel="00000000" w:rsidR="00000000" w:rsidRPr="00000000">
              <w:rPr>
                <w:rtl w:val="0"/>
              </w:rPr>
            </w:r>
          </w:p>
        </w:tc>
        <w:tc>
          <w:tcPr/>
          <w:p w:rsidR="00000000" w:rsidDel="00000000" w:rsidP="00000000" w:rsidRDefault="00000000" w:rsidRPr="00000000" w14:paraId="00000017">
            <w:pPr>
              <w:spacing w:after="40" w:line="360" w:lineRule="auto"/>
              <w:rPr/>
            </w:pPr>
            <w:r w:rsidDel="00000000" w:rsidR="00000000" w:rsidRPr="00000000">
              <w:rPr>
                <w:rFonts w:ascii="Calibri" w:cs="Calibri" w:eastAsia="Calibri" w:hAnsi="Calibri"/>
                <w:sz w:val="19"/>
                <w:szCs w:val="19"/>
                <w:rtl w:val="0"/>
              </w:rPr>
              <w:t xml:space="preserve">Configuración del entorno y arquitectura base</w:t>
            </w:r>
            <w:r w:rsidDel="00000000" w:rsidR="00000000" w:rsidRPr="00000000">
              <w:rPr>
                <w:rtl w:val="0"/>
              </w:rPr>
            </w:r>
          </w:p>
        </w:tc>
        <w:tc>
          <w:tcPr/>
          <w:p w:rsidR="00000000" w:rsidDel="00000000" w:rsidP="00000000" w:rsidRDefault="00000000" w:rsidRPr="00000000" w14:paraId="00000018">
            <w:pPr>
              <w:spacing w:after="40" w:line="360" w:lineRule="auto"/>
              <w:rPr/>
            </w:pPr>
            <w:r w:rsidDel="00000000" w:rsidR="00000000" w:rsidRPr="00000000">
              <w:rPr>
                <w:rFonts w:ascii="Calibri" w:cs="Calibri" w:eastAsia="Calibri" w:hAnsi="Calibri"/>
                <w:sz w:val="19"/>
                <w:szCs w:val="19"/>
                <w:rtl w:val="0"/>
              </w:rPr>
              <w:t xml:space="preserve">Instalación de herramientas, estructura de proyecto Angular/.NET, conexión a PostgreSQL.</w:t>
            </w:r>
            <w:r w:rsidDel="00000000" w:rsidR="00000000" w:rsidRPr="00000000">
              <w:rPr>
                <w:rtl w:val="0"/>
              </w:rPr>
            </w:r>
          </w:p>
        </w:tc>
        <w:tc>
          <w:tcPr/>
          <w:p w:rsidR="00000000" w:rsidDel="00000000" w:rsidP="00000000" w:rsidRDefault="00000000" w:rsidRPr="00000000" w14:paraId="00000019">
            <w:pPr>
              <w:spacing w:after="40" w:line="360" w:lineRule="auto"/>
              <w:rPr/>
            </w:pPr>
            <w:r w:rsidDel="00000000" w:rsidR="00000000" w:rsidRPr="00000000">
              <w:rPr>
                <w:rFonts w:ascii="Calibri" w:cs="Calibri" w:eastAsia="Calibri" w:hAnsi="Calibri"/>
                <w:sz w:val="19"/>
                <w:szCs w:val="19"/>
                <w:rtl w:val="0"/>
              </w:rPr>
              <w:t xml:space="preserve">Fase 1 - 2</w:t>
            </w:r>
            <w:r w:rsidDel="00000000" w:rsidR="00000000" w:rsidRPr="00000000">
              <w:rPr>
                <w:rtl w:val="0"/>
              </w:rPr>
            </w:r>
          </w:p>
        </w:tc>
        <w:tc>
          <w:tcPr/>
          <w:p w:rsidR="00000000" w:rsidDel="00000000" w:rsidP="00000000" w:rsidRDefault="00000000" w:rsidRPr="00000000" w14:paraId="0000001A">
            <w:pPr>
              <w:spacing w:after="40" w:line="360" w:lineRule="auto"/>
              <w:rPr/>
            </w:pPr>
            <w:r w:rsidDel="00000000" w:rsidR="00000000" w:rsidRPr="00000000">
              <w:rPr>
                <w:rFonts w:ascii="Calibri" w:cs="Calibri" w:eastAsia="Calibri" w:hAnsi="Calibri"/>
                <w:sz w:val="19"/>
                <w:szCs w:val="19"/>
                <w:rtl w:val="0"/>
              </w:rPr>
              <w:t xml:space="preserve">Antonia Rocco</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40" w:line="360" w:lineRule="auto"/>
              <w:rPr/>
            </w:pPr>
            <w:r w:rsidDel="00000000" w:rsidR="00000000" w:rsidRPr="00000000">
              <w:rPr>
                <w:rFonts w:ascii="Calibri" w:cs="Calibri" w:eastAsia="Calibri" w:hAnsi="Calibri"/>
                <w:sz w:val="19"/>
                <w:szCs w:val="19"/>
                <w:rtl w:val="0"/>
              </w:rPr>
              <w:t xml:space="preserve">Desarrollo de software</w:t>
            </w:r>
            <w:r w:rsidDel="00000000" w:rsidR="00000000" w:rsidRPr="00000000">
              <w:rPr>
                <w:rtl w:val="0"/>
              </w:rPr>
            </w:r>
          </w:p>
        </w:tc>
        <w:tc>
          <w:tcPr/>
          <w:p w:rsidR="00000000" w:rsidDel="00000000" w:rsidP="00000000" w:rsidRDefault="00000000" w:rsidRPr="00000000" w14:paraId="0000001C">
            <w:pPr>
              <w:spacing w:after="40" w:line="360" w:lineRule="auto"/>
              <w:rPr/>
            </w:pPr>
            <w:r w:rsidDel="00000000" w:rsidR="00000000" w:rsidRPr="00000000">
              <w:rPr>
                <w:rFonts w:ascii="Calibri" w:cs="Calibri" w:eastAsia="Calibri" w:hAnsi="Calibri"/>
                <w:sz w:val="19"/>
                <w:szCs w:val="19"/>
                <w:rtl w:val="0"/>
              </w:rPr>
              <w:t xml:space="preserve">Implementación módulo Ingreso y Modificación</w:t>
            </w:r>
            <w:r w:rsidDel="00000000" w:rsidR="00000000" w:rsidRPr="00000000">
              <w:rPr>
                <w:rtl w:val="0"/>
              </w:rPr>
            </w:r>
          </w:p>
        </w:tc>
        <w:tc>
          <w:tcPr/>
          <w:p w:rsidR="00000000" w:rsidDel="00000000" w:rsidP="00000000" w:rsidRDefault="00000000" w:rsidRPr="00000000" w14:paraId="0000001D">
            <w:pPr>
              <w:spacing w:after="40" w:line="360" w:lineRule="auto"/>
              <w:rPr/>
            </w:pPr>
            <w:r w:rsidDel="00000000" w:rsidR="00000000" w:rsidRPr="00000000">
              <w:rPr>
                <w:rFonts w:ascii="Calibri" w:cs="Calibri" w:eastAsia="Calibri" w:hAnsi="Calibri"/>
                <w:sz w:val="19"/>
                <w:szCs w:val="19"/>
                <w:rtl w:val="0"/>
              </w:rPr>
              <w:t xml:space="preserve">Formularios, validaciones, generación automática de correo.</w:t>
            </w:r>
            <w:r w:rsidDel="00000000" w:rsidR="00000000" w:rsidRPr="00000000">
              <w:rPr>
                <w:rtl w:val="0"/>
              </w:rPr>
            </w:r>
          </w:p>
        </w:tc>
        <w:tc>
          <w:tcPr/>
          <w:p w:rsidR="00000000" w:rsidDel="00000000" w:rsidP="00000000" w:rsidRDefault="00000000" w:rsidRPr="00000000" w14:paraId="0000001E">
            <w:pPr>
              <w:spacing w:after="40" w:line="360" w:lineRule="auto"/>
              <w:rPr/>
            </w:pPr>
            <w:r w:rsidDel="00000000" w:rsidR="00000000" w:rsidRPr="00000000">
              <w:rPr>
                <w:rFonts w:ascii="Calibri" w:cs="Calibri" w:eastAsia="Calibri" w:hAnsi="Calibri"/>
                <w:sz w:val="19"/>
                <w:szCs w:val="19"/>
                <w:rtl w:val="0"/>
              </w:rPr>
              <w:t xml:space="preserve">Fase 2</w:t>
            </w:r>
            <w:r w:rsidDel="00000000" w:rsidR="00000000" w:rsidRPr="00000000">
              <w:rPr>
                <w:rtl w:val="0"/>
              </w:rPr>
            </w:r>
          </w:p>
        </w:tc>
        <w:tc>
          <w:tcPr/>
          <w:p w:rsidR="00000000" w:rsidDel="00000000" w:rsidP="00000000" w:rsidRDefault="00000000" w:rsidRPr="00000000" w14:paraId="0000001F">
            <w:pPr>
              <w:spacing w:after="40" w:line="360" w:lineRule="auto"/>
              <w:rPr/>
            </w:pPr>
            <w:r w:rsidDel="00000000" w:rsidR="00000000" w:rsidRPr="00000000">
              <w:rPr>
                <w:rFonts w:ascii="Calibri" w:cs="Calibri" w:eastAsia="Calibri" w:hAnsi="Calibri"/>
                <w:sz w:val="19"/>
                <w:szCs w:val="19"/>
                <w:rtl w:val="0"/>
              </w:rPr>
              <w:t xml:space="preserve">Antonia Rocco, Ariel Correa</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40" w:line="360" w:lineRule="auto"/>
              <w:rPr/>
            </w:pPr>
            <w:r w:rsidDel="00000000" w:rsidR="00000000" w:rsidRPr="00000000">
              <w:rPr>
                <w:rFonts w:ascii="Calibri" w:cs="Calibri" w:eastAsia="Calibri" w:hAnsi="Calibri"/>
                <w:sz w:val="19"/>
                <w:szCs w:val="19"/>
                <w:rtl w:val="0"/>
              </w:rPr>
              <w:t xml:space="preserve">Desarrollo de software</w:t>
            </w:r>
            <w:r w:rsidDel="00000000" w:rsidR="00000000" w:rsidRPr="00000000">
              <w:rPr>
                <w:rtl w:val="0"/>
              </w:rPr>
            </w:r>
          </w:p>
        </w:tc>
        <w:tc>
          <w:tcPr/>
          <w:p w:rsidR="00000000" w:rsidDel="00000000" w:rsidP="00000000" w:rsidRDefault="00000000" w:rsidRPr="00000000" w14:paraId="00000021">
            <w:pPr>
              <w:spacing w:after="40" w:line="360" w:lineRule="auto"/>
              <w:rPr/>
            </w:pPr>
            <w:r w:rsidDel="00000000" w:rsidR="00000000" w:rsidRPr="00000000">
              <w:rPr>
                <w:rFonts w:ascii="Calibri" w:cs="Calibri" w:eastAsia="Calibri" w:hAnsi="Calibri"/>
                <w:sz w:val="19"/>
                <w:szCs w:val="19"/>
                <w:rtl w:val="0"/>
              </w:rPr>
              <w:t xml:space="preserve">Implementación módulo Bloqueo y VPN</w:t>
            </w:r>
            <w:r w:rsidDel="00000000" w:rsidR="00000000" w:rsidRPr="00000000">
              <w:rPr>
                <w:rtl w:val="0"/>
              </w:rPr>
            </w:r>
          </w:p>
        </w:tc>
        <w:tc>
          <w:tcPr/>
          <w:p w:rsidR="00000000" w:rsidDel="00000000" w:rsidP="00000000" w:rsidRDefault="00000000" w:rsidRPr="00000000" w14:paraId="00000022">
            <w:pPr>
              <w:spacing w:after="40" w:line="360" w:lineRule="auto"/>
              <w:rPr/>
            </w:pPr>
            <w:r w:rsidDel="00000000" w:rsidR="00000000" w:rsidRPr="00000000">
              <w:rPr>
                <w:rFonts w:ascii="Calibri" w:cs="Calibri" w:eastAsia="Calibri" w:hAnsi="Calibri"/>
                <w:sz w:val="19"/>
                <w:szCs w:val="19"/>
                <w:rtl w:val="0"/>
              </w:rPr>
              <w:t xml:space="preserve">Flujos de aprobación (RRHH, TI) y estados de solicitud.</w:t>
            </w:r>
            <w:r w:rsidDel="00000000" w:rsidR="00000000" w:rsidRPr="00000000">
              <w:rPr>
                <w:rtl w:val="0"/>
              </w:rPr>
            </w:r>
          </w:p>
        </w:tc>
        <w:tc>
          <w:tcPr/>
          <w:p w:rsidR="00000000" w:rsidDel="00000000" w:rsidP="00000000" w:rsidRDefault="00000000" w:rsidRPr="00000000" w14:paraId="00000023">
            <w:pPr>
              <w:spacing w:after="40" w:line="360" w:lineRule="auto"/>
              <w:rPr/>
            </w:pPr>
            <w:r w:rsidDel="00000000" w:rsidR="00000000" w:rsidRPr="00000000">
              <w:rPr>
                <w:rFonts w:ascii="Calibri" w:cs="Calibri" w:eastAsia="Calibri" w:hAnsi="Calibri"/>
                <w:sz w:val="19"/>
                <w:szCs w:val="19"/>
                <w:rtl w:val="0"/>
              </w:rPr>
              <w:t xml:space="preserve">Fase 2</w:t>
            </w:r>
            <w:r w:rsidDel="00000000" w:rsidR="00000000" w:rsidRPr="00000000">
              <w:rPr>
                <w:rtl w:val="0"/>
              </w:rPr>
            </w:r>
          </w:p>
        </w:tc>
        <w:tc>
          <w:tcPr/>
          <w:p w:rsidR="00000000" w:rsidDel="00000000" w:rsidP="00000000" w:rsidRDefault="00000000" w:rsidRPr="00000000" w14:paraId="00000024">
            <w:pPr>
              <w:spacing w:after="40" w:line="360" w:lineRule="auto"/>
              <w:rPr/>
            </w:pPr>
            <w:r w:rsidDel="00000000" w:rsidR="00000000" w:rsidRPr="00000000">
              <w:rPr>
                <w:rFonts w:ascii="Calibri" w:cs="Calibri" w:eastAsia="Calibri" w:hAnsi="Calibri"/>
                <w:sz w:val="19"/>
                <w:szCs w:val="19"/>
                <w:rtl w:val="0"/>
              </w:rPr>
              <w:t xml:space="preserve">Ariel Correa</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40" w:line="360" w:lineRule="auto"/>
              <w:rPr/>
            </w:pPr>
            <w:r w:rsidDel="00000000" w:rsidR="00000000" w:rsidRPr="00000000">
              <w:rPr>
                <w:rFonts w:ascii="Calibri" w:cs="Calibri" w:eastAsia="Calibri" w:hAnsi="Calibri"/>
                <w:sz w:val="19"/>
                <w:szCs w:val="19"/>
                <w:rtl w:val="0"/>
              </w:rPr>
              <w:t xml:space="preserve">Desarrollo de software</w:t>
            </w:r>
            <w:r w:rsidDel="00000000" w:rsidR="00000000" w:rsidRPr="00000000">
              <w:rPr>
                <w:rtl w:val="0"/>
              </w:rPr>
            </w:r>
          </w:p>
        </w:tc>
        <w:tc>
          <w:tcPr/>
          <w:p w:rsidR="00000000" w:rsidDel="00000000" w:rsidP="00000000" w:rsidRDefault="00000000" w:rsidRPr="00000000" w14:paraId="00000026">
            <w:pPr>
              <w:spacing w:after="40" w:line="360" w:lineRule="auto"/>
              <w:rPr/>
            </w:pPr>
            <w:r w:rsidDel="00000000" w:rsidR="00000000" w:rsidRPr="00000000">
              <w:rPr>
                <w:rFonts w:ascii="Calibri" w:cs="Calibri" w:eastAsia="Calibri" w:hAnsi="Calibri"/>
                <w:sz w:val="19"/>
                <w:szCs w:val="19"/>
                <w:rtl w:val="0"/>
              </w:rPr>
              <w:t xml:space="preserve">Implementación de roles, dashboard y reportes</w:t>
            </w:r>
            <w:r w:rsidDel="00000000" w:rsidR="00000000" w:rsidRPr="00000000">
              <w:rPr>
                <w:rtl w:val="0"/>
              </w:rPr>
            </w:r>
          </w:p>
        </w:tc>
        <w:tc>
          <w:tcPr/>
          <w:p w:rsidR="00000000" w:rsidDel="00000000" w:rsidP="00000000" w:rsidRDefault="00000000" w:rsidRPr="00000000" w14:paraId="00000027">
            <w:pPr>
              <w:spacing w:after="40" w:line="360" w:lineRule="auto"/>
              <w:rPr/>
            </w:pPr>
            <w:r w:rsidDel="00000000" w:rsidR="00000000" w:rsidRPr="00000000">
              <w:rPr>
                <w:rFonts w:ascii="Calibri" w:cs="Calibri" w:eastAsia="Calibri" w:hAnsi="Calibri"/>
                <w:sz w:val="19"/>
                <w:szCs w:val="19"/>
                <w:rtl w:val="0"/>
              </w:rPr>
              <w:t xml:space="preserve">Control de acceso por rol, panel de indicadores, exportación de reportes.</w:t>
            </w:r>
            <w:r w:rsidDel="00000000" w:rsidR="00000000" w:rsidRPr="00000000">
              <w:rPr>
                <w:rtl w:val="0"/>
              </w:rPr>
            </w:r>
          </w:p>
        </w:tc>
        <w:tc>
          <w:tcPr/>
          <w:p w:rsidR="00000000" w:rsidDel="00000000" w:rsidP="00000000" w:rsidRDefault="00000000" w:rsidRPr="00000000" w14:paraId="00000028">
            <w:pPr>
              <w:spacing w:after="40" w:line="360" w:lineRule="auto"/>
              <w:rPr/>
            </w:pPr>
            <w:r w:rsidDel="00000000" w:rsidR="00000000" w:rsidRPr="00000000">
              <w:rPr>
                <w:rFonts w:ascii="Calibri" w:cs="Calibri" w:eastAsia="Calibri" w:hAnsi="Calibri"/>
                <w:sz w:val="19"/>
                <w:szCs w:val="19"/>
                <w:rtl w:val="0"/>
              </w:rPr>
              <w:t xml:space="preserve">Fase 2</w:t>
            </w:r>
            <w:r w:rsidDel="00000000" w:rsidR="00000000" w:rsidRPr="00000000">
              <w:rPr>
                <w:rtl w:val="0"/>
              </w:rPr>
            </w:r>
          </w:p>
        </w:tc>
        <w:tc>
          <w:tcPr/>
          <w:p w:rsidR="00000000" w:rsidDel="00000000" w:rsidP="00000000" w:rsidRDefault="00000000" w:rsidRPr="00000000" w14:paraId="00000029">
            <w:pPr>
              <w:spacing w:after="40" w:line="360" w:lineRule="auto"/>
              <w:rPr/>
            </w:pPr>
            <w:r w:rsidDel="00000000" w:rsidR="00000000" w:rsidRPr="00000000">
              <w:rPr>
                <w:rFonts w:ascii="Calibri" w:cs="Calibri" w:eastAsia="Calibri" w:hAnsi="Calibri"/>
                <w:sz w:val="19"/>
                <w:szCs w:val="19"/>
                <w:rtl w:val="0"/>
              </w:rPr>
              <w:t xml:space="preserve">Javier Moraga</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40" w:line="360" w:lineRule="auto"/>
              <w:rPr/>
            </w:pPr>
            <w:r w:rsidDel="00000000" w:rsidR="00000000" w:rsidRPr="00000000">
              <w:rPr>
                <w:rFonts w:ascii="Calibri" w:cs="Calibri" w:eastAsia="Calibri" w:hAnsi="Calibri"/>
                <w:sz w:val="19"/>
                <w:szCs w:val="19"/>
                <w:rtl w:val="0"/>
              </w:rPr>
              <w:t xml:space="preserve">Pruebas de certificación</w:t>
            </w:r>
            <w:r w:rsidDel="00000000" w:rsidR="00000000" w:rsidRPr="00000000">
              <w:rPr>
                <w:rtl w:val="0"/>
              </w:rPr>
            </w:r>
          </w:p>
        </w:tc>
        <w:tc>
          <w:tcPr/>
          <w:p w:rsidR="00000000" w:rsidDel="00000000" w:rsidP="00000000" w:rsidRDefault="00000000" w:rsidRPr="00000000" w14:paraId="0000002B">
            <w:pPr>
              <w:spacing w:after="40" w:line="360" w:lineRule="auto"/>
              <w:rPr/>
            </w:pPr>
            <w:r w:rsidDel="00000000" w:rsidR="00000000" w:rsidRPr="00000000">
              <w:rPr>
                <w:rFonts w:ascii="Calibri" w:cs="Calibri" w:eastAsia="Calibri" w:hAnsi="Calibri"/>
                <w:sz w:val="19"/>
                <w:szCs w:val="19"/>
                <w:rtl w:val="0"/>
              </w:rPr>
              <w:t xml:space="preserve">Pruebas y ajustes finales</w:t>
            </w:r>
            <w:r w:rsidDel="00000000" w:rsidR="00000000" w:rsidRPr="00000000">
              <w:rPr>
                <w:rtl w:val="0"/>
              </w:rPr>
            </w:r>
          </w:p>
        </w:tc>
        <w:tc>
          <w:tcPr/>
          <w:p w:rsidR="00000000" w:rsidDel="00000000" w:rsidP="00000000" w:rsidRDefault="00000000" w:rsidRPr="00000000" w14:paraId="0000002C">
            <w:pPr>
              <w:spacing w:after="40" w:line="360" w:lineRule="auto"/>
              <w:rPr/>
            </w:pPr>
            <w:r w:rsidDel="00000000" w:rsidR="00000000" w:rsidRPr="00000000">
              <w:rPr>
                <w:rFonts w:ascii="Calibri" w:cs="Calibri" w:eastAsia="Calibri" w:hAnsi="Calibri"/>
                <w:sz w:val="19"/>
                <w:szCs w:val="19"/>
                <w:rtl w:val="0"/>
              </w:rPr>
              <w:t xml:space="preserve">Validación funcional del sistema, corrección de errores, preparación de la demo.</w:t>
            </w:r>
            <w:r w:rsidDel="00000000" w:rsidR="00000000" w:rsidRPr="00000000">
              <w:rPr>
                <w:rtl w:val="0"/>
              </w:rPr>
            </w:r>
          </w:p>
        </w:tc>
        <w:tc>
          <w:tcPr/>
          <w:p w:rsidR="00000000" w:rsidDel="00000000" w:rsidP="00000000" w:rsidRDefault="00000000" w:rsidRPr="00000000" w14:paraId="0000002D">
            <w:pPr>
              <w:spacing w:after="40" w:line="360" w:lineRule="auto"/>
              <w:rPr/>
            </w:pPr>
            <w:r w:rsidDel="00000000" w:rsidR="00000000" w:rsidRPr="00000000">
              <w:rPr>
                <w:rFonts w:ascii="Calibri" w:cs="Calibri" w:eastAsia="Calibri" w:hAnsi="Calibri"/>
                <w:sz w:val="19"/>
                <w:szCs w:val="19"/>
                <w:rtl w:val="0"/>
              </w:rPr>
              <w:t xml:space="preserve">Fase 3</w:t>
            </w:r>
            <w:r w:rsidDel="00000000" w:rsidR="00000000" w:rsidRPr="00000000">
              <w:rPr>
                <w:rtl w:val="0"/>
              </w:rPr>
            </w:r>
          </w:p>
        </w:tc>
        <w:tc>
          <w:tcPr/>
          <w:p w:rsidR="00000000" w:rsidDel="00000000" w:rsidP="00000000" w:rsidRDefault="00000000" w:rsidRPr="00000000" w14:paraId="0000002E">
            <w:pPr>
              <w:spacing w:after="40" w:line="360" w:lineRule="auto"/>
              <w:rPr/>
            </w:pPr>
            <w:r w:rsidDel="00000000" w:rsidR="00000000" w:rsidRPr="00000000">
              <w:rPr>
                <w:rFonts w:ascii="Calibri" w:cs="Calibri" w:eastAsia="Calibri" w:hAnsi="Calibri"/>
                <w:sz w:val="19"/>
                <w:szCs w:val="19"/>
                <w:rtl w:val="0"/>
              </w:rPr>
              <w:t xml:space="preserve">Ariel Correa, Javier Moraga</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17l/w6BDnSns2vBh8jzZiTlZog==">CgMxLjA4AHIhMUFPZWFZR1pnU19XU2xiZ2htUjYyT1RMMTNqX1ZFV3RN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2026-09-16T02:13:40.234Z</dcterms:created>
  <dc:creator>Un-named</dc:creator>
</cp:coreProperties>
</file>

<file path=docProps/custom.xml><?xml version="1.0" encoding="utf-8"?>
<Properties xmlns="http://schemas.openxmlformats.org/officeDocument/2006/custom-properties" xmlns:vt="http://schemas.openxmlformats.org/officeDocument/2006/docPropsVTypes"/>
</file>