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92672" w14:textId="77777777" w:rsidR="00445D99" w:rsidRDefault="00000000">
      <w:pPr>
        <w:pStyle w:val="Ttulo"/>
      </w:pPr>
      <w:r>
        <w:t>Comparación sencilla: Sexología clásica, CIE-10 y DSM-5-TR</w:t>
      </w:r>
    </w:p>
    <w:p w14:paraId="76E49337" w14:textId="77777777" w:rsidR="00445D99" w:rsidRDefault="00000000">
      <w:r>
        <w:t>Este documento explica de manera muy sencilla y sin terminología médica complicada las diferencias entre tres enfoques: la sexología clásica, la CIE-10 y el DSM-5-TR. Primero se hace una comparación general de los modelos y luego se aplica al caso de las parafilias.</w:t>
      </w:r>
    </w:p>
    <w:p w14:paraId="39F0A0D7" w14:textId="77777777" w:rsidR="00445D99" w:rsidRDefault="00000000">
      <w:pPr>
        <w:pStyle w:val="Ttulo1"/>
      </w:pPr>
      <w:r>
        <w:t>1. Comparación general de los modelos</w:t>
      </w:r>
    </w:p>
    <w:p w14:paraId="5F572C40" w14:textId="77777777" w:rsidR="00445D99" w:rsidRDefault="00000000">
      <w:r>
        <w:t>La sexología clásica fue el primer intento de estudiar la sexualidad. Los médicos de la época se dedicaban a poner nombres a lo raro: si alguien se excitaba con zapatos, con mirar a escondidas o con cosas poco comunes, inventaban un término. Era como un catálogo de rarezas y lo veían todo como una desviación.</w:t>
      </w:r>
    </w:p>
    <w:p w14:paraId="2E496C6B" w14:textId="77777777" w:rsidR="00445D99" w:rsidRDefault="00000000">
      <w:r>
        <w:t>La CIE-10 es como un gran diccionario internacional de enfermedades que usan los médicos de todo el mundo. En él, las parafilias aparecen bajo el nombre de 'trastornos de la preferencia sexual'. No explica demasiado, solo da una lista corta con nombres y códigos para que todos los médicos hablen el mismo idioma.</w:t>
      </w:r>
    </w:p>
    <w:p w14:paraId="51D0FE31" w14:textId="77777777" w:rsidR="00445D99" w:rsidRDefault="00000000">
      <w:r>
        <w:t>El DSM-5-TR es un manual más moderno y clínico, usado sobre todo en Estados Unidos. En lugar de limitarse a poner nombres, busca definir cuándo algo es realmente un problema. Diferencia entre simplemente tener un gusto sexual poco común y tener un trastorno.</w:t>
      </w:r>
    </w:p>
    <w:p w14:paraId="59B475EA" w14:textId="77777777" w:rsidR="00445D99" w:rsidRDefault="00000000">
      <w:pPr>
        <w:pStyle w:val="Ttulo1"/>
      </w:pPr>
      <w:r>
        <w:t>2. Comparación en cuanto a las parafilias</w:t>
      </w:r>
    </w:p>
    <w:p w14:paraId="7B1C8339" w14:textId="77777777" w:rsidR="00445D99" w:rsidRDefault="00000000">
      <w:r>
        <w:t>En la sexología clásica, todas las parafilias eran vistas como desviaciones. Los médicos hacían listas: fetichismo, necrofilia, voyeurismo… sin importar si causaban daño o no.</w:t>
      </w:r>
    </w:p>
    <w:p w14:paraId="0FE30D28" w14:textId="77777777" w:rsidR="00445D99" w:rsidRDefault="00000000">
      <w:r>
        <w:t>En la CIE-10, las parafilias se consideran directamente trastornos. Si una persona tiene una, ya entra en la categoría de patología, aunque no cause problemas a nadie.</w:t>
      </w:r>
    </w:p>
    <w:p w14:paraId="147C7D4B" w14:textId="77777777" w:rsidR="00445D99" w:rsidRDefault="00000000">
      <w:r>
        <w:t>En el DSM-5-TR, la visión cambia. Tener una parafilia no significa automáticamente estar enfermo. Se convierte en un 'trastorno parafílico' solo si la persona sufre por ello o si implica daño o falta de consentimiento. Además, organiza las parafilias en tres grupos: hacia objetos/situaciones, hacia personas sin consentimiento y hacia sufrimiento/humillación.</w:t>
      </w:r>
    </w:p>
    <w:p w14:paraId="06DF5DD9" w14:textId="77777777" w:rsidR="00445D99" w:rsidRDefault="00000000">
      <w:pPr>
        <w:pStyle w:val="Ttulo1"/>
      </w:pPr>
      <w:r>
        <w:t>Conclusión</w:t>
      </w:r>
    </w:p>
    <w:p w14:paraId="421FF8C4" w14:textId="77777777" w:rsidR="00445D99" w:rsidRDefault="00000000">
      <w:r>
        <w:t>En resumen sencillo: la sexología clásica hacía listas sin pensar en el daño; la CIE-10 considera cualquier parafilia un trastorno; y el DSM-5-TR dice que solo es un trastorno si causa sufrimiento o daño.</w:t>
      </w:r>
    </w:p>
    <w:sectPr w:rsidR="00445D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212031836">
    <w:abstractNumId w:val="8"/>
  </w:num>
  <w:num w:numId="2" w16cid:durableId="758915300">
    <w:abstractNumId w:val="6"/>
  </w:num>
  <w:num w:numId="3" w16cid:durableId="1344699940">
    <w:abstractNumId w:val="5"/>
  </w:num>
  <w:num w:numId="4" w16cid:durableId="1813790980">
    <w:abstractNumId w:val="4"/>
  </w:num>
  <w:num w:numId="5" w16cid:durableId="147134579">
    <w:abstractNumId w:val="7"/>
  </w:num>
  <w:num w:numId="6" w16cid:durableId="215749679">
    <w:abstractNumId w:val="3"/>
  </w:num>
  <w:num w:numId="7" w16cid:durableId="113257398">
    <w:abstractNumId w:val="2"/>
  </w:num>
  <w:num w:numId="8" w16cid:durableId="1705016518">
    <w:abstractNumId w:val="1"/>
  </w:num>
  <w:num w:numId="9" w16cid:durableId="1155490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45D99"/>
    <w:rsid w:val="0098018F"/>
    <w:rsid w:val="00AA1D8D"/>
    <w:rsid w:val="00B47730"/>
    <w:rsid w:val="00CB0664"/>
    <w:rsid w:val="00F03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C4121"/>
  <w14:defaultImageDpi w14:val="300"/>
  <w15:docId w15:val="{B08CE72F-EF54-42F0-ACB6-CA8E918A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ELENA SERRANO SANCHEZ</cp:lastModifiedBy>
  <cp:revision>2</cp:revision>
  <dcterms:created xsi:type="dcterms:W3CDTF">2025-08-19T20:39:00Z</dcterms:created>
  <dcterms:modified xsi:type="dcterms:W3CDTF">2025-08-19T20:39:00Z</dcterms:modified>
  <cp:category/>
</cp:coreProperties>
</file>