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E7CC" w14:textId="77777777" w:rsidR="001A1349" w:rsidRDefault="00000000">
      <w:pPr>
        <w:pStyle w:val="Ttulo"/>
      </w:pPr>
      <w:r>
        <w:t>Parafilias en la CIE-10</w:t>
      </w:r>
    </w:p>
    <w:p w14:paraId="376A7AD7" w14:textId="77777777" w:rsidR="001A1349" w:rsidRDefault="00000000">
      <w:r>
        <w:t>La CIE-10 (Clasificación Internacional de Enfermedades, décima edición, de la Organización Mundial de la Salud) es un manual médico global que incluye todas las enfermedades y trastornos conocidos. Dentro de su capítulo de trastornos mentales y del comportamiento, se encuentra la categoría F65: 'Trastornos de la preferencia sexual'. En este sistema, se consideran 'comunes' solo aquellas parafilias que aparecen listadas oficialmente en esta categoría.</w:t>
      </w:r>
    </w:p>
    <w:p w14:paraId="0AF75C01" w14:textId="77777777" w:rsidR="001A1349" w:rsidRDefault="00000000">
      <w:r>
        <w:t>La finalidad de la CIE-10 no es describir exhaustivamente todas las variaciones sexuales posibles, sino proporcionar un sistema de clasificación estandarizado que permita a los médicos y psicólogos de todo el mundo usar el mismo lenguaje diagnóstico. Por eso solo aparecen unas pocas parafilias: las que se consideraban más frecuentes, clínicamente relevantes o problemáticas.</w:t>
      </w:r>
    </w:p>
    <w:p w14:paraId="4E915A4B" w14:textId="77777777" w:rsidR="001A1349" w:rsidRDefault="00000000">
      <w:pPr>
        <w:pStyle w:val="Ttulo1"/>
      </w:pPr>
      <w:r>
        <w:t>Clasificación de la CIE-10 (F65: Trastornos de la preferencia sexual)</w:t>
      </w:r>
    </w:p>
    <w:p w14:paraId="3941D779" w14:textId="77777777" w:rsidR="001A1349" w:rsidRDefault="00000000">
      <w:pPr>
        <w:pStyle w:val="Listaconvietas"/>
      </w:pPr>
      <w:r>
        <w:t>F65.0 Fetichismo → uso de objetos inanimados como estímulo principal de la excitación sexual.</w:t>
      </w:r>
    </w:p>
    <w:p w14:paraId="2DF409D6" w14:textId="77777777" w:rsidR="001A1349" w:rsidRDefault="00000000">
      <w:pPr>
        <w:pStyle w:val="Listaconvietas"/>
      </w:pPr>
      <w:r>
        <w:t>F65.1 Travestismo fetichista → uso de ropa del sexo opuesto para obtener excitación sexual.</w:t>
      </w:r>
    </w:p>
    <w:p w14:paraId="062A1829" w14:textId="77777777" w:rsidR="001A1349" w:rsidRDefault="00000000">
      <w:pPr>
        <w:pStyle w:val="Listaconvietas"/>
      </w:pPr>
      <w:r>
        <w:t>F65.2 Exhibicionismo → exposición de los genitales a desconocidos sin su consentimiento.</w:t>
      </w:r>
    </w:p>
    <w:p w14:paraId="17ED7FF7" w14:textId="77777777" w:rsidR="001A1349" w:rsidRDefault="00000000">
      <w:pPr>
        <w:pStyle w:val="Listaconvietas"/>
      </w:pPr>
      <w:r>
        <w:t>F65.3 Voyeurismo → observación de personas sin su consentimiento mientras se desnudan o mantienen relaciones sexuales.</w:t>
      </w:r>
    </w:p>
    <w:p w14:paraId="0D52DA82" w14:textId="77777777" w:rsidR="001A1349" w:rsidRDefault="00000000">
      <w:pPr>
        <w:pStyle w:val="Listaconvietas"/>
      </w:pPr>
      <w:r>
        <w:t>F65.4 Pedofilia → atracción sexual hacia niños prepúberes.</w:t>
      </w:r>
    </w:p>
    <w:p w14:paraId="3E957469" w14:textId="77777777" w:rsidR="001A1349" w:rsidRDefault="00000000">
      <w:pPr>
        <w:pStyle w:val="Listaconvietas"/>
      </w:pPr>
      <w:r>
        <w:t>F65.5 Sadomasoquismo → excitación derivada de infligir o recibir dolor, humillación o sufrimiento.</w:t>
      </w:r>
    </w:p>
    <w:p w14:paraId="069FA90E" w14:textId="77777777" w:rsidR="001A1349" w:rsidRDefault="00000000">
      <w:pPr>
        <w:pStyle w:val="Listaconvietas"/>
      </w:pPr>
      <w:r>
        <w:t>F65.6 Trastornos múltiples de la preferencia sexual → cuando varias de las anteriores coexisten en una misma persona.</w:t>
      </w:r>
    </w:p>
    <w:p w14:paraId="36252773" w14:textId="77777777" w:rsidR="001A1349" w:rsidRDefault="00000000">
      <w:pPr>
        <w:pStyle w:val="Listaconvietas"/>
      </w:pPr>
      <w:r>
        <w:t>F65.8 Otros trastornos de la preferencia sexual → categoría residual para casos no especificados.</w:t>
      </w:r>
    </w:p>
    <w:p w14:paraId="4A672471" w14:textId="77777777" w:rsidR="001A1349" w:rsidRDefault="00000000">
      <w:pPr>
        <w:pStyle w:val="Listaconvietas"/>
      </w:pPr>
      <w:r>
        <w:t>F65.9 Trastorno de la preferencia sexual no especificado → cuando no se puede clasificar en las categorías anteriores.</w:t>
      </w:r>
    </w:p>
    <w:p w14:paraId="71EDEFB2" w14:textId="77777777" w:rsidR="001A1349" w:rsidRDefault="00000000">
      <w:pPr>
        <w:pStyle w:val="Ttulo1"/>
      </w:pPr>
      <w:r>
        <w:t>¿Por qué aparecen estas parafilias en la CIE-10?</w:t>
      </w:r>
    </w:p>
    <w:p w14:paraId="60262ED1" w14:textId="17CF5E5F" w:rsidR="001A1349" w:rsidRDefault="00000000">
      <w:r>
        <w:t xml:space="preserve">La CIE-10 incluye solo estas parafilias porque son las que se consideraron más relevantes a nivel clínico y legal. Son conductas que suelen generar malestar en la persona, implicar falta de consentimiento o tener consecuencias sociales o jurídicas. En otras palabras, se eligieron por su frecuencia en la práctica clínica y por el impacto que tienen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salud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>.</w:t>
      </w:r>
    </w:p>
    <w:sectPr w:rsidR="001A1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257946">
    <w:abstractNumId w:val="8"/>
  </w:num>
  <w:num w:numId="2" w16cid:durableId="1409033873">
    <w:abstractNumId w:val="6"/>
  </w:num>
  <w:num w:numId="3" w16cid:durableId="102917465">
    <w:abstractNumId w:val="5"/>
  </w:num>
  <w:num w:numId="4" w16cid:durableId="710769176">
    <w:abstractNumId w:val="4"/>
  </w:num>
  <w:num w:numId="5" w16cid:durableId="2036881626">
    <w:abstractNumId w:val="7"/>
  </w:num>
  <w:num w:numId="6" w16cid:durableId="1591811712">
    <w:abstractNumId w:val="3"/>
  </w:num>
  <w:num w:numId="7" w16cid:durableId="927887418">
    <w:abstractNumId w:val="2"/>
  </w:num>
  <w:num w:numId="8" w16cid:durableId="717823268">
    <w:abstractNumId w:val="1"/>
  </w:num>
  <w:num w:numId="9" w16cid:durableId="210430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1349"/>
    <w:rsid w:val="0024588E"/>
    <w:rsid w:val="0029639D"/>
    <w:rsid w:val="00326F90"/>
    <w:rsid w:val="00392E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276B6"/>
  <w14:defaultImageDpi w14:val="300"/>
  <w15:docId w15:val="{97BC0BB6-EC05-431A-B233-C73FB408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ELENA SERRANO SANCHEZ</cp:lastModifiedBy>
  <cp:revision>2</cp:revision>
  <dcterms:created xsi:type="dcterms:W3CDTF">2025-08-19T20:59:00Z</dcterms:created>
  <dcterms:modified xsi:type="dcterms:W3CDTF">2025-08-19T20:59:00Z</dcterms:modified>
  <cp:category/>
</cp:coreProperties>
</file>