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aps/>
          <w:color w:val="1A3EB8"/>
          <w:sz w:val="20"/>
          <w:szCs w:val="20"/>
        </w:rPr>
        <w:t xml:space="preserve">FORMAL REQUIREMENTS SPECIFICATION</w:t>
      </w:r>
    </w:p>
    <w:p>
      <w:pPr>
        <w:spacing w:after="80"/>
      </w:pPr>
      <w:r>
        <w:rPr>
          <w:b/>
          <w:bCs/>
          <w:color w:val="0D2545"/>
          <w:sz w:val="40"/>
          <w:szCs w:val="40"/>
        </w:rPr>
        <w:t xml:space="preserve">[Project or programme name]</w:t>
      </w:r>
    </w:p>
    <w:p>
      <w:pPr>
        <w:spacing w:after="400"/>
      </w:pPr>
      <w:r>
        <w:rPr>
          <w:i/>
          <w:iCs/>
          <w:color w:val="5A6070"/>
          <w:sz w:val="22"/>
          <w:szCs w:val="22"/>
        </w:rPr>
        <w:t xml:space="preserve">Requirement Specification Document · [Client or organisation name]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476"/>
        <w:gridCol w:w="2477"/>
        <w:gridCol w:w="2476"/>
        <w:gridCol w:w="2477"/>
      </w:tblGrid>
      <w:tr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120" w:before="12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</w:tcPr>
          <w:p>
            <w:pPr>
              <w:spacing w:after="120" w:before="120"/>
            </w:pPr>
            <w:r>
              <w:rPr>
                <w:color w:val="0D2545"/>
                <w:sz w:val="19"/>
                <w:szCs w:val="19"/>
              </w:rPr>
              <w:t xml:space="preserve">[Title]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120" w:before="12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Document code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</w:tcPr>
          <w:p>
            <w:pPr>
              <w:spacing w:after="120" w:before="120"/>
            </w:pPr>
            <w:r>
              <w:rPr>
                <w:color w:val="0D2545"/>
                <w:sz w:val="19"/>
                <w:szCs w:val="19"/>
              </w:rPr>
              <w:t xml:space="preserve">[DOC-XXX]</w:t>
            </w:r>
          </w:p>
        </w:tc>
      </w:tr>
      <w:tr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120" w:before="12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Version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</w:tcPr>
          <w:p>
            <w:pPr>
              <w:spacing w:after="120" w:before="120"/>
            </w:pPr>
            <w:r>
              <w:rPr>
                <w:color w:val="0D2545"/>
                <w:sz w:val="19"/>
                <w:szCs w:val="19"/>
              </w:rPr>
              <w:t xml:space="preserve">0.1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120" w:before="12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Status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</w:tcPr>
          <w:p>
            <w:pPr>
              <w:spacing w:after="120" w:before="120"/>
            </w:pPr>
            <w:r>
              <w:rPr>
                <w:color w:val="0D2545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120" w:before="12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</w:tcPr>
          <w:p>
            <w:pPr>
              <w:spacing w:after="120" w:before="120"/>
            </w:pPr>
            <w:r>
              <w:rPr>
                <w:color w:val="0D2545"/>
                <w:sz w:val="19"/>
                <w:szCs w:val="19"/>
              </w:rPr>
              <w:t xml:space="preserve">[Name, role]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120" w:before="12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Date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</w:tcPr>
          <w:p>
            <w:pPr>
              <w:spacing w:after="120" w:before="120"/>
            </w:pPr>
            <w:r>
              <w:rPr>
                <w:color w:val="0D2545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120" w:before="12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</w:tcPr>
          <w:p>
            <w:pPr>
              <w:spacing w:after="120" w:before="120"/>
            </w:pPr>
            <w:r>
              <w:rPr>
                <w:color w:val="0D2545"/>
                <w:sz w:val="19"/>
                <w:szCs w:val="19"/>
              </w:rPr>
              <w:t xml:space="preserve">[Name, role]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120" w:before="120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2476"/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</w:tcPr>
          <w:p>
            <w:pPr>
              <w:spacing w:after="120" w:before="120"/>
            </w:pPr>
            <w:r>
              <w:rPr>
                <w:color w:val="0D2545"/>
                <w:sz w:val="19"/>
                <w:szCs w:val="19"/>
              </w:rPr>
              <w:t xml:space="preserve">[Name, role]</w:t>
            </w:r>
          </w:p>
        </w:tc>
      </w:tr>
    </w:tbl>
    <w:p>
      <w:pPr>
        <w:spacing w:before="200"/>
      </w:pPr>
    </w:p>
    <w:p>
      <w:bookmarkStart w:id="5001" w:name="fr5000"/>
      <w:pPr>
        <w:pStyle w:val="Heading2"/>
        <w:spacing w:after="120" w:before="400"/>
      </w:pPr>
      <w:r>
        <w:t xml:space="preserve">Revision history</w:t>
      </w:r>
      <w:bookmarkEnd w:id="5001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188"/>
        <w:gridCol w:w="1981"/>
        <w:gridCol w:w="1981"/>
        <w:gridCol w:w="4756"/>
      </w:tblGrid>
      <w:tr>
        <w:trPr>
          <w:tblHeader/>
        </w:trPr>
        <w:tc>
          <w:tcPr>
            <w:tcW w:type="dxa" w:w="11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98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98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 of changes</w:t>
            </w:r>
          </w:p>
        </w:tc>
      </w:tr>
      <w:tr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0.1</w:t>
            </w:r>
          </w:p>
        </w:tc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YYYY-MM-DD</w:t>
            </w:r>
          </w:p>
        </w:tc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475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Initial draft</w:t>
            </w:r>
          </w:p>
        </w:tc>
      </w:tr>
      <w:tr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0.2</w:t>
            </w:r>
          </w:p>
        </w:tc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YYYY-MM-DD</w:t>
            </w:r>
          </w:p>
        </w:tc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475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[Description]</w:t>
            </w:r>
          </w:p>
        </w:tc>
      </w:tr>
      <w:tr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1.0</w:t>
            </w:r>
          </w:p>
        </w:tc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YYYY-MM-DD</w:t>
            </w:r>
          </w:p>
        </w:tc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475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Approved for release</w:t>
            </w:r>
          </w:p>
        </w:tc>
      </w:tr>
    </w:tbl>
    <w:p>
      <w:pPr>
        <w:spacing w:before="120"/>
      </w:pPr>
    </w:p>
    <w:p>
      <w:bookmarkStart w:id="5002" w:name="fr5001"/>
      <w:pPr>
        <w:pStyle w:val="Heading2"/>
        <w:spacing w:after="120" w:before="400"/>
      </w:pPr>
      <w:r>
        <w:t xml:space="preserve">Approval and issue</w:t>
      </w:r>
      <w:bookmarkEnd w:id="5002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This document is considered approved when all reviewers have signed off. List approvers below.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77"/>
        <w:gridCol w:w="2377"/>
        <w:gridCol w:w="2575"/>
        <w:gridCol w:w="2577"/>
      </w:tblGrid>
      <w:tr>
        <w:trPr>
          <w:tblHeader/>
        </w:trPr>
        <w:tc>
          <w:tcPr>
            <w:tcW w:type="dxa" w:w="23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3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5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Signature / date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[Role]</w:t>
            </w:r>
          </w:p>
        </w:tc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[Organisation]</w:t>
            </w:r>
          </w:p>
        </w:tc>
        <w:tc>
          <w:tcPr>
            <w:tcW w:type="dxa" w:w="25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[Role]</w:t>
            </w:r>
          </w:p>
        </w:tc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[Organisation]</w:t>
            </w:r>
          </w:p>
        </w:tc>
        <w:tc>
          <w:tcPr>
            <w:tcW w:type="dxa" w:w="25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[Date]</w:t>
            </w:r>
          </w:p>
        </w:tc>
      </w:tr>
    </w:tbl>
    <w:p>
      <w:r>
        <w:br w:type="page"/>
      </w:r>
    </w:p>
    <w:p>
      <w:pPr>
        <w:pBdr>
          <w:bottom w:val="single" w:color="DDE1EE" w:sz="6"/>
        </w:pBdr>
        <w:spacing w:after="200" w:before="300"/>
      </w:pPr>
      <w:r>
        <w:rPr>
          <w:b/>
          <w:bCs/>
          <w:color w:val="0D2545"/>
          <w:sz w:val="24"/>
          <w:szCs w:val="24"/>
        </w:rPr>
        <w:t xml:space="preserve">Contents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0" w:history="1">
        <w:r>
          <w:rPr>
            <w:b/>
          </w:rPr>
          <w:t xml:space="preserve">§1  Purpose and business context</w:t>
        </w:r>
      </w:hyperlink>
      <w:r>
        <w:rPr/>
        <w:tab/>
        <w:t>3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02" w:history="1">
        <w:r>
          <w:rPr>
            <w:sz w:val="19"/>
          </w:rPr>
          <w:t xml:space="preserve">1.1 Document purpose</w:t>
        </w:r>
      </w:hyperlink>
      <w:r>
        <w:rPr>
          <w:sz w:val="19"/>
        </w:rPr>
        <w:tab/>
        <w:t>3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03" w:history="1">
        <w:r>
          <w:rPr>
            <w:sz w:val="19"/>
          </w:rPr>
          <w:t xml:space="preserve">1.2 Business need</w:t>
        </w:r>
      </w:hyperlink>
      <w:r>
        <w:rPr>
          <w:sz w:val="19"/>
        </w:rPr>
        <w:tab/>
        <w:t>3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04" w:history="1">
        <w:r>
          <w:rPr>
            <w:sz w:val="19"/>
          </w:rPr>
          <w:t xml:space="preserve">1.3 Business objectives</w:t>
        </w:r>
      </w:hyperlink>
      <w:r>
        <w:rPr>
          <w:sz w:val="19"/>
        </w:rPr>
        <w:tab/>
        <w:t>3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05" w:history="1">
        <w:r>
          <w:rPr>
            <w:sz w:val="19"/>
          </w:rPr>
          <w:t xml:space="preserve">1.4 Expected value</w:t>
        </w:r>
      </w:hyperlink>
      <w:r>
        <w:rPr>
          <w:sz w:val="19"/>
        </w:rPr>
        <w:tab/>
        <w:t>3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1" w:history="1">
        <w:r>
          <w:rPr>
            <w:b/>
          </w:rPr>
          <w:t xml:space="preserve">§2  Scope and system context</w:t>
        </w:r>
      </w:hyperlink>
      <w:r>
        <w:rPr/>
        <w:tab/>
        <w:t>3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06" w:history="1">
        <w:r>
          <w:rPr>
            <w:sz w:val="19"/>
          </w:rPr>
          <w:t xml:space="preserve">2.1 System description</w:t>
        </w:r>
      </w:hyperlink>
      <w:r>
        <w:rPr>
          <w:sz w:val="19"/>
        </w:rPr>
        <w:tab/>
        <w:t>3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07" w:history="1">
        <w:r>
          <w:rPr>
            <w:sz w:val="19"/>
          </w:rPr>
          <w:t xml:space="preserve">2.2 Scope boundaries</w:t>
        </w:r>
      </w:hyperlink>
      <w:r>
        <w:rPr>
          <w:sz w:val="19"/>
        </w:rPr>
        <w:tab/>
        <w:t>3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08" w:history="1">
        <w:r>
          <w:rPr>
            <w:sz w:val="19"/>
          </w:rPr>
          <w:t xml:space="preserve">2.3 Context diagram</w:t>
        </w:r>
      </w:hyperlink>
      <w:r>
        <w:rPr>
          <w:sz w:val="19"/>
        </w:rPr>
        <w:tab/>
        <w:t>3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2" w:history="1">
        <w:r>
          <w:rPr>
            <w:b/>
          </w:rPr>
          <w:t xml:space="preserve">§3  Stakeholders</w:t>
        </w:r>
      </w:hyperlink>
      <w:r>
        <w:rPr/>
        <w:tab/>
        <w:t>4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3" w:history="1">
        <w:r>
          <w:rPr>
            <w:b/>
          </w:rPr>
          <w:t xml:space="preserve">§4  References, abbreviations and glossary</w:t>
        </w:r>
      </w:hyperlink>
      <w:r>
        <w:rPr/>
        <w:tab/>
        <w:t>4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09" w:history="1">
        <w:r>
          <w:rPr>
            <w:sz w:val="19"/>
          </w:rPr>
          <w:t xml:space="preserve">4.1 Referenced documents</w:t>
        </w:r>
      </w:hyperlink>
      <w:r>
        <w:rPr>
          <w:sz w:val="19"/>
        </w:rPr>
        <w:tab/>
        <w:t>4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0" w:history="1">
        <w:r>
          <w:rPr>
            <w:sz w:val="19"/>
          </w:rPr>
          <w:t xml:space="preserve">4.2 Abbreviations</w:t>
        </w:r>
      </w:hyperlink>
      <w:r>
        <w:rPr>
          <w:sz w:val="19"/>
        </w:rPr>
        <w:tab/>
        <w:t>4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1" w:history="1">
        <w:r>
          <w:rPr>
            <w:sz w:val="19"/>
          </w:rPr>
          <w:t xml:space="preserve">4.3 Glossary</w:t>
        </w:r>
      </w:hyperlink>
      <w:r>
        <w:rPr>
          <w:sz w:val="19"/>
        </w:rPr>
        <w:tab/>
        <w:t>4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4" w:history="1">
        <w:r>
          <w:rPr>
            <w:b/>
          </w:rPr>
          <w:t xml:space="preserve">§5  Assumptions and constraints</w:t>
        </w:r>
      </w:hyperlink>
      <w:r>
        <w:rPr/>
        <w:tab/>
        <w:t>5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2" w:history="1">
        <w:r>
          <w:rPr>
            <w:sz w:val="19"/>
          </w:rPr>
          <w:t xml:space="preserve">5.1 Assumptions</w:t>
        </w:r>
      </w:hyperlink>
      <w:r>
        <w:rPr>
          <w:sz w:val="19"/>
        </w:rPr>
        <w:tab/>
        <w:t>5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3" w:history="1">
        <w:r>
          <w:rPr>
            <w:sz w:val="19"/>
          </w:rPr>
          <w:t xml:space="preserve">5.2 Constraints</w:t>
        </w:r>
      </w:hyperlink>
      <w:r>
        <w:rPr>
          <w:sz w:val="19"/>
        </w:rPr>
        <w:tab/>
        <w:t>5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5" w:history="1">
        <w:r>
          <w:rPr>
            <w:b/>
          </w:rPr>
          <w:t xml:space="preserve">§6  Requirements conventions and lifecycle</w:t>
        </w:r>
      </w:hyperlink>
      <w:r>
        <w:rPr/>
        <w:tab/>
        <w:t>6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4" w:history="1">
        <w:r>
          <w:rPr>
            <w:sz w:val="19"/>
          </w:rPr>
          <w:t xml:space="preserve">6.1 Requirement types</w:t>
        </w:r>
      </w:hyperlink>
      <w:r>
        <w:rPr>
          <w:sz w:val="19"/>
        </w:rPr>
        <w:tab/>
        <w:t>6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5" w:history="1">
        <w:r>
          <w:rPr>
            <w:sz w:val="19"/>
          </w:rPr>
          <w:t xml:space="preserve">6.2 Priority scale</w:t>
        </w:r>
      </w:hyperlink>
      <w:r>
        <w:rPr>
          <w:sz w:val="19"/>
        </w:rPr>
        <w:tab/>
        <w:t>6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6" w:history="1">
        <w:r>
          <w:rPr>
            <w:sz w:val="19"/>
          </w:rPr>
          <w:t xml:space="preserve">6.3 Normative language</w:t>
        </w:r>
      </w:hyperlink>
      <w:r>
        <w:rPr>
          <w:sz w:val="19"/>
        </w:rPr>
        <w:tab/>
        <w:t>6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7" w:history="1">
        <w:r>
          <w:rPr>
            <w:sz w:val="19"/>
          </w:rPr>
          <w:t xml:space="preserve">6.4 Stability and status lifecycle</w:t>
        </w:r>
      </w:hyperlink>
      <w:r>
        <w:rPr>
          <w:sz w:val="19"/>
        </w:rPr>
        <w:tab/>
        <w:t>6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6" w:history="1">
        <w:r>
          <w:rPr>
            <w:b/>
          </w:rPr>
          <w:t xml:space="preserve">§7  Business rules</w:t>
        </w:r>
      </w:hyperlink>
      <w:r>
        <w:rPr/>
        <w:tab/>
        <w:t>7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7" w:history="1">
        <w:r>
          <w:rPr>
            <w:b/>
          </w:rPr>
          <w:t xml:space="preserve">§8  Functional requirements</w:t>
        </w:r>
      </w:hyperlink>
      <w:r>
        <w:rPr/>
        <w:tab/>
        <w:t>8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8" w:history="1">
        <w:r>
          <w:rPr>
            <w:b/>
          </w:rPr>
          <w:t xml:space="preserve">§9  Non-functional requirements</w:t>
        </w:r>
      </w:hyperlink>
      <w:r>
        <w:rPr/>
        <w:tab/>
        <w:t>10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09" w:history="1">
        <w:r>
          <w:rPr>
            <w:b/>
          </w:rPr>
          <w:t xml:space="preserve">§10  Use cases and scenarios</w:t>
        </w:r>
      </w:hyperlink>
      <w:r>
        <w:rPr/>
        <w:tab/>
        <w:t>11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8" w:history="1">
        <w:r>
          <w:rPr>
            <w:sz w:val="19"/>
          </w:rPr>
          <w:t xml:space="preserve">10.1 Use case model</w:t>
        </w:r>
      </w:hyperlink>
      <w:r>
        <w:rPr>
          <w:sz w:val="19"/>
        </w:rPr>
        <w:tab/>
        <w:t>11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19" w:history="1">
        <w:r>
          <w:rPr>
            <w:sz w:val="19"/>
          </w:rPr>
          <w:t xml:space="preserve">10.2 Scenarios</w:t>
        </w:r>
      </w:hyperlink>
      <w:r>
        <w:rPr>
          <w:sz w:val="19"/>
        </w:rPr>
        <w:tab/>
        <w:t>11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10" w:history="1">
        <w:r>
          <w:rPr>
            <w:b/>
          </w:rPr>
          <w:t xml:space="preserve">§11  Data and interface requirements  (optional)</w:t>
        </w:r>
      </w:hyperlink>
      <w:r>
        <w:rPr/>
        <w:tab/>
        <w:t>12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11" w:history="1">
        <w:r>
          <w:rPr>
            <w:b/>
          </w:rPr>
          <w:t xml:space="preserve">§12  Models and diagrams  (optional)</w:t>
        </w:r>
      </w:hyperlink>
      <w:r>
        <w:rPr/>
        <w:tab/>
        <w:t>12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20" w:history="1">
        <w:r>
          <w:rPr>
            <w:sz w:val="19"/>
          </w:rPr>
          <w:t xml:space="preserve">12.1 Context diagram</w:t>
        </w:r>
      </w:hyperlink>
      <w:r>
        <w:rPr>
          <w:sz w:val="19"/>
        </w:rPr>
        <w:tab/>
        <w:t>12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21" w:history="1">
        <w:r>
          <w:rPr>
            <w:sz w:val="19"/>
          </w:rPr>
          <w:t xml:space="preserve">12.2 Process or activity diagram</w:t>
        </w:r>
      </w:hyperlink>
      <w:r>
        <w:rPr>
          <w:sz w:val="19"/>
        </w:rPr>
        <w:tab/>
        <w:t>12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22" w:history="1">
        <w:r>
          <w:rPr>
            <w:sz w:val="19"/>
          </w:rPr>
          <w:t xml:space="preserve">12.3 State model</w:t>
        </w:r>
      </w:hyperlink>
      <w:r>
        <w:rPr>
          <w:sz w:val="19"/>
        </w:rPr>
        <w:tab/>
        <w:t>12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23" w:history="1">
        <w:r>
          <w:rPr>
            <w:sz w:val="19"/>
          </w:rPr>
          <w:t xml:space="preserve">12.4 Sequence diagram</w:t>
        </w:r>
      </w:hyperlink>
      <w:r>
        <w:rPr>
          <w:sz w:val="19"/>
        </w:rPr>
        <w:tab/>
        <w:t>12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24" w:history="1">
        <w:r>
          <w:rPr>
            <w:sz w:val="19"/>
          </w:rPr>
          <w:t xml:space="preserve">12.5 Data model</w:t>
        </w:r>
      </w:hyperlink>
      <w:r>
        <w:rPr>
          <w:sz w:val="19"/>
        </w:rPr>
        <w:tab/>
        <w:t>12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12" w:history="1">
        <w:r>
          <w:rPr>
            <w:b/>
          </w:rPr>
          <w:t xml:space="preserve">§13  Traceability matrix</w:t>
        </w:r>
      </w:hyperlink>
      <w:r>
        <w:rPr/>
        <w:tab/>
        <w:t>13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13" w:history="1">
        <w:r>
          <w:rPr>
            <w:b/>
          </w:rPr>
          <w:t xml:space="preserve">§14  Acceptance and fit criteria</w:t>
        </w:r>
      </w:hyperlink>
      <w:r>
        <w:rPr/>
        <w:tab/>
        <w:t>13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14" w:history="1">
        <w:r>
          <w:rPr>
            <w:b/>
          </w:rPr>
          <w:t xml:space="preserve">§15  Risks, dependencies and open issues</w:t>
        </w:r>
      </w:hyperlink>
      <w:r>
        <w:rPr/>
        <w:tab/>
        <w:t>14</w:t>
      </w:r>
    </w:p>
    <w:p>
      <w:pPr>
        <w:tabs>
          <w:tab w:val="right" w:pos="9906" w:leader="dot"/>
        </w:tabs>
        <w:spacing w:after="30" w:before="140" w:line="260" w:lineRule="auto"/>
        <w:ind w:left="0" w:firstLine="0"/>
      </w:pPr>
      <w:hyperlink w:anchor="fr2015" w:history="1">
        <w:r>
          <w:rPr>
            <w:b/>
          </w:rPr>
          <w:t xml:space="preserve">§16  Approval and change control</w:t>
        </w:r>
      </w:hyperlink>
      <w:r>
        <w:rPr/>
        <w:tab/>
        <w:t>14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25" w:history="1">
        <w:r>
          <w:rPr>
            <w:sz w:val="19"/>
          </w:rPr>
          <w:t xml:space="preserve">16.1 Document approval</w:t>
        </w:r>
      </w:hyperlink>
      <w:r>
        <w:rPr>
          <w:sz w:val="19"/>
        </w:rPr>
        <w:tab/>
        <w:t>14</w:t>
      </w:r>
    </w:p>
    <w:p>
      <w:pPr>
        <w:tabs>
          <w:tab w:val="right" w:pos="9906" w:leader="dot"/>
        </w:tabs>
        <w:spacing w:after="30" w:before="140" w:line="260" w:lineRule="auto"/>
        <w:ind w:left="454" w:firstLine="0"/>
      </w:pPr>
      <w:hyperlink w:anchor="fr5026" w:history="1">
        <w:r>
          <w:rPr>
            <w:sz w:val="19"/>
          </w:rPr>
          <w:t xml:space="preserve">16.2 Change control</w:t>
        </w:r>
      </w:hyperlink>
      <w:r>
        <w:rPr>
          <w:sz w:val="19"/>
        </w:rPr>
        <w:tab/>
        <w:t>14</w:t>
      </w:r>
    </w:p>
    <w:p>
      <w:pPr>
        <w:spacing w:after="0" w:before="240"/>
      </w:pPr>
      <w:r>
        <w:rPr>
          <w:i/>
          <w:iCs/>
          <w:color w:val="8A90A8"/>
          <w:sz w:val="16"/>
          <w:szCs w:val="16"/>
        </w:rPr>
        <w:t xml:space="preserve">Page numbers refer to the blank template. Update after completing the document.</w:t>
      </w:r>
    </w:p>
    <w:p>
      <w:r>
        <w:br w:type="page"/>
      </w:r>
    </w:p>
    <w:p>
      <w:bookmarkStart w:id="2000" w:name="fr2000"/>
      <w:pPr>
        <w:pStyle w:val="Heading1"/>
        <w:pBdr>
          <w:bottom w:val="single" w:color="DDE1EE" w:sz="6"/>
        </w:pBdr>
        <w:spacing w:after="180" w:before="520"/>
      </w:pPr>
      <w:r>
        <w:t xml:space="preserve">§1  Purpose and business context</w:t>
      </w:r>
      <w:bookmarkEnd w:id="2000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Explain why this document exists, what it covers, and what business problem or objective it addresses.</w:t>
      </w:r>
    </w:p>
    <w:p>
      <w:bookmarkStart w:id="5003" w:name="fr5002"/>
      <w:pPr>
        <w:pStyle w:val="Heading2"/>
        <w:spacing w:after="120" w:before="400"/>
      </w:pPr>
      <w:r>
        <w:t xml:space="preserve">1.1 Document purpose</w:t>
      </w:r>
      <w:bookmarkEnd w:id="5003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Describe the scope and intent of this specification. Who is the intended audience and what decisions should it support?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[State the purpose of this document. Example: this specification defines the functional and non-functional requirements for [system or feature], supporting delivery by [team or teams] in collaboration with [client or stakeholder].]</w:t>
      </w:r>
    </w:p>
    <w:p>
      <w:bookmarkStart w:id="5004" w:name="fr5003"/>
      <w:pPr>
        <w:pStyle w:val="Heading2"/>
        <w:spacing w:after="120" w:before="400"/>
      </w:pPr>
      <w:r>
        <w:t xml:space="preserve">1.2 Business need</w:t>
      </w:r>
      <w:bookmarkEnd w:id="5004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Describe the problem, opportunity, or regulatory obligation that this project or feature addresses.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[What is currently not working, missing, or required? Who is affected and what is the cost of inaction?]</w:t>
      </w:r>
    </w:p>
    <w:p>
      <w:bookmarkStart w:id="5005" w:name="fr5004"/>
      <w:pPr>
        <w:pStyle w:val="Heading2"/>
        <w:spacing w:after="120" w:before="400"/>
      </w:pPr>
      <w:r>
        <w:t xml:space="preserve">1.3 Business objectives</w:t>
      </w:r>
      <w:bookmarkEnd w:id="5005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List the specific outcomes this project is expected to deliver.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[Objective 1 — e.g. reduce manual processing time for administrators]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[Objective 2 — e.g. ensure compliance with [regulation or policy]]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[Objective 3 — e.g. improve data consistency across systems]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[Objective 4]</w:t>
      </w:r>
    </w:p>
    <w:p>
      <w:bookmarkStart w:id="5006" w:name="fr5005"/>
      <w:pPr>
        <w:pStyle w:val="Heading2"/>
        <w:spacing w:after="120" w:before="400"/>
      </w:pPr>
      <w:r>
        <w:t xml:space="preserve">1.4 Expected value</w:t>
      </w:r>
      <w:bookmarkEnd w:id="5006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Summarise the measurable or observable value this project is expected to deliver. Avoid invented metrics.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[Describe the expected improvements — operational, financial, strategic, or regulatory — that justify this project.]</w:t>
      </w:r>
    </w:p>
    <w:p>
      <w:pPr>
        <w:pBdr>
          <w:bottom w:val="single" w:color="DDE1EE" w:sz="4"/>
        </w:pBdr>
        <w:spacing w:after="300" w:before="400"/>
      </w:pPr>
    </w:p>
    <w:p>
      <w:bookmarkStart w:id="2001" w:name="fr2001"/>
      <w:pPr>
        <w:pStyle w:val="Heading1"/>
        <w:pBdr>
          <w:bottom w:val="single" w:color="DDE1EE" w:sz="6"/>
        </w:pBdr>
        <w:spacing w:after="180" w:before="520"/>
      </w:pPr>
      <w:r>
        <w:t xml:space="preserve">§2  Scope and system context</w:t>
      </w:r>
      <w:bookmarkEnd w:id="2001"/>
    </w:p>
    <w:p>
      <w:bookmarkStart w:id="5007" w:name="fr5006"/>
      <w:pPr>
        <w:pStyle w:val="Heading2"/>
        <w:spacing w:after="120" w:before="400"/>
      </w:pPr>
      <w:r>
        <w:t xml:space="preserve">2.1 System description</w:t>
      </w:r>
      <w:bookmarkEnd w:id="5007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Briefly describe the system or platform being specified. Include the relevant components and their purpose.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[Describe the system in scope — its purpose, main capabilities, and how it fits within the broader technical or organisational landscape.]</w:t>
      </w:r>
    </w:p>
    <w:p>
      <w:bookmarkStart w:id="5008" w:name="fr5007"/>
      <w:pPr>
        <w:pStyle w:val="Heading2"/>
        <w:spacing w:after="120" w:before="400"/>
      </w:pPr>
      <w:r>
        <w:t xml:space="preserve">2.2 Scope boundaries</w:t>
      </w:r>
      <w:bookmarkEnd w:id="5008"/>
    </w:p>
    <w:p>
      <w:pPr>
        <w:pStyle w:val="Heading3"/>
        <w:spacing w:after="100" w:before="300"/>
      </w:pPr>
      <w:r>
        <w:t xml:space="preserve">In scope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[System, module, or capability included in this specification]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[In-scope item]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[In-scope item]</w:t>
      </w:r>
    </w:p>
    <w:p>
      <w:pPr>
        <w:pStyle w:val="Heading3"/>
        <w:spacing w:after="100" w:before="300"/>
      </w:pPr>
      <w:r>
        <w:t xml:space="preserve">Out of scope</w:t>
      </w: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Explicitly list items that might be assumed to be in scope but are not.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[Excluded item — with a note on why or where it will be addressed]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[Excluded item]</w:t>
      </w:r>
    </w:p>
    <w:p>
      <w:bookmarkStart w:id="5009" w:name="fr5008"/>
      <w:pPr>
        <w:pStyle w:val="Heading2"/>
        <w:spacing w:after="120" w:before="400"/>
      </w:pPr>
      <w:r>
        <w:t xml:space="preserve">2.3 Context diagram</w:t>
      </w:r>
      <w:bookmarkEnd w:id="5009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Insert a UML context diagram showing the system boundary and its relationships to external actors and systems.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[Diagram placeholder — insert context diagram here. A context diagram shows: who interacts with the system (actors), what external systems are connected, and the direction of information flow. Use UML notation or a labelled schematic.]</w:t>
      </w:r>
    </w:p>
    <w:p>
      <w:pPr>
        <w:pBdr>
          <w:bottom w:val="single" w:color="DDE1EE" w:sz="4"/>
        </w:pBdr>
        <w:spacing w:after="300" w:before="400"/>
      </w:pPr>
    </w:p>
    <w:p>
      <w:bookmarkStart w:id="2002" w:name="fr2002"/>
      <w:pPr>
        <w:pStyle w:val="Heading1"/>
        <w:pBdr>
          <w:bottom w:val="single" w:color="DDE1EE" w:sz="6"/>
        </w:pBdr>
        <w:spacing w:after="180" w:before="520"/>
      </w:pPr>
      <w:r>
        <w:t xml:space="preserve">§3  Stakeholders</w:t>
      </w:r>
      <w:bookmarkEnd w:id="2002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Identify all parties with an interest in the outcome of this project. Include those who will use, approve, or be affected by the system.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981"/>
        <w:gridCol w:w="2179"/>
        <w:gridCol w:w="2971"/>
        <w:gridCol w:w="2775"/>
      </w:tblGrid>
      <w:tr>
        <w:trPr>
          <w:tblHeader/>
        </w:trPr>
        <w:tc>
          <w:tcPr>
            <w:tcW w:type="dxa" w:w="198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217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9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Needs and expectations</w:t>
            </w:r>
          </w:p>
        </w:tc>
        <w:tc>
          <w:tcPr>
            <w:tcW w:type="dxa" w:w="27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Approval authority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 or group]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[Primary user / client / sponsor / SME]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[What they need from the system or from this specification]</w:t>
            </w:r>
          </w:p>
        </w:tc>
        <w:tc>
          <w:tcPr>
            <w:tcW w:type="dxa" w:w="27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[Decision-making or sign-off authority if applicable]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 or group]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[Role]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[Needs]</w:t>
            </w:r>
          </w:p>
        </w:tc>
        <w:tc>
          <w:tcPr>
            <w:tcW w:type="dxa" w:w="27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[Authority]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 or group]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[Role]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[Needs]</w:t>
            </w:r>
          </w:p>
        </w:tc>
        <w:tc>
          <w:tcPr>
            <w:tcW w:type="dxa" w:w="27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[Authority]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 or group]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[Role]</w:t>
            </w:r>
          </w:p>
        </w:tc>
        <w:tc>
          <w:tcPr>
            <w:tcW w:type="dxa" w:w="29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[Needs]</w:t>
            </w:r>
          </w:p>
        </w:tc>
        <w:tc>
          <w:tcPr>
            <w:tcW w:type="dxa" w:w="27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[Authority]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03" w:name="fr2003"/>
      <w:pPr>
        <w:pStyle w:val="Heading1"/>
        <w:pBdr>
          <w:bottom w:val="single" w:color="DDE1EE" w:sz="6"/>
        </w:pBdr>
        <w:spacing w:after="180" w:before="520"/>
      </w:pPr>
      <w:r>
        <w:t xml:space="preserve">§4  References, abbreviations and glossary</w:t>
      </w:r>
      <w:bookmarkEnd w:id="2003"/>
    </w:p>
    <w:p>
      <w:bookmarkStart w:id="5010" w:name="fr5009"/>
      <w:pPr>
        <w:pStyle w:val="Heading2"/>
        <w:spacing w:after="120" w:before="400"/>
      </w:pPr>
      <w:r>
        <w:t xml:space="preserve">4.1 Referenced documents</w:t>
      </w:r>
      <w:bookmarkEnd w:id="5010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584"/>
        <w:gridCol w:w="3368"/>
        <w:gridCol w:w="2179"/>
        <w:gridCol w:w="2775"/>
      </w:tblGrid>
      <w:tr>
        <w:trPr>
          <w:tblHeader/>
        </w:trPr>
        <w:tc>
          <w:tcPr>
            <w:tcW w:type="dxa" w:w="15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Reference</w:t>
            </w:r>
          </w:p>
        </w:tc>
        <w:tc>
          <w:tcPr>
            <w:tcW w:type="dxa" w:w="33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217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 / date</w:t>
            </w:r>
          </w:p>
        </w:tc>
        <w:tc>
          <w:tcPr>
            <w:tcW w:type="dxa" w:w="27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[REF-01]</w:t>
            </w:r>
          </w:p>
        </w:tc>
        <w:tc>
          <w:tcPr>
            <w:tcW w:type="dxa" w:w="336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[Document name]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[Version or date]</w:t>
            </w:r>
          </w:p>
        </w:tc>
        <w:tc>
          <w:tcPr>
            <w:tcW w:type="dxa" w:w="27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[Location or link]</w:t>
            </w:r>
          </w:p>
        </w:tc>
      </w:tr>
      <w:tr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[REF-02]</w:t>
            </w:r>
          </w:p>
        </w:tc>
        <w:tc>
          <w:tcPr>
            <w:tcW w:type="dxa" w:w="336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[Document name]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[Version]</w:t>
            </w:r>
          </w:p>
        </w:tc>
        <w:tc>
          <w:tcPr>
            <w:tcW w:type="dxa" w:w="27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[Source]</w:t>
            </w:r>
          </w:p>
        </w:tc>
      </w:tr>
    </w:tbl>
    <w:p>
      <w:pPr>
        <w:spacing w:after="160"/>
      </w:pPr>
    </w:p>
    <w:p>
      <w:bookmarkStart w:id="5011" w:name="fr5010"/>
      <w:pPr>
        <w:pStyle w:val="Heading2"/>
        <w:spacing w:after="120" w:before="400"/>
      </w:pPr>
      <w:r>
        <w:t xml:space="preserve">4.2 Abbreviations</w:t>
      </w:r>
      <w:bookmarkEnd w:id="5011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179"/>
        <w:gridCol w:w="7727"/>
      </w:tblGrid>
      <w:tr>
        <w:trPr>
          <w:tblHeader/>
        </w:trPr>
        <w:tc>
          <w:tcPr>
            <w:tcW w:type="dxa" w:w="217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Abbreviation</w:t>
            </w:r>
          </w:p>
        </w:tc>
        <w:tc>
          <w:tcPr>
            <w:tcW w:type="dxa" w:w="772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[ABBR]</w:t>
            </w:r>
          </w:p>
        </w:tc>
        <w:tc>
          <w:tcPr>
            <w:tcW w:type="dxa" w:w="772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[Full term or explanation]</w:t>
            </w:r>
          </w:p>
        </w:tc>
      </w:tr>
      <w:tr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[ABBR]</w:t>
            </w:r>
          </w:p>
        </w:tc>
        <w:tc>
          <w:tcPr>
            <w:tcW w:type="dxa" w:w="772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[Full term]</w:t>
            </w:r>
          </w:p>
        </w:tc>
      </w:tr>
    </w:tbl>
    <w:p>
      <w:pPr>
        <w:spacing w:after="160"/>
      </w:pPr>
    </w:p>
    <w:p>
      <w:bookmarkStart w:id="5012" w:name="fr5011"/>
      <w:pPr>
        <w:pStyle w:val="Heading2"/>
        <w:spacing w:after="120" w:before="400"/>
      </w:pPr>
      <w:r>
        <w:t xml:space="preserve">4.3 Glossary</w:t>
      </w:r>
      <w:bookmarkEnd w:id="5012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Define terms specific to this domain or project that may not be familiar to all stakeholders.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179"/>
        <w:gridCol w:w="7727"/>
      </w:tblGrid>
      <w:tr>
        <w:trPr>
          <w:tblHeader/>
        </w:trPr>
        <w:tc>
          <w:tcPr>
            <w:tcW w:type="dxa" w:w="217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72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[Term]</w:t>
            </w:r>
          </w:p>
        </w:tc>
        <w:tc>
          <w:tcPr>
            <w:tcW w:type="dxa" w:w="772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[Clear, unambiguous definition accessible to a non-technical stakeholder]</w:t>
            </w:r>
          </w:p>
        </w:tc>
      </w:tr>
      <w:tr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[Term]</w:t>
            </w:r>
          </w:p>
        </w:tc>
        <w:tc>
          <w:tcPr>
            <w:tcW w:type="dxa" w:w="772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[Definition]</w:t>
            </w:r>
          </w:p>
        </w:tc>
      </w:tr>
      <w:tr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[Term]</w:t>
            </w:r>
          </w:p>
        </w:tc>
        <w:tc>
          <w:tcPr>
            <w:tcW w:type="dxa" w:w="772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[Definition]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04" w:name="fr2004"/>
      <w:pPr>
        <w:pStyle w:val="Heading1"/>
        <w:pBdr>
          <w:bottom w:val="single" w:color="DDE1EE" w:sz="6"/>
        </w:pBdr>
        <w:spacing w:after="180" w:before="520"/>
      </w:pPr>
      <w:r>
        <w:t xml:space="preserve">§5  Assumptions and constraints</w:t>
      </w:r>
      <w:bookmarkEnd w:id="2004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State what you are assuming to be true, and list the constraints that bound what can be built or delivered. Include only the categories that are relevant.</w:t>
      </w:r>
    </w:p>
    <w:p>
      <w:bookmarkStart w:id="5013" w:name="fr5012"/>
      <w:pPr>
        <w:pStyle w:val="Heading2"/>
        <w:spacing w:after="120" w:before="400"/>
      </w:pPr>
      <w:r>
        <w:t xml:space="preserve">5.1 Assumptions</w:t>
      </w:r>
      <w:bookmarkEnd w:id="5013"/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[Assumption about the existing system, data model, or infrastructure]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[Assumption about user behaviour, context, or technical capability]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[Assumption about external dependencies or integrations]</w:t>
      </w:r>
    </w:p>
    <w:p>
      <w:pPr>
        <w:spacing w:after="50" w:before="30" w:line="280" w:lineRule="auto"/>
        <w:ind w:left="340" w:hanging="220"/>
      </w:pPr>
      <w:r>
        <w:rPr>
          <w:color w:val="1A3EB8"/>
          <w:sz w:val="20"/>
          <w:szCs w:val="20"/>
        </w:rPr>
        <w:t xml:space="preserve">–  </w:t>
      </w:r>
      <w:r>
        <w:rPr>
          <w:color w:val="5A6070"/>
          <w:sz w:val="20"/>
          <w:szCs w:val="20"/>
        </w:rPr>
        <w:t xml:space="preserve">[Assumption about regulatory or governance context]</w:t>
      </w:r>
    </w:p>
    <w:p>
      <w:bookmarkStart w:id="5014" w:name="fr5013"/>
      <w:pPr>
        <w:pStyle w:val="Heading2"/>
        <w:spacing w:after="120" w:before="400"/>
      </w:pPr>
      <w:r>
        <w:t xml:space="preserve">5.2 Constraints</w:t>
      </w:r>
      <w:bookmarkEnd w:id="5014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981"/>
        <w:gridCol w:w="1584"/>
        <w:gridCol w:w="6341"/>
      </w:tblGrid>
      <w:tr>
        <w:trPr>
          <w:tblHeader/>
        </w:trPr>
        <w:tc>
          <w:tcPr>
            <w:tcW w:type="dxa" w:w="198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634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Business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CON-B-01</w:t>
            </w:r>
          </w:p>
        </w:tc>
        <w:tc>
          <w:tcPr>
            <w:tcW w:type="dxa" w:w="63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existing data must not be modified — legal or contractual obligation]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Technical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CON-T-01</w:t>
            </w:r>
          </w:p>
        </w:tc>
        <w:tc>
          <w:tcPr>
            <w:tcW w:type="dxa" w:w="63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the existing permission model must be reused without architectural changes]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Technical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CON-T-02</w:t>
            </w:r>
          </w:p>
        </w:tc>
        <w:tc>
          <w:tcPr>
            <w:tcW w:type="dxa" w:w="63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existing API contracts must not be broken]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Regulatory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CON-R-01</w:t>
            </w:r>
          </w:p>
        </w:tc>
        <w:tc>
          <w:tcPr>
            <w:tcW w:type="dxa" w:w="63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compliance with [regulation] must be maintained — remove if not applicable]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Organisational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CON-O-01</w:t>
            </w:r>
          </w:p>
        </w:tc>
        <w:tc>
          <w:tcPr>
            <w:tcW w:type="dxa" w:w="63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the feature must be deliverable within the current programme timeline]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UX / Accessibility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CON-U-01</w:t>
            </w:r>
          </w:p>
        </w:tc>
        <w:tc>
          <w:tcPr>
            <w:tcW w:type="dxa" w:w="63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[e.g. the interface must meet WCAG 2.1 AA — remove if not applicable]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05" w:name="fr2005"/>
      <w:pPr>
        <w:pStyle w:val="Heading1"/>
        <w:pBdr>
          <w:bottom w:val="single" w:color="DDE1EE" w:sz="6"/>
        </w:pBdr>
        <w:spacing w:after="180" w:before="520"/>
      </w:pPr>
      <w:r>
        <w:t xml:space="preserve">§6  Requirements conventions and lifecycle</w:t>
      </w:r>
      <w:bookmarkEnd w:id="2005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This section establishes the coding, prioritisation, and lifecycle conventions used throughout this document. It ensures consistency and supports traceability.</w:t>
      </w:r>
    </w:p>
    <w:p>
      <w:bookmarkStart w:id="5015" w:name="fr5014"/>
      <w:pPr>
        <w:pStyle w:val="Heading2"/>
        <w:spacing w:after="120" w:before="400"/>
      </w:pPr>
      <w:r>
        <w:t xml:space="preserve">6.1 Requirement types</w:t>
      </w:r>
      <w:bookmarkEnd w:id="5015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773"/>
        <w:gridCol w:w="1188"/>
        <w:gridCol w:w="5945"/>
      </w:tblGrid>
      <w:tr>
        <w:trPr>
          <w:tblHeader/>
        </w:trPr>
        <w:tc>
          <w:tcPr>
            <w:tcW w:type="dxa" w:w="27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Prefix</w:t>
            </w:r>
          </w:p>
        </w:tc>
        <w:tc>
          <w:tcPr>
            <w:tcW w:type="dxa" w:w="594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Functional requirement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FR</w:t>
            </w:r>
          </w:p>
        </w:tc>
        <w:tc>
          <w:tcPr>
            <w:tcW w:type="dxa" w:w="594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 behaviour the system must support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Non-functional requirement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NFR</w:t>
            </w:r>
          </w:p>
        </w:tc>
        <w:tc>
          <w:tcPr>
            <w:tcW w:type="dxa" w:w="594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 quality attribute or constraint on how the system behaves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Business rule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</w:t>
            </w:r>
          </w:p>
        </w:tc>
        <w:tc>
          <w:tcPr>
            <w:tcW w:type="dxa" w:w="594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 policy, logic, or constraint derived from business context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CON</w:t>
            </w:r>
          </w:p>
        </w:tc>
        <w:tc>
          <w:tcPr>
            <w:tcW w:type="dxa" w:w="594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An external or organisational limitation on the system or delivery</w:t>
            </w:r>
          </w:p>
        </w:tc>
      </w:tr>
    </w:tbl>
    <w:p>
      <w:pPr>
        <w:spacing w:after="160"/>
      </w:pPr>
    </w:p>
    <w:p>
      <w:bookmarkStart w:id="5016" w:name="fr5015"/>
      <w:pPr>
        <w:pStyle w:val="Heading2"/>
        <w:spacing w:after="120" w:before="400"/>
      </w:pPr>
      <w:r>
        <w:t xml:space="preserve">6.2 Priority scale</w:t>
      </w:r>
      <w:bookmarkEnd w:id="5016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584"/>
        <w:gridCol w:w="8322"/>
      </w:tblGrid>
      <w:tr>
        <w:trPr>
          <w:tblHeader/>
        </w:trPr>
        <w:tc>
          <w:tcPr>
            <w:tcW w:type="dxa" w:w="15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8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HIGH</w:t>
            </w:r>
          </w:p>
        </w:tc>
        <w:tc>
          <w:tcPr>
            <w:tcW w:type="dxa" w:w="832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Required for the system to meet its core objectives — must be delivered</w:t>
            </w:r>
          </w:p>
        </w:tc>
      </w:tr>
      <w:tr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MEDIUM</w:t>
            </w:r>
          </w:p>
        </w:tc>
        <w:tc>
          <w:tcPr>
            <w:tcW w:type="dxa" w:w="832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Strongly recommended — should be delivered in this iteration unless constrained</w:t>
            </w:r>
          </w:p>
        </w:tc>
      </w:tr>
      <w:tr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LOW</w:t>
            </w:r>
          </w:p>
        </w:tc>
        <w:tc>
          <w:tcPr>
            <w:tcW w:type="dxa" w:w="832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Desirable — can be deferred to a future iteration without blocking core delivery</w:t>
            </w:r>
          </w:p>
        </w:tc>
      </w:tr>
    </w:tbl>
    <w:p>
      <w:pPr>
        <w:spacing w:after="160"/>
      </w:pPr>
    </w:p>
    <w:p>
      <w:bookmarkStart w:id="5017" w:name="fr5016"/>
      <w:pPr>
        <w:pStyle w:val="Heading2"/>
        <w:spacing w:after="120" w:before="400"/>
      </w:pPr>
      <w:r>
        <w:t xml:space="preserve">6.3 Normative language</w:t>
      </w:r>
      <w:bookmarkEnd w:id="5017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Requirements use the following normative verbs as defined in RFC 2119: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584"/>
        <w:gridCol w:w="8322"/>
      </w:tblGrid>
      <w:tr>
        <w:trPr>
          <w:tblHeader/>
        </w:trPr>
        <w:tc>
          <w:tcPr>
            <w:tcW w:type="dxa" w:w="15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Verb</w:t>
            </w:r>
          </w:p>
        </w:tc>
        <w:tc>
          <w:tcPr>
            <w:tcW w:type="dxa" w:w="832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SHALL</w:t>
            </w:r>
          </w:p>
        </w:tc>
        <w:tc>
          <w:tcPr>
            <w:tcW w:type="dxa" w:w="832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The requirement is mandatory — the system must implement this behaviour</w:t>
            </w:r>
          </w:p>
        </w:tc>
      </w:tr>
      <w:tr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SHOULD</w:t>
            </w:r>
          </w:p>
        </w:tc>
        <w:tc>
          <w:tcPr>
            <w:tcW w:type="dxa" w:w="832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The requirement is strongly recommended — deviation requires documented justification</w:t>
            </w:r>
          </w:p>
        </w:tc>
      </w:tr>
      <w:tr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MAY</w:t>
            </w:r>
          </w:p>
        </w:tc>
        <w:tc>
          <w:tcPr>
            <w:tcW w:type="dxa" w:w="832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The requirement is optional — implementation is permitted but not required</w:t>
            </w:r>
          </w:p>
        </w:tc>
      </w:tr>
    </w:tbl>
    <w:p>
      <w:pPr>
        <w:spacing w:after="160"/>
      </w:pPr>
    </w:p>
    <w:p>
      <w:bookmarkStart w:id="5018" w:name="fr5017"/>
      <w:pPr>
        <w:pStyle w:val="Heading2"/>
        <w:spacing w:after="120" w:before="400"/>
      </w:pPr>
      <w:r>
        <w:t xml:space="preserve">6.4 Stability and status lifecycle</w:t>
      </w:r>
      <w:bookmarkEnd w:id="5018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981"/>
        <w:gridCol w:w="7925"/>
      </w:tblGrid>
      <w:tr>
        <w:trPr>
          <w:tblHeader/>
        </w:trPr>
        <w:tc>
          <w:tcPr>
            <w:tcW w:type="dxa" w:w="198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92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Draft</w:t>
            </w:r>
          </w:p>
        </w:tc>
        <w:tc>
          <w:tcPr>
            <w:tcW w:type="dxa" w:w="792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Under preparation — not yet reviewed or baselined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Under review</w:t>
            </w:r>
          </w:p>
        </w:tc>
        <w:tc>
          <w:tcPr>
            <w:tcW w:type="dxa" w:w="792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Circulated for stakeholder review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Approved</w:t>
            </w:r>
          </w:p>
        </w:tc>
        <w:tc>
          <w:tcPr>
            <w:tcW w:type="dxa" w:w="792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Agreed and baselined — changes require formal change control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Deferred</w:t>
            </w:r>
          </w:p>
        </w:tc>
        <w:tc>
          <w:tcPr>
            <w:tcW w:type="dxa" w:w="792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Agreed to be excluded from current scope — candidate for future iteration</w:t>
            </w:r>
          </w:p>
        </w:tc>
      </w:tr>
      <w:tr>
        <w:tc>
          <w:tcPr>
            <w:tcW w:type="dxa" w:w="198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Rejected</w:t>
            </w:r>
          </w:p>
        </w:tc>
        <w:tc>
          <w:tcPr>
            <w:tcW w:type="dxa" w:w="792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Formally excluded with documented rationale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06" w:name="fr2006"/>
      <w:pPr>
        <w:pStyle w:val="Heading1"/>
        <w:pBdr>
          <w:bottom w:val="single" w:color="DDE1EE" w:sz="6"/>
        </w:pBdr>
        <w:spacing w:after="180" w:before="520"/>
      </w:pPr>
      <w:r>
        <w:t xml:space="preserve">§7  Business rules</w:t>
      </w:r>
      <w:bookmarkEnd w:id="2006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Business rules are policy constraints and logic that the system must enforce, independent of any specific implementation. Each rule must be traceable to a requirement.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089"/>
        <w:gridCol w:w="3268"/>
        <w:gridCol w:w="2377"/>
        <w:gridCol w:w="1783"/>
        <w:gridCol w:w="1389"/>
      </w:tblGrid>
      <w:tr>
        <w:trPr>
          <w:tblHeader/>
        </w:trPr>
        <w:tc>
          <w:tcPr>
            <w:tcW w:type="dxa" w:w="108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3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  <w:tc>
          <w:tcPr>
            <w:tcW w:type="dxa" w:w="178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38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Related requirements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BR-001</w:t>
            </w:r>
          </w:p>
        </w:tc>
        <w:tc>
          <w:tcPr>
            <w:tcW w:type="dxa" w:w="326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[State the rule clearly and unambiguously — avoid implementation language]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[Why this rule exists — policy, legal, operational]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[Stakeholder, regulation, or document]</w:t>
            </w:r>
          </w:p>
        </w:tc>
        <w:tc>
          <w:tcPr>
            <w:tcW w:type="dxa" w:w="13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[FR-XXX]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BR-002</w:t>
            </w:r>
          </w:p>
        </w:tc>
        <w:tc>
          <w:tcPr>
            <w:tcW w:type="dxa" w:w="326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[Rule statement]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[Rationale]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[Source]</w:t>
            </w:r>
          </w:p>
        </w:tc>
        <w:tc>
          <w:tcPr>
            <w:tcW w:type="dxa" w:w="13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[FR-XXX]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BR-003</w:t>
            </w:r>
          </w:p>
        </w:tc>
        <w:tc>
          <w:tcPr>
            <w:tcW w:type="dxa" w:w="326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[Rule statement]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[Rationale]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[Source]</w:t>
            </w:r>
          </w:p>
        </w:tc>
        <w:tc>
          <w:tcPr>
            <w:tcW w:type="dxa" w:w="13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[FR-XXX]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BR-004</w:t>
            </w:r>
          </w:p>
        </w:tc>
        <w:tc>
          <w:tcPr>
            <w:tcW w:type="dxa" w:w="326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[Rule statement]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[Rationale]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[Source]</w:t>
            </w:r>
          </w:p>
        </w:tc>
        <w:tc>
          <w:tcPr>
            <w:tcW w:type="dxa" w:w="13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[FR-XXX]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BR-005</w:t>
            </w:r>
          </w:p>
        </w:tc>
        <w:tc>
          <w:tcPr>
            <w:tcW w:type="dxa" w:w="326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[Rule statement]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[Rationale]</w:t>
            </w:r>
          </w:p>
        </w:tc>
        <w:tc>
          <w:tcPr>
            <w:tcW w:type="dxa" w:w="178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[Source]</w:t>
            </w:r>
          </w:p>
        </w:tc>
        <w:tc>
          <w:tcPr>
            <w:tcW w:type="dxa" w:w="13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[FR-XXX]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07" w:name="fr2007"/>
      <w:pPr>
        <w:pStyle w:val="Heading1"/>
        <w:pBdr>
          <w:bottom w:val="single" w:color="DDE1EE" w:sz="6"/>
        </w:pBdr>
        <w:spacing w:after="180" w:before="520"/>
      </w:pPr>
      <w:r>
        <w:t xml:space="preserve">§8  Functional requirements</w:t>
      </w:r>
      <w:bookmarkEnd w:id="2007"/>
    </w:p>
    <w:p>
      <w:pPr>
        <w:spacing w:after="240"/>
      </w:pPr>
      <w:r>
        <w:rPr>
          <w:b/>
          <w:bCs/>
          <w:color w:val="0D2545"/>
          <w:sz w:val="19"/>
          <w:szCs w:val="19"/>
        </w:rPr>
        <w:t xml:space="preserve">Maturity labels: </w:t>
      </w:r>
      <w:r>
        <w:rPr>
          <w:b/>
          <w:bCs/>
          <w:color w:val="1D4E96"/>
          <w:sz w:val="19"/>
          <w:szCs w:val="19"/>
          <w:shd w:fill="D4E4F7" w:val="clear"/>
        </w:rPr>
        <w:t xml:space="preserve">Solid </w:t>
      </w:r>
      <w:r>
        <w:rPr>
          <w:color w:val="5A6070"/>
          <w:sz w:val="19"/>
          <w:szCs w:val="19"/>
        </w:rPr>
        <w:t xml:space="preserve"> = stable and agreed   </w:t>
      </w:r>
      <w:r>
        <w:rPr>
          <w:b/>
          <w:bCs/>
          <w:color w:val="5A3A0A"/>
          <w:sz w:val="19"/>
          <w:szCs w:val="19"/>
          <w:shd w:fill="FEF3C7" w:val="clear"/>
        </w:rPr>
        <w:t xml:space="preserve">Draft </w:t>
      </w:r>
      <w:r>
        <w:rPr>
          <w:color w:val="5A6070"/>
          <w:sz w:val="19"/>
          <w:szCs w:val="19"/>
        </w:rPr>
        <w:t xml:space="preserve"> = agreed in principle, details in flux   </w:t>
      </w:r>
      <w:r>
        <w:rPr>
          <w:b/>
          <w:bCs/>
          <w:color w:val="991B1B"/>
          <w:sz w:val="19"/>
          <w:szCs w:val="19"/>
          <w:shd w:fill="FEF2F2" w:val="clear"/>
        </w:rPr>
        <w:t xml:space="preserve">TBD </w:t>
      </w:r>
      <w:r>
        <w:rPr>
          <w:color w:val="5A6070"/>
          <w:sz w:val="19"/>
          <w:szCs w:val="19"/>
        </w:rPr>
        <w:t xml:space="preserve"> = open item blocking finalisation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400"/>
        <w:gridCol w:w="7506"/>
      </w:tblGrid>
      <w:tr>
        <w:tc>
          <w:tcPr>
            <w:tcW w:type="dxa" w:w="9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3EB8" w:val="clear"/>
          </w:tcPr>
          <w:p>
            <w:pPr>
              <w:keepNext/>
              <w:keepLines/>
              <w:spacing w:after="140" w:before="140"/>
            </w:pPr>
            <w:r>
              <w:rPr>
                <w:rFonts w:ascii="Courier New" w:cs="Courier New" w:eastAsia="Courier New" w:hAnsi="Courier New"/>
                <w:color w:val="93AEE8"/>
                <w:sz w:val="17"/>
                <w:szCs w:val="17"/>
              </w:rPr>
              <w:t xml:space="preserve">FR-001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[Requirement title]</w:t>
            </w:r>
            <w:r>
              <w:t xml:space="preserve">   </w:t>
            </w:r>
            <w:r>
              <w:rPr>
                <w:b/>
                <w:bCs/>
                <w:color w:val="BDD5F5"/>
                <w:sz w:val="16"/>
                <w:szCs w:val="16"/>
                <w:shd w:fill="1D4E96" w:val="clear"/>
              </w:rPr>
              <w:t xml:space="preserve">Solid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Statement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The system SHALL [describe the required behaviour. One sentence. Start with the system as subject.]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Rationale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[Why is this requirement necessary? Link to a business objective, business rule, or stakeholder need.]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Priority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HIGH / MEDIUM / LOW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Source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[Stakeholder name, document reference, or discovery evidence]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Fit criterion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[Describe a measurable or verifiable condition that, if met, confirms the requirement is satisfied. Avoid subjective language.]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[BR-XXX, CON-XXX, FR-XXX, or external system]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Draft / Under review / Approved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Comments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[Any notes, open points, or caveats relevant to this requirement]</w:t>
            </w:r>
          </w:p>
        </w:tc>
      </w:tr>
    </w:tbl>
    <w:p>
      <w:pPr>
        <w:spacing w:before="3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400"/>
        <w:gridCol w:w="7506"/>
      </w:tblGrid>
      <w:tr>
        <w:tc>
          <w:tcPr>
            <w:tcW w:type="dxa" w:w="9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3EB8" w:val="clear"/>
          </w:tcPr>
          <w:p>
            <w:pPr>
              <w:keepNext/>
              <w:keepLines/>
              <w:spacing w:after="140" w:before="140"/>
            </w:pPr>
            <w:r>
              <w:rPr>
                <w:rFonts w:ascii="Courier New" w:cs="Courier New" w:eastAsia="Courier New" w:hAnsi="Courier New"/>
                <w:color w:val="93AEE8"/>
                <w:sz w:val="17"/>
                <w:szCs w:val="17"/>
              </w:rPr>
              <w:t xml:space="preserve">FR-002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[Requirement title]</w:t>
            </w:r>
            <w:r>
              <w:t xml:space="preserve">   </w:t>
            </w:r>
            <w:r>
              <w:rPr>
                <w:b/>
                <w:bCs/>
                <w:color w:val="FCD9A0"/>
                <w:sz w:val="16"/>
                <w:szCs w:val="16"/>
                <w:shd w:fill="5A3A0A" w:val="clear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Statement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[The system SHALL …]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Rationale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[Why is this requirement needed?]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Priority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HIGH / MEDIUM / LOW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Source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[Source]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Fit criterion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[Measurable or verifiable criterion]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[Dependencies]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Comments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[Comments or open points]</w:t>
            </w:r>
          </w:p>
        </w:tc>
      </w:tr>
    </w:tbl>
    <w:p>
      <w:pPr>
        <w:spacing w:before="3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400"/>
        <w:gridCol w:w="7506"/>
      </w:tblGrid>
      <w:tr>
        <w:tc>
          <w:tcPr>
            <w:tcW w:type="dxa" w:w="9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3EB8" w:val="clear"/>
          </w:tcPr>
          <w:p>
            <w:pPr>
              <w:keepNext/>
              <w:keepLines/>
              <w:spacing w:after="140" w:before="140"/>
            </w:pPr>
            <w:r>
              <w:rPr>
                <w:rFonts w:ascii="Courier New" w:cs="Courier New" w:eastAsia="Courier New" w:hAnsi="Courier New"/>
                <w:color w:val="93AEE8"/>
                <w:sz w:val="17"/>
                <w:szCs w:val="17"/>
              </w:rPr>
              <w:t xml:space="preserve">FR-003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[Requirement title]</w:t>
            </w:r>
            <w:r>
              <w:t xml:space="preserve">   </w:t>
            </w:r>
            <w:r>
              <w:rPr>
                <w:b/>
                <w:bCs/>
                <w:color w:val="FECACA"/>
                <w:sz w:val="16"/>
                <w:szCs w:val="16"/>
                <w:shd w:fill="7F1D1D" w:val="clear"/>
              </w:rPr>
              <w:t xml:space="preserve">TBD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Statement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[The system SHALL …]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Rationale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[Why is this requirement needed?]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Priority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HIGH / MEDIUM / LOW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Source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[Source]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Fit criterion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[Measurable or verifiable criterion]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[Dependencies]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Status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color w:val="5A607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Comments</w:t>
            </w:r>
          </w:p>
        </w:tc>
        <w:tc>
          <w:tcPr>
            <w:tcW w:type="dxa" w:w="75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[Describe what needs to be resolved for this requirement to be finalised]</w:t>
            </w:r>
          </w:p>
        </w:tc>
      </w:tr>
    </w:tbl>
    <w:p>
      <w:pPr>
        <w:spacing w:before="300"/>
      </w:pP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Duplicate and renumber the requirement card above to add further requirements. The number of FR cards will vary by project.</w:t>
      </w:r>
    </w:p>
    <w:p>
      <w:pPr>
        <w:pBdr>
          <w:bottom w:val="single" w:color="DDE1EE" w:sz="4"/>
        </w:pBdr>
        <w:spacing w:after="300" w:before="400"/>
      </w:pPr>
    </w:p>
    <w:p>
      <w:bookmarkStart w:id="2008" w:name="fr2008"/>
      <w:pPr>
        <w:pStyle w:val="Heading1"/>
        <w:pBdr>
          <w:bottom w:val="single" w:color="DDE1EE" w:sz="6"/>
        </w:pBdr>
        <w:spacing w:after="180" w:before="520"/>
      </w:pPr>
      <w:r>
        <w:t xml:space="preserve">§9  Non-functional requirements</w:t>
      </w:r>
      <w:bookmarkEnd w:id="2008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Include only the categories relevant to this project. Not all categories need to be populated. Each statement uses SHALL for mandatory requirements.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047"/>
        <w:gridCol w:w="1428"/>
        <w:gridCol w:w="2571"/>
        <w:gridCol w:w="2667"/>
        <w:gridCol w:w="952"/>
        <w:gridCol w:w="1241"/>
      </w:tblGrid>
      <w:tr>
        <w:trPr>
          <w:tblHeader/>
        </w:trPr>
        <w:tc>
          <w:tcPr>
            <w:tcW w:type="dxa" w:w="104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42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5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tcW w:type="dxa" w:w="266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Fit criterion</w:t>
            </w:r>
          </w:p>
        </w:tc>
        <w:tc>
          <w:tcPr>
            <w:tcW w:type="dxa" w:w="95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24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</w:tr>
      <w:tr>
        <w:tc>
          <w:tcPr>
            <w:tcW w:type="dxa" w:w="104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NFR-001</w:t>
            </w:r>
          </w:p>
        </w:tc>
        <w:tc>
          <w:tcPr>
            <w:tcW w:type="dxa" w:w="142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5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[The system SHALL process the operation within …]</w:t>
            </w:r>
          </w:p>
        </w:tc>
        <w:tc>
          <w:tcPr>
            <w:tcW w:type="dxa" w:w="266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[Measurable target — e.g. p95 &lt; 3s under standard load]</w:t>
            </w:r>
          </w:p>
        </w:tc>
        <w:tc>
          <w:tcPr>
            <w:tcW w:type="dxa" w:w="95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HIGH</w:t>
            </w:r>
          </w:p>
        </w:tc>
        <w:tc>
          <w:tcPr>
            <w:tcW w:type="dxa" w:w="12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[CON-T-01]</w:t>
            </w:r>
          </w:p>
        </w:tc>
      </w:tr>
      <w:tr>
        <w:tc>
          <w:tcPr>
            <w:tcW w:type="dxa" w:w="104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NFR-002</w:t>
            </w:r>
          </w:p>
        </w:tc>
        <w:tc>
          <w:tcPr>
            <w:tcW w:type="dxa" w:w="142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Security</w:t>
            </w:r>
          </w:p>
        </w:tc>
        <w:tc>
          <w:tcPr>
            <w:tcW w:type="dxa" w:w="25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[Only users with … permission SHALL …]</w:t>
            </w:r>
          </w:p>
        </w:tc>
        <w:tc>
          <w:tcPr>
            <w:tcW w:type="dxa" w:w="266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[API calls without required permission return HTTP 403; control is server-side]</w:t>
            </w:r>
          </w:p>
        </w:tc>
        <w:tc>
          <w:tcPr>
            <w:tcW w:type="dxa" w:w="95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HIGH</w:t>
            </w:r>
          </w:p>
        </w:tc>
        <w:tc>
          <w:tcPr>
            <w:tcW w:type="dxa" w:w="12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[BR-XXX]</w:t>
            </w:r>
          </w:p>
        </w:tc>
      </w:tr>
      <w:tr>
        <w:tc>
          <w:tcPr>
            <w:tcW w:type="dxa" w:w="104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NFR-003</w:t>
            </w:r>
          </w:p>
        </w:tc>
        <w:tc>
          <w:tcPr>
            <w:tcW w:type="dxa" w:w="142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25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[Partial failures SHALL not result in data loss]</w:t>
            </w:r>
          </w:p>
        </w:tc>
        <w:tc>
          <w:tcPr>
            <w:tcW w:type="dxa" w:w="266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[In case of error, already-created records are preserved and not rolled back]</w:t>
            </w:r>
          </w:p>
        </w:tc>
        <w:tc>
          <w:tcPr>
            <w:tcW w:type="dxa" w:w="95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HIGH</w:t>
            </w:r>
          </w:p>
        </w:tc>
        <w:tc>
          <w:tcPr>
            <w:tcW w:type="dxa" w:w="12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[FR-XXX]</w:t>
            </w:r>
          </w:p>
        </w:tc>
      </w:tr>
      <w:tr>
        <w:tc>
          <w:tcPr>
            <w:tcW w:type="dxa" w:w="104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NFR-004</w:t>
            </w:r>
          </w:p>
        </w:tc>
        <w:tc>
          <w:tcPr>
            <w:tcW w:type="dxa" w:w="142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25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 data SHALL NOT be modified during the operation]</w:t>
            </w:r>
          </w:p>
        </w:tc>
        <w:tc>
          <w:tcPr>
            <w:tcW w:type="dxa" w:w="266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[Automated integrity check confirms source record unchanged post-operation]</w:t>
            </w:r>
          </w:p>
        </w:tc>
        <w:tc>
          <w:tcPr>
            <w:tcW w:type="dxa" w:w="95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HIGH</w:t>
            </w:r>
          </w:p>
        </w:tc>
        <w:tc>
          <w:tcPr>
            <w:tcW w:type="dxa" w:w="12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[BR-XXX]</w:t>
            </w:r>
          </w:p>
        </w:tc>
      </w:tr>
      <w:tr>
        <w:tc>
          <w:tcPr>
            <w:tcW w:type="dxa" w:w="104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NFR-005</w:t>
            </w:r>
          </w:p>
        </w:tc>
        <w:tc>
          <w:tcPr>
            <w:tcW w:type="dxa" w:w="142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25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[The system SHALL support … concurrent users or operations without degradation]</w:t>
            </w:r>
          </w:p>
        </w:tc>
        <w:tc>
          <w:tcPr>
            <w:tcW w:type="dxa" w:w="266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[Load test confirms acceptable response times at expected peak volume]</w:t>
            </w:r>
          </w:p>
        </w:tc>
        <w:tc>
          <w:tcPr>
            <w:tcW w:type="dxa" w:w="95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MEDIUM</w:t>
            </w:r>
          </w:p>
        </w:tc>
        <w:tc>
          <w:tcPr>
            <w:tcW w:type="dxa" w:w="12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4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NFR-006</w:t>
            </w:r>
          </w:p>
        </w:tc>
        <w:tc>
          <w:tcPr>
            <w:tcW w:type="dxa" w:w="142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Usability / accessibility</w:t>
            </w:r>
          </w:p>
        </w:tc>
        <w:tc>
          <w:tcPr>
            <w:tcW w:type="dxa" w:w="25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[The interface SHALL meet …]</w:t>
            </w:r>
          </w:p>
        </w:tc>
        <w:tc>
          <w:tcPr>
            <w:tcW w:type="dxa" w:w="266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standard — e.g. WCAG 2.1 Level AA; verified by automated audit and manual review]</w:t>
            </w:r>
          </w:p>
        </w:tc>
        <w:tc>
          <w:tcPr>
            <w:tcW w:type="dxa" w:w="95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MEDIUM</w:t>
            </w:r>
          </w:p>
        </w:tc>
        <w:tc>
          <w:tcPr>
            <w:tcW w:type="dxa" w:w="12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4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NFR-007</w:t>
            </w:r>
          </w:p>
        </w:tc>
        <w:tc>
          <w:tcPr>
            <w:tcW w:type="dxa" w:w="142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Compliance</w:t>
            </w:r>
          </w:p>
        </w:tc>
        <w:tc>
          <w:tcPr>
            <w:tcW w:type="dxa" w:w="257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[The system SHALL comply with …]</w:t>
            </w:r>
          </w:p>
        </w:tc>
        <w:tc>
          <w:tcPr>
            <w:tcW w:type="dxa" w:w="266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[Compliance verified by [method — e.g. audit, certification, legal review]]</w:t>
            </w:r>
          </w:p>
        </w:tc>
        <w:tc>
          <w:tcPr>
            <w:tcW w:type="dxa" w:w="95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HIGH</w:t>
            </w:r>
          </w:p>
        </w:tc>
        <w:tc>
          <w:tcPr>
            <w:tcW w:type="dxa" w:w="1241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[CON-R-01]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09" w:name="fr2009"/>
      <w:pPr>
        <w:pStyle w:val="Heading1"/>
        <w:pBdr>
          <w:bottom w:val="single" w:color="DDE1EE" w:sz="6"/>
        </w:pBdr>
        <w:spacing w:after="180" w:before="520"/>
      </w:pPr>
      <w:r>
        <w:t xml:space="preserve">§10  Use cases and scenarios</w:t>
      </w:r>
      <w:bookmarkEnd w:id="2009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Use cases describe the interactions between actors and the system to achieve a specific goal. Scenarios provide concrete, testable expressions of those interactions in Given / When / Then format.</w:t>
      </w:r>
    </w:p>
    <w:p>
      <w:bookmarkStart w:id="5019" w:name="fr5018"/>
      <w:pPr>
        <w:pStyle w:val="Heading2"/>
        <w:spacing w:after="120" w:before="400"/>
      </w:pPr>
      <w:r>
        <w:t xml:space="preserve">10.1 Use case model</w:t>
      </w:r>
      <w:bookmarkEnd w:id="5019"/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00"/>
        <w:gridCol w:w="7406"/>
      </w:tblGrid>
      <w:tr>
        <w:tc>
          <w:tcPr>
            <w:tcW w:type="dxa" w:w="9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spacing w:after="100" w:before="100"/>
            </w:pPr>
            <w:r>
              <w:rPr>
                <w:rFonts w:ascii="Courier New" w:cs="Courier New" w:eastAsia="Courier New" w:hAnsi="Courier New"/>
                <w:color w:val="AAAAAA"/>
                <w:sz w:val="17"/>
                <w:szCs w:val="17"/>
              </w:rPr>
              <w:t xml:space="preserve">UC-01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 [Use case title]</w:t>
            </w:r>
          </w:p>
        </w:tc>
      </w:tr>
      <w:tr>
        <w:tc>
          <w:tcPr>
            <w:tcW w:type="dxa" w:w="25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Goal</w:t>
            </w:r>
          </w:p>
        </w:tc>
        <w:tc>
          <w:tcPr>
            <w:tcW w:type="dxa" w:w="74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[What the primary actor is trying to achieve through this interaction]</w:t>
            </w:r>
          </w:p>
        </w:tc>
      </w:tr>
      <w:tr>
        <w:tc>
          <w:tcPr>
            <w:tcW w:type="dxa" w:w="25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Primary actor</w:t>
            </w:r>
          </w:p>
        </w:tc>
        <w:tc>
          <w:tcPr>
            <w:tcW w:type="dxa" w:w="74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[The main user role or system initiating the interaction]</w:t>
            </w:r>
          </w:p>
        </w:tc>
      </w:tr>
      <w:tr>
        <w:tc>
          <w:tcPr>
            <w:tcW w:type="dxa" w:w="25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Secondary actors</w:t>
            </w:r>
          </w:p>
        </w:tc>
        <w:tc>
          <w:tcPr>
            <w:tcW w:type="dxa" w:w="74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[Other systems or roles involved in fulfilling the use case]</w:t>
            </w:r>
          </w:p>
        </w:tc>
      </w:tr>
      <w:tr>
        <w:tc>
          <w:tcPr>
            <w:tcW w:type="dxa" w:w="25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74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[Conditions that must be true before the use case can begin — e.g. the record exists, the user is authenticated]</w:t>
            </w:r>
          </w:p>
        </w:tc>
      </w:tr>
      <w:tr>
        <w:tc>
          <w:tcPr>
            <w:tcW w:type="dxa" w:w="25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Trigger</w:t>
            </w:r>
          </w:p>
        </w:tc>
        <w:tc>
          <w:tcPr>
            <w:tcW w:type="dxa" w:w="74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12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[What initiates the use case — e.g. actor selects an action, a scheduled event occurs, an external system sends a message]</w:t>
            </w:r>
          </w:p>
        </w:tc>
      </w:tr>
      <w:tr>
        <w:tc>
          <w:tcPr>
            <w:tcW w:type="dxa" w:w="25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Main success scenario</w:t>
            </w:r>
          </w:p>
        </w:tc>
        <w:tc>
          <w:tcPr>
            <w:tcW w:type="dxa" w:w="74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4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1.  [Step 1 — actor or system action]</w:t>
            </w:r>
          </w:p>
          <w:p>
            <w:pPr>
              <w:keepNext/>
              <w:keepLines/>
              <w:spacing w:after="4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2.  [Step 2]</w:t>
            </w:r>
          </w:p>
          <w:p>
            <w:pPr>
              <w:keepNext/>
              <w:keepLines/>
              <w:spacing w:after="4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3.  [Step 3]</w:t>
            </w:r>
          </w:p>
          <w:p>
            <w:pPr>
              <w:keepNext/>
              <w:keepLines/>
              <w:spacing w:after="4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4.  [Step 4 — system confirms success]</w:t>
            </w:r>
          </w:p>
          <w:p>
            <w:pPr>
              <w:keepNext/>
              <w:keepLines/>
              <w:spacing w:after="12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5.  [Outcome state]</w:t>
            </w:r>
          </w:p>
        </w:tc>
      </w:tr>
      <w:tr>
        <w:tc>
          <w:tcPr>
            <w:tcW w:type="dxa" w:w="25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Alternative flows</w:t>
            </w:r>
          </w:p>
        </w:tc>
        <w:tc>
          <w:tcPr>
            <w:tcW w:type="dxa" w:w="74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4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AF-01 — [Name]: [Describe an alternative path that also leads to a successful outcome]</w:t>
            </w:r>
          </w:p>
          <w:p>
            <w:pPr>
              <w:keepNext/>
              <w:keepLines/>
              <w:spacing w:after="12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AF-02 — [Name]: [Describe another alternative path]</w:t>
            </w:r>
          </w:p>
        </w:tc>
      </w:tr>
      <w:tr>
        <w:tc>
          <w:tcPr>
            <w:tcW w:type="dxa" w:w="25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Exception flows</w:t>
            </w:r>
          </w:p>
        </w:tc>
        <w:tc>
          <w:tcPr>
            <w:tcW w:type="dxa" w:w="74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4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EF-01 — [Name]: [Describe what happens when something goes wrong — e.g. permission denied, validation failure, external system unavailable]</w:t>
            </w:r>
          </w:p>
          <w:p>
            <w:pPr>
              <w:keepNext/>
              <w:keepLines/>
              <w:spacing w:after="12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EF-02 — [Name]: [Exception description]</w:t>
            </w:r>
          </w:p>
        </w:tc>
      </w:tr>
      <w:tr>
        <w:tc>
          <w:tcPr>
            <w:tcW w:type="dxa" w:w="2500"/>
            <w:tcBorders>
              <w:top w:val="single" w:color="DDE1EE" w:sz="4"/>
              <w:left w:val="none" w:color="auto" w:sz="0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3D4358"/>
                <w:sz w:val="17"/>
                <w:szCs w:val="17"/>
              </w:rPr>
              <w:t xml:space="preserve">Postconditions</w:t>
            </w:r>
          </w:p>
        </w:tc>
        <w:tc>
          <w:tcPr>
            <w:tcW w:type="dxa" w:w="740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</w:tcPr>
          <w:p>
            <w:pPr>
              <w:keepNext/>
              <w:keepLines/>
              <w:spacing w:after="40" w:before="12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Success: [Describe the state of the system after a successful outcome]</w:t>
            </w:r>
          </w:p>
          <w:p>
            <w:pPr>
              <w:keepNext/>
              <w:keepLines/>
              <w:spacing w:after="120" w:before="40" w:line="280" w:lineRule="auto"/>
            </w:pPr>
            <w:r>
              <w:rPr>
                <w:i/>
                <w:iCs/>
                <w:color w:val="5A6070"/>
                <w:sz w:val="19"/>
                <w:szCs w:val="19"/>
              </w:rPr>
              <w:t xml:space="preserve">Failure: [Describe the state of the system after a failure — no unintended data changes]</w:t>
            </w:r>
          </w:p>
        </w:tc>
      </w:tr>
    </w:tbl>
    <w:p>
      <w:pPr>
        <w:spacing w:before="300"/>
      </w:pPr>
    </w:p>
    <w:p>
      <w:bookmarkStart w:id="5020" w:name="fr5019"/>
      <w:pPr>
        <w:pStyle w:val="Heading2"/>
        <w:spacing w:after="120" w:before="400"/>
      </w:pPr>
      <w:r>
        <w:t xml:space="preserve">10.2 Scenarios</w:t>
      </w:r>
      <w:bookmarkEnd w:id="5020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Each scenario is a concrete, testable expression of a use case. Use the Given / When / Then format.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9360"/>
      </w:tblGrid>
      <w:tr>
        <w:tc>
          <w:tcPr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  <w:shd w:fill="F4F5FB" w:val="clear"/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5A6070"/>
                <w:sz w:val="17"/>
                <w:szCs w:val="17"/>
              </w:rPr>
              <w:t xml:space="preserve">S-01  </w:t>
            </w:r>
            <w:r>
              <w:rPr>
                <w:b/>
                <w:bCs/>
                <w:color w:val="0D2545"/>
                <w:sz w:val="20"/>
                <w:szCs w:val="20"/>
              </w:rPr>
              <w:t xml:space="preserve">[Scenario title]</w:t>
            </w:r>
          </w:p>
        </w:tc>
      </w:tr>
      <w:tr>
        <w:tc>
          <w:tcPr>
            <w:tcBorders>
              <w:top w:val="single" w:color="DDE1EE" w:sz="4"/>
              <w:left w:val="single" w:color="DDE1EE" w:sz="4"/>
              <w:bottom w:val="single" w:color="DDE1EE" w:sz="4"/>
              <w:right w:val="single" w:color="DDE1EE" w:sz="4"/>
            </w:tcBorders>
          </w:tcPr>
          <w:p>
            <w:pPr>
              <w:spacing w:after="20" w:before="60"/>
            </w:pPr>
            <w:r>
              <w:rPr>
                <w:rFonts w:ascii="Courier New" w:cs="Courier New" w:eastAsia="Courier New" w:hAnsi="Courier New"/>
                <w:b/>
                <w:bCs/>
                <w:color w:val="1A3EB8"/>
                <w:sz w:val="19"/>
                <w:szCs w:val="19"/>
              </w:rPr>
              <w:t xml:space="preserve">Given  </w:t>
            </w:r>
            <w:r>
              <w:rPr>
                <w:i/>
                <w:iCs/>
                <w:color w:val="5A6070"/>
                <w:sz w:val="18"/>
                <w:szCs w:val="18"/>
              </w:rPr>
              <w:t xml:space="preserve">[context — who the actor is and what state the system is in]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color w:val="1A3EB8"/>
                <w:sz w:val="19"/>
                <w:szCs w:val="19"/>
              </w:rPr>
              <w:t xml:space="preserve">When   </w:t>
            </w:r>
            <w:r>
              <w:rPr>
                <w:i/>
                <w:iCs/>
                <w:color w:val="5A6070"/>
                <w:sz w:val="18"/>
                <w:szCs w:val="18"/>
              </w:rPr>
              <w:t xml:space="preserve">[the specific action the actor takes]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b/>
                <w:bCs/>
                <w:color w:val="1A3EB8"/>
                <w:sz w:val="19"/>
                <w:szCs w:val="19"/>
              </w:rPr>
              <w:t xml:space="preserve">Then   </w:t>
            </w:r>
            <w:r>
              <w:rPr>
                <w:i/>
                <w:iCs/>
                <w:color w:val="5A6070"/>
                <w:sz w:val="18"/>
                <w:szCs w:val="18"/>
              </w:rPr>
              <w:t xml:space="preserve">[the expected outcome — what the system does or how it responds]</w:t>
            </w:r>
          </w:p>
          <w:p>
            <w:pPr>
              <w:spacing w:after="60" w:before="0"/>
            </w:pPr>
            <w:r>
              <w:rPr>
                <w:i/>
                <w:iCs/>
                <w:color w:val="5A6070"/>
                <w:sz w:val="17"/>
                <w:szCs w:val="17"/>
              </w:rPr>
              <w:t xml:space="preserve">Relates to: FR-XXX, BR-XXX, UC-01</w:t>
            </w:r>
          </w:p>
        </w:tc>
      </w:tr>
    </w:tbl>
    <w:p>
      <w:pPr>
        <w:spacing w:after="160"/>
      </w:pPr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Duplicate the scenario card above for each additional scenario. Scenarios should collectively cover: the main success path, significant alternative paths, and key exception flows.</w:t>
      </w:r>
    </w:p>
    <w:p>
      <w:pPr>
        <w:pBdr>
          <w:bottom w:val="single" w:color="DDE1EE" w:sz="4"/>
        </w:pBdr>
        <w:spacing w:after="300" w:before="400"/>
      </w:pPr>
    </w:p>
    <w:p>
      <w:bookmarkStart w:id="2010" w:name="fr2010"/>
      <w:pPr>
        <w:pStyle w:val="Heading1"/>
        <w:pBdr>
          <w:bottom w:val="single" w:color="DDE1EE" w:sz="6"/>
        </w:pBdr>
        <w:spacing w:after="180" w:before="520"/>
      </w:pPr>
      <w:r>
        <w:t xml:space="preserve">§11  Data and interface requirements</w:t>
      </w:r>
      <w:bookmarkEnd w:id="2010"/>
    </w:p>
    <w:p>
      <w:pPr>
        <w:shd w:fill="FEF3C7" w:val="clear"/>
        <w:spacing w:after="220" w:before="100" w:line="280" w:lineRule="auto"/>
        <w:ind w:left="160" w:right="160"/>
      </w:pPr>
      <w:r>
        <w:rPr>
          <w:i/>
          <w:iCs/>
          <w:color w:val="856404"/>
          <w:sz w:val="17"/>
          <w:szCs w:val="17"/>
        </w:rPr>
        <w:t xml:space="preserve">Optional section — </w:t>
      </w:r>
      <w:r>
        <w:rPr>
          <w:i/>
          <w:iCs/>
          <w:color w:val="856404"/>
          <w:sz w:val="17"/>
          <w:szCs w:val="17"/>
        </w:rPr>
        <w:t xml:space="preserve">Include this section when data exchange, system integration, or interface contracts are relevant to this specification.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773"/>
        <w:gridCol w:w="7133"/>
      </w:tblGrid>
      <w:tr>
        <w:trPr>
          <w:tblHeader/>
        </w:trPr>
        <w:tc>
          <w:tcPr>
            <w:tcW w:type="dxa" w:w="27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3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Systems involved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[List the systems, services, or APIs that interact with the system in scope]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Data exchanged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what data flows between systems — direction, format, frequency, and volume if relevant]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Interface contracts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any existing or new API contracts, message schemas, or data exchange agreements]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Data ownership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[Identify which system is the authoritative source for each key data entity]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Data retention and deletion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any requirements for how long data is kept and how it is removed]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Access rules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authentication, authorisation, or encryption requirements at the integration level]</w:t>
            </w:r>
          </w:p>
        </w:tc>
      </w:tr>
      <w:tr>
        <w:tc>
          <w:tcPr>
            <w:tcW w:type="dxa" w:w="277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Known technical constraints</w:t>
            </w:r>
          </w:p>
        </w:tc>
        <w:tc>
          <w:tcPr>
            <w:tcW w:type="dxa" w:w="7133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[Describe any platform, infrastructure, or architectural constraints affecting the interface]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11" w:name="fr2011"/>
      <w:pPr>
        <w:pStyle w:val="Heading1"/>
        <w:pBdr>
          <w:bottom w:val="single" w:color="DDE1EE" w:sz="6"/>
        </w:pBdr>
        <w:spacing w:after="180" w:before="520"/>
      </w:pPr>
      <w:r>
        <w:t xml:space="preserve">§12  Models and diagrams</w:t>
      </w:r>
      <w:bookmarkEnd w:id="2011"/>
    </w:p>
    <w:p>
      <w:pPr>
        <w:shd w:fill="FEF3C7" w:val="clear"/>
        <w:spacing w:after="220" w:before="100" w:line="280" w:lineRule="auto"/>
        <w:ind w:left="160" w:right="160"/>
      </w:pPr>
      <w:r>
        <w:rPr>
          <w:i/>
          <w:iCs/>
          <w:color w:val="856404"/>
          <w:sz w:val="17"/>
          <w:szCs w:val="17"/>
        </w:rPr>
        <w:t xml:space="preserve">Optional section — </w:t>
      </w:r>
      <w:r>
        <w:rPr>
          <w:i/>
          <w:iCs/>
          <w:color w:val="856404"/>
          <w:sz w:val="17"/>
          <w:szCs w:val="17"/>
        </w:rPr>
        <w:t xml:space="preserve">Include diagrams that help stakeholders understand system behaviour, process flows, or data relationships. Diagrams are supplementary to the written requirements — not a replacement for them.</w:t>
      </w:r>
    </w:p>
    <w:p>
      <w:bookmarkStart w:id="5021" w:name="fr5020"/>
      <w:pPr>
        <w:pStyle w:val="Heading2"/>
        <w:spacing w:after="120" w:before="400"/>
      </w:pPr>
      <w:r>
        <w:t xml:space="preserve">12.1 Context diagram</w:t>
      </w:r>
      <w:bookmarkEnd w:id="5021"/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[Insert UML context diagram — see §2.3. If the diagram was inserted there, reference it here rather than duplicating.]</w:t>
      </w:r>
    </w:p>
    <w:p>
      <w:bookmarkStart w:id="5022" w:name="fr5021"/>
      <w:pPr>
        <w:pStyle w:val="Heading2"/>
        <w:spacing w:after="120" w:before="400"/>
      </w:pPr>
      <w:r>
        <w:t xml:space="preserve">12.2 Process or activity diagram</w:t>
      </w:r>
      <w:bookmarkEnd w:id="5022"/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[Insert BPMN workflow, UML activity diagram, or annotated process flow showing the main interactions covered by this specification.]</w:t>
      </w:r>
    </w:p>
    <w:p>
      <w:bookmarkStart w:id="5023" w:name="fr5022"/>
      <w:pPr>
        <w:pStyle w:val="Heading2"/>
        <w:spacing w:after="120" w:before="400"/>
      </w:pPr>
      <w:r>
        <w:t xml:space="preserve">12.3 State model</w:t>
      </w:r>
      <w:bookmarkEnd w:id="5023"/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[Insert a UML state diagram showing the lifecycle of the main entity or object — from initial state through all transitions to terminal states.]</w:t>
      </w:r>
    </w:p>
    <w:p>
      <w:bookmarkStart w:id="5024" w:name="fr5023"/>
      <w:pPr>
        <w:pStyle w:val="Heading2"/>
        <w:spacing w:after="120" w:before="400"/>
      </w:pPr>
      <w:r>
        <w:t xml:space="preserve">12.4 Sequence diagram</w:t>
      </w:r>
      <w:bookmarkEnd w:id="5024"/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[Insert a UML sequence diagram showing the interactions between actors and system components across the main use case scenario.]</w:t>
      </w:r>
    </w:p>
    <w:p>
      <w:bookmarkStart w:id="5025" w:name="fr5024"/>
      <w:pPr>
        <w:pStyle w:val="Heading2"/>
        <w:spacing w:after="120" w:before="400"/>
      </w:pPr>
      <w:r>
        <w:t xml:space="preserve">12.5 Data model</w:t>
      </w:r>
      <w:bookmarkEnd w:id="5025"/>
    </w:p>
    <w:p>
      <w:pPr>
        <w:shd w:fill="FEF3C7" w:val="clear"/>
        <w:spacing w:after="220" w:before="100" w:line="280" w:lineRule="auto"/>
        <w:ind w:left="160" w:right="160"/>
      </w:pPr>
      <w:r>
        <w:rPr>
          <w:i/>
          <w:iCs/>
          <w:color w:val="856404"/>
          <w:sz w:val="17"/>
          <w:szCs w:val="17"/>
        </w:rPr>
        <w:t xml:space="preserve">Optional section — </w:t>
      </w:r>
      <w:r>
        <w:rPr>
          <w:i/>
          <w:iCs/>
          <w:color w:val="856404"/>
          <w:sz w:val="17"/>
          <w:szCs w:val="17"/>
        </w:rPr>
        <w:t xml:space="preserve">Include only if a data or entity model is needed to clarify requirements. Use a UML class diagram or an ERD.</w:t>
      </w:r>
    </w:p>
    <w:p>
      <w:pPr>
        <w:spacing w:after="160" w:before="40" w:line="300" w:lineRule="auto"/>
      </w:pPr>
      <w:r>
        <w:rPr>
          <w:i/>
          <w:iCs/>
          <w:color w:val="5A6070"/>
          <w:sz w:val="18"/>
          <w:szCs w:val="18"/>
        </w:rPr>
        <w:t xml:space="preserve">[Insert data model or entity-relationship diagram here.]</w:t>
      </w:r>
    </w:p>
    <w:p>
      <w:pPr>
        <w:pBdr>
          <w:bottom w:val="single" w:color="DDE1EE" w:sz="4"/>
        </w:pBdr>
        <w:spacing w:after="300" w:before="400"/>
      </w:pPr>
    </w:p>
    <w:p>
      <w:bookmarkStart w:id="2012" w:name="fr2012"/>
      <w:pPr>
        <w:pStyle w:val="Heading1"/>
        <w:pBdr>
          <w:bottom w:val="single" w:color="DDE1EE" w:sz="6"/>
        </w:pBdr>
        <w:spacing w:after="180" w:before="520"/>
      </w:pPr>
      <w:r>
        <w:t xml:space="preserve">§13  Traceability matrix</w:t>
      </w:r>
      <w:bookmarkEnd w:id="2012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The traceability matrix ensures that every requirement can be traced from its source through to use cases, scenarios, and test cases. Update this table as requirements and test coverage evolve.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287"/>
        <w:gridCol w:w="1584"/>
        <w:gridCol w:w="1188"/>
        <w:gridCol w:w="1287"/>
        <w:gridCol w:w="1584"/>
        <w:gridCol w:w="1684"/>
        <w:gridCol w:w="1292"/>
      </w:tblGrid>
      <w:tr>
        <w:trPr>
          <w:tblHeader/>
        </w:trPr>
        <w:tc>
          <w:tcPr>
            <w:tcW w:type="dxa" w:w="128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Req.</w:t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1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128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15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16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12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FR-001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[Source]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BR-XXX</w:t>
            </w:r>
          </w:p>
        </w:tc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UC-01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S-01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TC-001</w:t>
            </w:r>
          </w:p>
        </w:tc>
        <w:tc>
          <w:tcPr>
            <w:tcW w:type="dxa" w:w="129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FR-002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[Source]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BR-XXX</w:t>
            </w:r>
          </w:p>
        </w:tc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UC-01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S-01, S-02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TC-002</w:t>
            </w:r>
          </w:p>
        </w:tc>
        <w:tc>
          <w:tcPr>
            <w:tcW w:type="dxa" w:w="129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FR-003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[Source]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BR-XXX</w:t>
            </w:r>
          </w:p>
        </w:tc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UC-01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S-02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TC-003</w:t>
            </w:r>
          </w:p>
        </w:tc>
        <w:tc>
          <w:tcPr>
            <w:tcW w:type="dxa" w:w="129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NFR-001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[Source]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—</w:t>
            </w:r>
          </w:p>
        </w:tc>
        <w:tc>
          <w:tcPr>
            <w:tcW w:type="dxa" w:w="128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UC-01</w:t>
            </w:r>
          </w:p>
        </w:tc>
        <w:tc>
          <w:tcPr>
            <w:tcW w:type="dxa" w:w="15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—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TC-NFR-001</w:t>
            </w:r>
          </w:p>
        </w:tc>
        <w:tc>
          <w:tcPr>
            <w:tcW w:type="dxa" w:w="1292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Draft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13" w:name="fr2013"/>
      <w:pPr>
        <w:pStyle w:val="Heading1"/>
        <w:pBdr>
          <w:bottom w:val="single" w:color="DDE1EE" w:sz="6"/>
        </w:pBdr>
        <w:spacing w:after="180" w:before="520"/>
      </w:pPr>
      <w:r>
        <w:t xml:space="preserve">§14  Acceptance and fit criteria</w:t>
      </w:r>
      <w:bookmarkEnd w:id="2013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Acceptance criteria define the conditions under which a requirement or feature will be formally accepted. Use the Given / When / Then format for testability.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089"/>
        <w:gridCol w:w="2674"/>
        <w:gridCol w:w="2179"/>
        <w:gridCol w:w="2476"/>
        <w:gridCol w:w="1488"/>
      </w:tblGrid>
      <w:tr>
        <w:trPr>
          <w:tblHeader/>
        </w:trPr>
        <w:tc>
          <w:tcPr>
            <w:tcW w:type="dxa" w:w="108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65F46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67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65F46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Given</w:t>
            </w:r>
          </w:p>
        </w:tc>
        <w:tc>
          <w:tcPr>
            <w:tcW w:type="dxa" w:w="217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65F46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247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65F46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Then</w:t>
            </w:r>
          </w:p>
        </w:tc>
        <w:tc>
          <w:tcPr>
            <w:tcW w:type="dxa" w:w="14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65F46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Relates to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AC-001</w:t>
            </w:r>
          </w:p>
        </w:tc>
        <w:tc>
          <w:tcPr>
            <w:tcW w:type="dxa" w:w="26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[Context — who the actor is and what state the system is in]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[The action taken]</w:t>
            </w:r>
          </w:p>
        </w:tc>
        <w:tc>
          <w:tcPr>
            <w:tcW w:type="dxa" w:w="247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[The expected observable outcome]</w:t>
            </w:r>
          </w:p>
        </w:tc>
        <w:tc>
          <w:tcPr>
            <w:tcW w:type="dxa" w:w="14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FR-001, S-01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AC-002</w:t>
            </w:r>
          </w:p>
        </w:tc>
        <w:tc>
          <w:tcPr>
            <w:tcW w:type="dxa" w:w="26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[Context]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[Action]</w:t>
            </w:r>
          </w:p>
        </w:tc>
        <w:tc>
          <w:tcPr>
            <w:tcW w:type="dxa" w:w="247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[Expected outcome]</w:t>
            </w:r>
          </w:p>
        </w:tc>
        <w:tc>
          <w:tcPr>
            <w:tcW w:type="dxa" w:w="14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FR-002, S-01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AC-003</w:t>
            </w:r>
          </w:p>
        </w:tc>
        <w:tc>
          <w:tcPr>
            <w:tcW w:type="dxa" w:w="26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[Context]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[Action]</w:t>
            </w:r>
          </w:p>
        </w:tc>
        <w:tc>
          <w:tcPr>
            <w:tcW w:type="dxa" w:w="247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[Expected outcome]</w:t>
            </w:r>
          </w:p>
        </w:tc>
        <w:tc>
          <w:tcPr>
            <w:tcW w:type="dxa" w:w="14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FR-003, S-02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AC-004</w:t>
            </w:r>
          </w:p>
        </w:tc>
        <w:tc>
          <w:tcPr>
            <w:tcW w:type="dxa" w:w="26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[Context]</w:t>
            </w:r>
          </w:p>
        </w:tc>
        <w:tc>
          <w:tcPr>
            <w:tcW w:type="dxa" w:w="21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[Action]</w:t>
            </w:r>
          </w:p>
        </w:tc>
        <w:tc>
          <w:tcPr>
            <w:tcW w:type="dxa" w:w="247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[Expected outcome]</w:t>
            </w:r>
          </w:p>
        </w:tc>
        <w:tc>
          <w:tcPr>
            <w:tcW w:type="dxa" w:w="14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CFDF5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FR-XXX, S-XX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14" w:name="fr2014"/>
      <w:pPr>
        <w:pStyle w:val="Heading1"/>
        <w:pBdr>
          <w:bottom w:val="single" w:color="DDE1EE" w:sz="6"/>
        </w:pBdr>
        <w:spacing w:after="180" w:before="520"/>
      </w:pPr>
      <w:r>
        <w:t xml:space="preserve">§15  Risks, dependencies and open issues</w:t>
      </w:r>
      <w:bookmarkEnd w:id="2014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Use this section to track items that could affect delivery, and questions that must be resolved before or during implementation.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089"/>
        <w:gridCol w:w="2377"/>
        <w:gridCol w:w="1188"/>
        <w:gridCol w:w="1188"/>
        <w:gridCol w:w="1386"/>
        <w:gridCol w:w="1684"/>
        <w:gridCol w:w="994"/>
      </w:tblGrid>
      <w:tr>
        <w:trPr>
          <w:tblHeader/>
        </w:trPr>
        <w:tc>
          <w:tcPr>
            <w:tcW w:type="dxa" w:w="108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3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1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3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16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  <w:tc>
          <w:tcPr>
            <w:tcW w:type="dxa" w:w="99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OI-001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[Open question — e.g. how should archived records be handled?]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Open issue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[PM / BA / Engineering]</w:t>
            </w:r>
          </w:p>
        </w:tc>
        <w:tc>
          <w:tcPr>
            <w:tcW w:type="dxa" w:w="138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High / Medium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[Interim assumption or action plan]</w:t>
            </w:r>
          </w:p>
        </w:tc>
        <w:tc>
          <w:tcPr>
            <w:tcW w:type="dxa" w:w="99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RISK-001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[Risk — e.g. dependency on an external system not yet confirmed]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Risk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[Owner]</w:t>
            </w:r>
          </w:p>
        </w:tc>
        <w:tc>
          <w:tcPr>
            <w:tcW w:type="dxa" w:w="138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Medium / High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[Mitigation action]</w:t>
            </w:r>
          </w:p>
        </w:tc>
        <w:tc>
          <w:tcPr>
            <w:tcW w:type="dxa" w:w="99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DEP-001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[Dependency — e.g. availability of [service or team] by [date]]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Dependency</w:t>
            </w:r>
          </w:p>
        </w:tc>
        <w:tc>
          <w:tcPr>
            <w:tcW w:type="dxa" w:w="1188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[Owner]</w:t>
            </w:r>
          </w:p>
        </w:tc>
        <w:tc>
          <w:tcPr>
            <w:tcW w:type="dxa" w:w="138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— / High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[Action to confirm or de-risk]</w:t>
            </w:r>
          </w:p>
        </w:tc>
        <w:tc>
          <w:tcPr>
            <w:tcW w:type="dxa" w:w="99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Open</w:t>
            </w:r>
          </w:p>
        </w:tc>
      </w:tr>
    </w:tbl>
    <w:p>
      <w:pPr>
        <w:pBdr>
          <w:bottom w:val="single" w:color="DDE1EE" w:sz="4"/>
        </w:pBdr>
        <w:spacing w:after="300" w:before="400"/>
      </w:pPr>
    </w:p>
    <w:p>
      <w:bookmarkStart w:id="2015" w:name="fr2015"/>
      <w:pPr>
        <w:pStyle w:val="Heading1"/>
        <w:pBdr>
          <w:bottom w:val="single" w:color="DDE1EE" w:sz="6"/>
        </w:pBdr>
        <w:spacing w:after="180" w:before="520"/>
      </w:pPr>
      <w:r>
        <w:t xml:space="preserve">§16  Approval and change control</w:t>
      </w:r>
      <w:bookmarkEnd w:id="2015"/>
    </w:p>
    <w:p>
      <w:bookmarkStart w:id="5026" w:name="fr5025"/>
      <w:pPr>
        <w:pStyle w:val="Heading2"/>
        <w:spacing w:after="120" w:before="400"/>
      </w:pPr>
      <w:r>
        <w:t xml:space="preserve">16.1 Document approval</w:t>
      </w:r>
      <w:bookmarkEnd w:id="5026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This document is baselined when all required approvers have confirmed in writing or via the project's formal approval process.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575"/>
        <w:gridCol w:w="2377"/>
        <w:gridCol w:w="2575"/>
        <w:gridCol w:w="2379"/>
      </w:tblGrid>
      <w:tr>
        <w:trPr>
          <w:tblHeader/>
        </w:trPr>
        <w:tc>
          <w:tcPr>
            <w:tcW w:type="dxa" w:w="25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37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7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37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Approval date</w:t>
            </w:r>
          </w:p>
        </w:tc>
      </w:tr>
      <w:tr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[Role]</w:t>
            </w:r>
          </w:p>
        </w:tc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[Organisation]</w:t>
            </w:r>
          </w:p>
        </w:tc>
        <w:tc>
          <w:tcPr>
            <w:tcW w:type="dxa" w:w="23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[Role]</w:t>
            </w:r>
          </w:p>
        </w:tc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[Organisation]</w:t>
            </w:r>
          </w:p>
        </w:tc>
        <w:tc>
          <w:tcPr>
            <w:tcW w:type="dxa" w:w="23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2377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[Role]</w:t>
            </w:r>
          </w:p>
        </w:tc>
        <w:tc>
          <w:tcPr>
            <w:tcW w:type="dxa" w:w="2575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[Organisation]</w:t>
            </w:r>
          </w:p>
        </w:tc>
        <w:tc>
          <w:tcPr>
            <w:tcW w:type="dxa" w:w="237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[Date]</w:t>
            </w:r>
          </w:p>
        </w:tc>
      </w:tr>
    </w:tbl>
    <w:p>
      <w:pPr>
        <w:spacing w:after="160"/>
      </w:pPr>
    </w:p>
    <w:p>
      <w:bookmarkStart w:id="5027" w:name="fr5026"/>
      <w:pPr>
        <w:pStyle w:val="Heading2"/>
        <w:spacing w:after="120" w:before="400"/>
      </w:pPr>
      <w:r>
        <w:t xml:space="preserve">16.2 Change control</w:t>
      </w:r>
      <w:bookmarkEnd w:id="5027"/>
    </w:p>
    <w:p>
      <w:pPr>
        <w:spacing w:after="180" w:before="20" w:line="280" w:lineRule="auto"/>
        <w:ind w:left="200"/>
      </w:pPr>
      <w:r>
        <w:rPr>
          <w:i/>
          <w:iCs/>
          <w:color w:val="7A8194"/>
          <w:sz w:val="17"/>
          <w:szCs w:val="17"/>
        </w:rPr>
        <w:t xml:space="preserve">After baselining, any change to this document must follow the agreed change control process. Record all approved changes in the revision history (cover page).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1089"/>
        <w:gridCol w:w="2674"/>
        <w:gridCol w:w="1684"/>
        <w:gridCol w:w="1684"/>
        <w:gridCol w:w="1386"/>
        <w:gridCol w:w="1389"/>
      </w:tblGrid>
      <w:tr>
        <w:trPr>
          <w:tblHeader/>
        </w:trPr>
        <w:tc>
          <w:tcPr>
            <w:tcW w:type="dxa" w:w="108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 ID</w:t>
            </w:r>
          </w:p>
        </w:tc>
        <w:tc>
          <w:tcPr>
            <w:tcW w:type="dxa" w:w="267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6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Requested by</w:t>
            </w:r>
          </w:p>
        </w:tc>
        <w:tc>
          <w:tcPr>
            <w:tcW w:type="dxa" w:w="16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13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38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1530" w:val="clear"/>
          </w:tcPr>
          <w:p>
            <w:pPr>
              <w:keepNext/>
              <w:keepLines/>
              <w:spacing w:after="120" w:before="1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[CR-001]</w:t>
            </w:r>
          </w:p>
        </w:tc>
        <w:tc>
          <w:tcPr>
            <w:tcW w:type="dxa" w:w="26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[Brief description of the change]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138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[Date]</w:t>
            </w:r>
          </w:p>
        </w:tc>
        <w:tc>
          <w:tcPr>
            <w:tcW w:type="dxa" w:w="13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FFFFFF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[Version]</w:t>
            </w:r>
          </w:p>
        </w:tc>
      </w:tr>
      <w:tr>
        <w:tc>
          <w:tcPr>
            <w:tcW w:type="dxa" w:w="10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[CR-002]</w:t>
            </w:r>
          </w:p>
        </w:tc>
        <w:tc>
          <w:tcPr>
            <w:tcW w:type="dxa" w:w="267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[Description]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1684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[Name]</w:t>
            </w:r>
          </w:p>
        </w:tc>
        <w:tc>
          <w:tcPr>
            <w:tcW w:type="dxa" w:w="1386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[Date]</w:t>
            </w:r>
          </w:p>
        </w:tc>
        <w:tc>
          <w:tcPr>
            <w:tcW w:type="dxa" w:w="1389"/>
            <w:tcBorders>
              <w:top w:val="single" w:color="DDE1EE" w:sz="4"/>
              <w:left w:val="none" w:color="auto" w:sz="0"/>
              <w:bottom w:val="single" w:color="DDE1EE" w:sz="4"/>
              <w:right w:val="none" w:color="auto" w:sz="0"/>
            </w:tcBorders>
            <w:shd w:fill="EDF0FC" w:val="clear"/>
          </w:tcPr>
          <w:p>
            <w:pPr>
              <w:spacing w:after="110" w:before="110" w:line="280" w:lineRule="auto"/>
            </w:pPr>
            <w:r>
              <w:rPr>
                <w:color w:val="5A6070"/>
                <w:sz w:val="19"/>
                <w:szCs w:val="19"/>
              </w:rPr>
              <w:t xml:space="preserve">[Version]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1EE" w:sz="4"/>
      </w:pBdr>
      <w:jc w:val="left"/>
    </w:pPr>
    <w:r>
      <w:rPr>
        <w:color w:val="5A6070"/>
        <w:sz w:val="16"/>
        <w:szCs w:val="16"/>
      </w:rPr>
      <w:t xml:space="preserve">[Document code] · [Project name] · Requirement Specification</w:t>
    </w:r>
    <w:r>
      <w:t xml:space="preserve">	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1EE" w:sz="4"/>
      </w:pBdr>
      <w:jc w:val="left"/>
    </w:pPr>
    <w:r>
      <w:rPr>
        <w:color w:val="5A6070"/>
        <w:sz w:val="16"/>
        <w:szCs w:val="16"/>
      </w:rPr>
      <w:t xml:space="preserve">Formal Requirements Specification Template</w:t>
    </w:r>
    <w:r>
      <w:t xml:space="preserve">	</w:t>
    </w:r>
    <w:r>
      <w:rPr>
        <w:i/>
        <w:iCs/>
        <w:color w:val="5A6070"/>
        <w:sz w:val="16"/>
        <w:szCs w:val="16"/>
      </w:rPr>
      <w:t xml:space="preserve">[Project or programme name] · v[X.X]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5A6070"/>
      </w:rPr>
    </w:lvl>
    <w:lvl w:ilvl="1" w15:tentative="1">
      <w:start w:val="1"/>
      <w:numFmt w:val="bullet"/>
      <w:lvlText w:val="·"/>
      <w:lvlJc w:val="left"/>
      <w:pPr>
        <w:ind w:left="720" w:hanging="240"/>
      </w:pPr>
      <w:rPr>
        <w:color w:val="5A607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0D254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DDE1EE" w:sz="4"/>
      </w:pBdr>
      <w:spacing w:after="180" w:before="520"/>
      <w:outlineLvl w:val="0"/>
    </w:pPr>
    <w:rPr>
      <w:rFonts w:ascii="Helvetica Neue" w:cs="Helvetica Neue" w:eastAsia="Helvetica Neue" w:hAnsi="Helvetica Neue"/>
      <w:b/>
      <w:bCs/>
      <w:color w:val="0D2545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Helvetica Neue" w:cs="Helvetica Neue" w:eastAsia="Helvetica Neue" w:hAnsi="Helvetica Neue"/>
      <w:b/>
      <w:bCs/>
      <w:color w:val="1A3EB8"/>
      <w:sz w:val="21"/>
      <w:szCs w:val="21"/>
    </w:rPr>
  </w:style>
  <w:style w:type="paragraph" w:styleId="Heading3">
    <w:name w:val="Heading 3"/>
    <w:basedOn w:val="Normal"/>
    <w:next w:val="Normal"/>
    <w:pPr>
      <w:spacing w:after="100" w:before="300"/>
      <w:outlineLvl w:val="2"/>
    </w:pPr>
    <w:rPr>
      <w:rFonts w:ascii="Helvetica Neue" w:cs="Helvetica Neue" w:eastAsia="Helvetica Neue" w:hAnsi="Helvetica Neue"/>
      <w:b/>
      <w:bCs/>
      <w:caps/>
      <w:color w:val="5A6070"/>
      <w:sz w:val="18"/>
      <w:szCs w:val="18"/>
    </w:rPr>
  </w:style>
  <w:style w:type="paragraph" w:styleId="Caption">
    <w:name w:val="Caption"/>
    <w:basedOn w:val="Normal"/>
    <w:rPr>
      <w:i/>
      <w:iCs/>
      <w:color w:val="5A6070"/>
      <w:sz w:val="17"/>
      <w:szCs w:val="17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Requirements Specification Template</dc:title>
  <dc:creator>[Author name]</dc:creator>
  <dc:description>Enterprise-grade formal requirements specification template for client-facing and multi-stakeholder contexts.</dc:description>
  <cp:lastModifiedBy>Un-named</cp:lastModifiedBy>
  <cp:revision>1</cp:revision>
  <dcterms:created xsi:type="dcterms:W3CDTF">2026-07-21T07:37:30.522Z</dcterms:created>
  <dcterms:modified xsi:type="dcterms:W3CDTF">2026-07-21T07:37:30.522Z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