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ANALISIS RIESGOS</w:t>
      </w:r>
    </w:p>
    <w:p/>
    <w:p>
      <w:pPr>
        <w:pStyle w:val="Heading1"/>
      </w:pPr>
      <w:r>
        <w:rPr>
          <w:b/>
          <w:sz w:val="56"/>
          <w:color w:val="000080"/>
        </w:rPr>
        <w:t>ANÁLISIS DE RIESGOS - EVALUACIÓN DE IMPACTO (EIPD)</w:t>
      </w:r>
    </w:p>
    <w:p>
      <w:pPr>
        <w:pStyle w:val="Heading2"/>
      </w:pPr>
      <w:r>
        <w:rPr>
          <w:b/>
          <w:sz w:val="48"/>
          <w:color w:val="4472C4"/>
        </w:rPr>
        <w:t>Privacy Impact Assessment - Oficaz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José Ángel García Márquez (DNI: 09055639X)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julio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1. INTRODUCCIÓN</w:t>
      </w:r>
    </w:p>
    <w:p/>
    <w:p>
      <w:pPr>
        <w:pStyle w:val="Heading3"/>
      </w:pPr>
      <w:r>
        <w:rPr>
          <w:b/>
          <w:sz w:val="44"/>
          <w:color w:val="4472C4"/>
        </w:rPr>
        <w:t>1.1. Objeto</w:t>
      </w:r>
    </w:p>
    <w:p/>
    <w:p>
      <w:pPr>
        <w:jc w:val="both"/>
      </w:pPr>
      <w:r>
        <w:t>
          <w:r>
            <w:t>
              Este documento analiza los riesgos para los derechos y libertades de las personas físicas derivados de los tratamientos de datos personales realizados por 
              <w:r>
                <w:rPr>
                  <w:b/>
                </w:rPr>
                <w:t>Oficaz</w:t>
              </w:r>
              .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1.2. Marco normativo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Artículo 35 RGPD:</w:t>
              </w:r>
               Evaluación de Impacto relativa a la Protección de Datos (EIPD)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Artículo 36 RGPD:</w:t>
              </w:r>
               Consulta previa a la autoridad de control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1.3. ¿Cuándo es obligatoria una EIPD?</w:t>
      </w:r>
    </w:p>
    <w:p/>
    <w:p>
      <w:pPr>
        <w:jc w:val="both"/>
      </w:pPr>
      <w:r>
        <w:t>
          <w:r>
            <w:t>Según Art. 35.3 RGPD, es obligatoria cuando el tratamiento: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Evaluación sistemática y exhaustiva</w:t>
              </w:r>
               de aspectos personales basada en tratamiento automatizado (perfilado) y sobre cuya base se tomen decisiones que produzcan efectos jurídicos o afecten significativamente
            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Tratamiento a gran escala de categorías especiales</w:t>
              </w:r>
               de datos (Art. 9) o de datos relativos a condenas e infracciones penales (Art. 10)
            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Observación sistemática a gran escala</w:t>
              </w:r>
               de una zona de acceso público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Además, según lista de AEPD (2020):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Tratamientos con 
              <w:r>
                <w:rPr>
                  <w:b/>
                </w:rPr>
                <w:t>geolocalización</w:t>
              </w:r>
               y 
              <w:r>
                <w:rPr>
                  <w:b/>
                </w:rPr>
                <w:t>perfilado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Tratamientos de datos de 
              <w:r>
                <w:rPr>
                  <w:b/>
                </w:rPr>
                <w:t>empleados</w:t>
              </w:r>
               a gran escala con monitorización de comportamiento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1.4. ¿Oficaz debe hacer EIPD?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Análisis:</w:t>
              </w:r>
            </w:t>
          </w:r>
        </w:t>
      </w:r>
    </w:p>
    <w:p/>
    <w:p>
      <w:pPr>
        <w:jc w:val="both"/>
      </w:pPr>
      <w:r>
        <w:t>
          <w:r>
            <w:t>| Criterio | ¿Aplica a Oficaz? | Justificación |</w:t>
          </w:r>
        </w:t>
      </w:r>
    </w:p>
    <w:p>
      <w:pPr>
        <w:jc w:val="both"/>
      </w:pPr>
      <w:r>
        <w:t>
          <w:r>
            <w:t>|----------|-------------------|---------------|</w:t>
          </w:r>
        </w:t>
      </w:r>
    </w:p>
    <w:p>
      <w:pPr>
        <w:jc w:val="both"/>
      </w:pPr>
      <w:r>
        <w:t>
          <w:r>
            <w:t>| Perfilado con decisiones automatizadas | ❌ NO | No se toman decisiones automatizadas que afecten jurídicamente a los empleados |</w:t>
          </w:r>
        </w:t>
      </w:r>
    </w:p>
    <w:p>
      <w:pPr>
        <w:jc w:val="both"/>
      </w:pPr>
      <w:r>
        <w:t>
          <w:r>
            <w:t>| Categorías especiales a gran escala | ⚠️ PARCIAL | Geolocalización (con consentimiento) + bajas médicas (solo fechas, NO diagnóstico) |</w:t>
          </w:r>
        </w:t>
      </w:r>
    </w:p>
    <w:p>
      <w:pPr>
        <w:jc w:val="both"/>
      </w:pPr>
      <w:r>
        <w:t>
          <w:r>
            <w:t>| Observación sistemática zona pública | ❌ NO | Fichajes no son en zona pública |</w:t>
          </w:r>
        </w:t>
      </w:r>
    </w:p>
    <w:p>
      <w:pPr>
        <w:jc w:val="both"/>
      </w:pPr>
      <w:r>
        <w:t>
          <w:r>
            <w:t>| Geolocalización + perfilado | ⚠️ PARCIAL | Geolocalización SÍ, pero NO hay perfilado |</w:t>
          </w:r>
        </w:t>
      </w:r>
    </w:p>
    <w:p>
      <w:pPr>
        <w:jc w:val="both"/>
      </w:pPr>
      <w:r>
        <w:t>
          <w:r>
            <w:t>| Monitorización de empleados | ✅ SÍ | Control horario sistemático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Conclusión:</w:t>
              </w:r>
            </w:t>
          </w:r>
        </w:t>
      </w:r>
    </w:p>
    <w:p/>
    <w:p>
      <w:pPr>
        <w:jc w:val="both"/>
      </w:pPr>
      <w:r>
        <w:t>
          <w:r>
            <w:t>
              Aunque Oficaz NO está obligada legalmente a realizar una EIPD completa (Art. 35.3 RGPD), es 
              <w:r>
                <w:rPr>
                  <w:b/>
                </w:rPr>
                <w:t>altamente recomendable</w:t>
              </w:r>
               realizarla como 
              <w:r>
                <w:rPr>
                  <w:b/>
                </w:rPr>
                <w:t>buena práctica</w:t>
              </w:r>
               dada la monitorización sistemática de empleados y el uso de geolocalización.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Este documento constituye una EIPD voluntaria.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2. DESCRIPCIÓN DE LOS TRATAMIENTOS DE RIESGO</w:t>
      </w:r>
    </w:p>
    <w:p/>
    <w:p>
      <w:pPr>
        <w:pStyle w:val="Heading3"/>
      </w:pPr>
      <w:r>
        <w:rPr>
          <w:b/>
          <w:sz w:val="44"/>
          <w:color w:val="4472C4"/>
        </w:rPr>
        <w:t>2.1. Tratamiento 1: Control horario con geolocalización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Empresa cliente (Oficaz como encargado)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Cumplimiento RD-ley 8/2019 (control horario obligatorio)</w:t>
          </w:r>
        </w:t>
      </w:r>
    </w:p>
    <w:p>
      <w:pPr>
        <w:numPr>
          <w:ilvl w:val="0"/>
          <w:numId w:val="1"/>
        </w:numPr>
      </w:pPr>
      <w:r>
        <w:t>
          <w:r>
            <w:t>Verificación de ubicación en fichajes (opcional)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tratados: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Fecha/hora de fichaje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Geolocalización GPS</w:t>
              </w:r>
               (latitud, longitud, precisión)
            </w:t>
          </w:r>
        </w:t>
      </w:r>
    </w:p>
    <w:p>
      <w:pPr>
        <w:numPr>
          <w:ilvl w:val="0"/>
          <w:numId w:val="1"/>
        </w:numPr>
      </w:pPr>
      <w:r>
        <w:t>
          <w:r>
            <w:t>Dispositivo usado</w:t>
          </w:r>
        </w:t>
      </w:r>
    </w:p>
    <w:p>
      <w:pPr>
        <w:numPr>
          <w:ilvl w:val="0"/>
          <w:numId w:val="1"/>
        </w:numPr>
      </w:pPr>
      <w:r>
        <w:t>
          <w:r>
            <w:t>IP</w:t>
          </w:r>
        </w:t>
      </w:r>
    </w:p>
    <w:p>
      <w:pPr>
        <w:numPr>
          <w:ilvl w:val="0"/>
          <w:numId w:val="1"/>
        </w:numPr>
      </w:pPr>
      <w:r>
        <w:t>
          <w:r>
            <w:t>Auditoría de modificaciones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Control horario: Obligación legal (RD-ley 8/2019)</w:t>
          </w:r>
        </w:t>
      </w:r>
    </w:p>
    <w:p>
      <w:pPr>
        <w:numPr>
          <w:ilvl w:val="0"/>
          <w:numId w:val="1"/>
        </w:numPr>
      </w:pPr>
      <w:r>
        <w:t>
          <w:r>
            <w:t>
              Geolocalización: 
              <w:r>
                <w:rPr>
                  <w:b/>
                </w:rPr>
                <w:t>Consentimiento explícito del empleado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Número de interesados:</w:t>
              </w:r>
               Variable por cliente (estimado: 1.000+ empleados en plataforma)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Duración:</w:t>
              </w:r>
               4 años desde baja del empleado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 de riesgo: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Monitorización sistemática de empleados</w:t>
          </w:r>
        </w:t>
      </w:r>
    </w:p>
    <w:p>
      <w:pPr>
        <w:numPr>
          <w:ilvl w:val="0"/>
          <w:numId w:val="1"/>
        </w:numPr>
      </w:pPr>
      <w:r>
        <w:t>
          <w:r>
            <w:t>✅ Uso de geolocalización (dato sensible)</w:t>
          </w:r>
        </w:t>
      </w:r>
    </w:p>
    <w:p>
      <w:pPr>
        <w:numPr>
          <w:ilvl w:val="0"/>
          <w:numId w:val="1"/>
        </w:numPr>
      </w:pPr>
      <w:r>
        <w:t>
          <w:r>
            <w:t>✅ Gran escala (potencialmente)</w:t>
          </w:r>
        </w:t>
      </w:r>
    </w:p>
    <w:p>
      <w:pPr>
        <w:numPr>
          <w:ilvl w:val="0"/>
          <w:numId w:val="1"/>
        </w:numPr>
      </w:pPr>
      <w:r>
        <w:t>
          <w:r>
            <w:t>⚠️ Perfilado de movimientos (bajo: solo se registra, no se analiza patrón de movilidad)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2.2. Tratamiento 2: Gestión documental (nóminas, contratos)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Empresa cliente (Oficaz como encargado)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Distribución de nóminas</w:t>
          </w:r>
        </w:t>
      </w:r>
    </w:p>
    <w:p>
      <w:pPr>
        <w:numPr>
          <w:ilvl w:val="0"/>
          <w:numId w:val="1"/>
        </w:numPr>
      </w:pPr>
      <w:r>
        <w:t>
          <w:r>
            <w:t>Firma de contratos</w:t>
          </w:r>
        </w:t>
      </w:r>
    </w:p>
    <w:p>
      <w:pPr>
        <w:numPr>
          <w:ilvl w:val="0"/>
          <w:numId w:val="1"/>
        </w:numPr>
      </w:pPr>
      <w:r>
        <w:t>
          <w:r>
            <w:t>Archivo de documentos laborales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tratados: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Documentos PDF (nóminas con datos salariales)</w:t>
          </w:r>
        </w:t>
      </w:r>
    </w:p>
    <w:p>
      <w:pPr>
        <w:numPr>
          <w:ilvl w:val="0"/>
          <w:numId w:val="1"/>
        </w:numPr>
      </w:pPr>
      <w:r>
        <w:t>
          <w:r>
            <w:t>Contratos (condiciones laborales)</w:t>
          </w:r>
        </w:t>
      </w:r>
    </w:p>
    <w:p>
      <w:pPr>
        <w:numPr>
          <w:ilvl w:val="0"/>
          <w:numId w:val="1"/>
        </w:numPr>
      </w:pPr>
      <w:r>
        <w:t>
          <w:r>
            <w:t>Firma digital</w:t>
          </w:r>
        </w:t>
      </w:r>
    </w:p>
    <w:p>
      <w:pPr>
        <w:numPr>
          <w:ilvl w:val="0"/>
          <w:numId w:val="1"/>
        </w:numPr>
      </w:pPr>
      <w:r>
        <w:t>
          <w:r>
            <w:t>Fecha de vista/firma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laboral</w:t>
          </w:r>
        </w:t>
      </w:r>
    </w:p>
    <w:p>
      <w:pPr>
        <w:numPr>
          <w:ilvl w:val="0"/>
          <w:numId w:val="1"/>
        </w:numPr>
      </w:pPr>
      <w:r>
        <w:t>
          <w:r>
            <w:t>Obligación legal (conservación de nóminas)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Número de interesados:</w:t>
              </w:r>
               1.000+ empleados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Duración:</w:t>
              </w:r>
               4 años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 de riesgo: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⚠️ Datos económicos (salarios)</w:t>
          </w:r>
        </w:t>
      </w:r>
    </w:p>
    <w:p>
      <w:pPr>
        <w:numPr>
          <w:ilvl w:val="0"/>
          <w:numId w:val="1"/>
        </w:numPr>
      </w:pPr>
      <w:r>
        <w:t>
          <w:r>
            <w:t>⚠️ Riesgo de acceso no autorizado (impacto alto)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2.3. Tratamiento 3: Bajas médicas (solo fechas)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Empresa cliente (Oficaz como encargado)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Registro de ausencias por incapacidad temporal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tratados: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Tipo de ausencia: "Baja médica" / "Incapacidad temporal"</w:t>
          </w:r>
        </w:t>
      </w:r>
    </w:p>
    <w:p>
      <w:pPr>
        <w:numPr>
          <w:ilvl w:val="0"/>
          <w:numId w:val="1"/>
        </w:numPr>
      </w:pPr>
      <w:r>
        <w:t>
          <w:r>
            <w:t>Fecha de inicio y fin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almacena diagnóstico médico ni partes de baja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+ obligación legal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Número de interesados:</w:t>
              </w:r>
               Variable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Características de riesgo: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⚠️ Datos relacionados con salud (categoría especial Art. 9)</w:t>
          </w:r>
        </w:t>
      </w:r>
    </w:p>
    <w:p>
      <w:pPr>
        <w:numPr>
          <w:ilvl w:val="0"/>
          <w:numId w:val="1"/>
        </w:numPr>
      </w:pPr>
      <w:r>
        <w:t>
          <w:r>
            <w:t>✅ Minimización: NO se guardan datos sensibles (solo fechas)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3. EVALUACIÓN DE LA NECESIDAD Y PROPORCIONALIDAD</w:t>
      </w:r>
    </w:p>
    <w:p/>
    <w:p>
      <w:pPr>
        <w:pStyle w:val="Heading3"/>
      </w:pPr>
      <w:r>
        <w:rPr>
          <w:b/>
          <w:sz w:val="44"/>
          <w:color w:val="4472C4"/>
        </w:rPr>
        <w:t>3.1. ¿Es necesario el tratamiento?</w:t>
      </w:r>
    </w:p>
    <w:p/>
    <w:p>
      <w:pPr>
        <w:jc w:val="both"/>
      </w:pPr>
      <w:r>
        <w:t>
          <w:r>
            <w:t>| Tratamiento | ¿Necesario? | Justificación |</w:t>
          </w:r>
        </w:t>
      </w:r>
    </w:p>
    <w:p>
      <w:pPr>
        <w:jc w:val="both"/>
      </w:pPr>
      <w:r>
        <w:t>
          <w:r>
            <w:t>|-------------|-------------|---------------|</w:t>
          </w:r>
        </w:t>
      </w:r>
    </w:p>
    <w:p>
      <w:pPr>
        <w:jc w:val="both"/>
      </w:pPr>
      <w:r>
        <w:t>
          <w:r>
            <w:t>| Control horario | ✅ SÍ | Obligación legal (RD-ley 8/2019) |</w:t>
          </w:r>
        </w:t>
      </w:r>
    </w:p>
    <w:p>
      <w:pPr>
        <w:jc w:val="both"/>
      </w:pPr>
      <w:r>
        <w:t>
          <w:r>
            <w:t>| Geolocalización | ⚠️ OPCIONAL | Útil para empresas con trabajadores móviles, pero NO obligatorio |</w:t>
          </w:r>
        </w:t>
      </w:r>
    </w:p>
    <w:p>
      <w:pPr>
        <w:jc w:val="both"/>
      </w:pPr>
      <w:r>
        <w:t>
          <w:r>
            <w:t>| Nóminas | ✅ SÍ | Obligación laboral (distribución segura) |</w:t>
          </w:r>
        </w:t>
      </w:r>
    </w:p>
    <w:p>
      <w:pPr>
        <w:jc w:val="both"/>
      </w:pPr>
      <w:r>
        <w:t>
          <w:r>
            <w:t>| Bajas médicas (fechas) | ✅ SÍ | Gestión de ausencias |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3.2. ¿Es proporcional?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Principio de minimización:</w:t>
              </w:r>
            </w:t>
          </w:r>
        </w:t>
      </w:r>
    </w:p>
    <w:p/>
    <w:p>
      <w:pPr>
        <w:jc w:val="both"/>
      </w:pPr>
      <w:r>
        <w:t>
          <w:r>
            <w:t>| Dato | ¿Minimizado? | Justificación |</w:t>
          </w:r>
        </w:t>
      </w:r>
    </w:p>
    <w:p>
      <w:pPr>
        <w:jc w:val="both"/>
      </w:pPr>
      <w:r>
        <w:t>
          <w:r>
            <w:t>|------|-------------|---------------|</w:t>
          </w:r>
        </w:t>
      </w:r>
    </w:p>
    <w:p>
      <w:pPr>
        <w:jc w:val="both"/>
      </w:pPr>
      <w:r>
        <w:t>
          <w:r>
            <w:t>| Geolocalización | ✅ SÍ | Solo si empleado consiente, se puede fichar sin ubicación |</w:t>
          </w:r>
        </w:t>
      </w:r>
    </w:p>
    <w:p>
      <w:pPr>
        <w:jc w:val="both"/>
      </w:pPr>
      <w:r>
        <w:t>
          <w:r>
            <w:t>| Nóminas | ✅ SÍ | Oficaz NO procesa cifras salariales, solo almacena PDFs |</w:t>
          </w:r>
        </w:t>
      </w:r>
    </w:p>
    <w:p>
      <w:pPr>
        <w:jc w:val="both"/>
      </w:pPr>
      <w:r>
        <w:t>
          <w:r>
            <w:t>| Bajas médicas | ✅ SÍ | Solo fechas, NO diagnósticos |</w:t>
          </w:r>
        </w:t>
      </w:r>
    </w:p>
    <w:p>
      <w:pPr>
        <w:jc w:val="both"/>
      </w:pPr>
      <w:r>
        <w:t>
          <w:r>
            <w:t>| Auditoría de fichajes | ✅ SÍ | Obligación legal RD-ley 8/2019 (trazabilidad)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Alternativas menos intrusivas evaluadas: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Fichaje sin geolocalización:</w:t>
              </w:r>
               ✅ Implementado (opción por defecto)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Nóminas en papel:</w:t>
              </w:r>
               ❌ Menos seguro, no trazable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Control horario en Excel:</w:t>
              </w:r>
               ❌ No cumple RD-ley 8/2019 (requiere auditoría)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Conclusión:</w:t>
              </w:r>
               Los tratamientos son proporcionales y cumplen el principio de minimización.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4. EVALUACIÓN DE RIESGOS</w:t>
      </w:r>
    </w:p>
    <w:p/>
    <w:p>
      <w:pPr>
        <w:pStyle w:val="Heading3"/>
      </w:pPr>
      <w:r>
        <w:rPr>
          <w:b/>
          <w:sz w:val="44"/>
          <w:color w:val="4472C4"/>
        </w:rPr>
        <w:t>4.1. Metodología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 = Probabilidad × Impacto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Baja: &lt; 10%</w:t>
          </w:r>
        </w:t>
      </w:r>
    </w:p>
    <w:p>
      <w:pPr>
        <w:numPr>
          <w:ilvl w:val="0"/>
          <w:numId w:val="1"/>
        </w:numPr>
      </w:pPr>
      <w:r>
        <w:t>
          <w:r>
            <w:t>Media: 10-50%</w:t>
          </w:r>
        </w:t>
      </w:r>
    </w:p>
    <w:p>
      <w:pPr>
        <w:numPr>
          <w:ilvl w:val="0"/>
          <w:numId w:val="1"/>
        </w:numPr>
      </w:pPr>
      <w:r>
        <w:t>
          <w:r>
            <w:t>Alta: &gt; 50%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derechos y libertades: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Bajo: Molestia menor</w:t>
          </w:r>
        </w:t>
      </w:r>
    </w:p>
    <w:p>
      <w:pPr>
        <w:numPr>
          <w:ilvl w:val="0"/>
          <w:numId w:val="1"/>
        </w:numPr>
      </w:pPr>
      <w:r>
        <w:t>
          <w:r>
            <w:t>Medio: Afectación significativa</w:t>
          </w:r>
        </w:t>
      </w:r>
    </w:p>
    <w:p>
      <w:pPr>
        <w:numPr>
          <w:ilvl w:val="0"/>
          <w:numId w:val="1"/>
        </w:numPr>
      </w:pPr>
      <w:r>
        <w:t>
          <w:r>
            <w:t>Alto: Consecuencias graves (discriminación, fraude, daño reputacional)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Matriz de riesgo:</w:t>
              </w:r>
            </w:t>
          </w:r>
        </w:t>
      </w:r>
    </w:p>
    <w:p/>
    <w:p>
      <w:pPr>
        <w:jc w:val="both"/>
      </w:pPr>
      <w:r>
        <w:t>
          <w:r>
            <w:t>| Probabilidad | Impacto Bajo | Impacto Medio | Impacto Alto |</w:t>
          </w:r>
        </w:t>
      </w:r>
    </w:p>
    <w:p>
      <w:pPr>
        <w:jc w:val="both"/>
      </w:pPr>
      <w:r>
        <w:t>
          <w:r>
            <w:t>|--------------|--------------|---------------|--------------|</w:t>
          </w:r>
        </w:t>
      </w:r>
    </w:p>
    <w:p>
      <w:pPr>
        <w:jc w:val="both"/>
      </w:pPr>
      <w:r>
        <w:t>
          <w:r>
            <w:t>
              | Baja | 
              <w:r>
                <w:rPr>
                  <w:b/>
                </w:rPr>
                <w:t>Riesgo Bajo</w:t>
              </w:r>
               | Riesgo Medio | Riesgo Alto |
            </w:t>
          </w:r>
        </w:t>
      </w:r>
    </w:p>
    <w:p>
      <w:pPr>
        <w:jc w:val="both"/>
      </w:pPr>
      <w:r>
        <w:t>
          <w:r>
            <w:t>
              | Media | Riesgo Medio | 
              <w:r>
                <w:rPr>
                  <w:b/>
                </w:rPr>
                <w:t>Riesgo Medio</w:t>
              </w:r>
               | Riesgo Alto |
            </w:t>
          </w:r>
        </w:t>
      </w:r>
    </w:p>
    <w:p>
      <w:pPr>
        <w:jc w:val="both"/>
      </w:pPr>
      <w:r>
        <w:t>
          <w:r>
            <w:t>
              | Alta | Riesgo Alto | Riesgo Alto | 
              <w:r>
                <w:rPr>
                  <w:b/>
                </w:rPr>
                <w:t>Riesgo Muy Alto</w:t>
              </w:r>
              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4.2. Riesgo 1: Acceso no autorizado a datos de empleados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Un atacante compromete la base de datos y accede a datos de empleados (nombres, DNI, emails, fichajes, geolocalización)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Origen: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Vulnerabilidad de seguridad explotada</w:t>
          </w:r>
        </w:t>
      </w:r>
    </w:p>
    <w:p>
      <w:pPr>
        <w:numPr>
          <w:ilvl w:val="0"/>
          <w:numId w:val="1"/>
        </w:numPr>
      </w:pPr>
      <w:r>
        <w:t>
          <w:r>
            <w:t>Credenciales de administrador robadas (phishing)</w:t>
          </w:r>
        </w:t>
      </w:r>
    </w:p>
    <w:p>
      <w:pPr>
        <w:numPr>
          <w:ilvl w:val="0"/>
          <w:numId w:val="1"/>
        </w:numPr>
      </w:pPr>
      <w:r>
        <w:t>
          <w:r>
            <w:t>Fallo de configuración (base de datos accesible públicamente)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ALTO:</w:t>
              </w:r>
               Exposición de DNI, geolocalización, datos laborales
            </w:t>
          </w:r>
        </w:t>
      </w:r>
    </w:p>
    <w:p>
      <w:pPr>
        <w:numPr>
          <w:ilvl w:val="0"/>
          <w:numId w:val="1"/>
        </w:numPr>
      </w:pPr>
      <w:r>
        <w:t>
          <w:r>
            <w:t>Posible usurpación de identidad</w:t>
          </w:r>
        </w:t>
      </w:r>
    </w:p>
    <w:p>
      <w:pPr>
        <w:numPr>
          <w:ilvl w:val="0"/>
          <w:numId w:val="1"/>
        </w:numPr>
      </w:pPr>
      <w:r>
        <w:t>
          <w:r>
            <w:t>Violación de privacidad (tracking de ubicaciones)</w:t>
          </w:r>
        </w:t>
      </w:r>
    </w:p>
    <w:p>
      <w:pPr>
        <w:numPr>
          <w:ilvl w:val="0"/>
          <w:numId w:val="1"/>
        </w:numPr>
      </w:pPr>
      <w:r>
        <w:t>
          <w:r>
            <w:t>Daño reputacional si se publicase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MEDIA:</w:t>
              </w:r>
               Ataques a plataformas SaaS son frecuentes, pero medidas de seguridad actuales reducen probabilidad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<w:r>
                <w:rPr>
                  <w:b/>
                </w:rPr>
                <w:t>MEDIO-ALTO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mitigación actuales: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Cifrado HTTPS/TLS 1.3</w:t>
          </w:r>
        </w:t>
      </w:r>
    </w:p>
    <w:p>
      <w:pPr>
        <w:numPr>
          <w:ilvl w:val="0"/>
          <w:numId w:val="1"/>
        </w:numPr>
      </w:pPr>
      <w:r>
        <w:t>
          <w:r>
            <w:t>✅ Contraseñas hasheadas bcrypt</w:t>
          </w:r>
        </w:t>
      </w:r>
    </w:p>
    <w:p>
      <w:pPr>
        <w:numPr>
          <w:ilvl w:val="0"/>
          <w:numId w:val="1"/>
        </w:numPr>
      </w:pPr>
      <w:r>
        <w:t>
          <w:r>
            <w:t>✅ Autenticación JWT con tokens de corta duración</w:t>
          </w:r>
        </w:t>
      </w:r>
    </w:p>
    <w:p>
      <w:pPr>
        <w:numPr>
          <w:ilvl w:val="0"/>
          <w:numId w:val="1"/>
        </w:numPr>
      </w:pPr>
      <w:r>
        <w:t>
          <w:r>
            <w:t>✅ Firewall WAF (Cloudflare)</w:t>
          </w:r>
        </w:t>
      </w:r>
    </w:p>
    <w:p>
      <w:pPr>
        <w:numPr>
          <w:ilvl w:val="0"/>
          <w:numId w:val="1"/>
        </w:numPr>
      </w:pPr>
      <w:r>
        <w:t>
          <w:r>
            <w:t>✅ Backups cifrados</w:t>
          </w:r>
        </w:t>
      </w:r>
    </w:p>
    <w:p>
      <w:pPr>
        <w:numPr>
          <w:ilvl w:val="0"/>
          <w:numId w:val="1"/>
        </w:numPr>
      </w:pPr>
      <w:r>
        <w:t>
          <w:r>
            <w:t>✅ Segregación multi-tenant (empresa X no puede ver datos de empresa Y)</w:t>
          </w:r>
        </w:t>
      </w:r>
    </w:p>
    <w:p>
      <w:pPr>
        <w:numPr>
          <w:ilvl w:val="0"/>
          <w:numId w:val="1"/>
        </w:numPr>
      </w:pPr>
      <w:r>
        <w:t>
          <w:r>
            <w:t>✅ Auditoría de logs de acceso</w:t>
          </w:r>
        </w:t>
      </w:r>
    </w:p>
    <w:p>
      <w:pPr>
        <w:numPr>
          <w:ilvl w:val="0"/>
          <w:numId w:val="1"/>
        </w:numPr>
      </w:pPr>
      <w:r>
        <w:t>
          <w:r>
            <w:t>✅ 2FA disponible (recomendado para admins)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adicionales recomendadas: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2FA obligatorio</w:t>
              </w:r>
               para administradores (actualmente opcional)
            </w:t>
          </w:r>
        </w:t>
      </w:r>
    </w:p>
    <w:p>
      <w:pPr>
        <w:numPr>
          <w:ilvl w:val="0"/>
          <w:numId w:val="1"/>
        </w:numPr>
      </w:pPr>
      <w:r>
        <w:t>
          <w:r>
            <w:t>🔹 Pentesting anual externo</w:t>
          </w:r>
        </w:t>
      </w:r>
    </w:p>
    <w:p>
      <w:pPr>
        <w:numPr>
          <w:ilvl w:val="0"/>
          <w:numId w:val="1"/>
        </w:numPr>
      </w:pPr>
      <w:r>
        <w:t>
          <w:r>
            <w:t>🔹 IDS/IPS (Intrusion Detection/Prevention System)</w:t>
          </w:r>
        </w:t>
      </w:r>
    </w:p>
    <w:p>
      <w:pPr>
        <w:numPr>
          <w:ilvl w:val="0"/>
          <w:numId w:val="1"/>
        </w:numPr>
      </w:pPr>
      <w:r>
        <w:t>
          <w:r>
            <w:t>🔹 Cifrado adicional de geolocalización en base de datos (actualmente en texto plano)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Riesgo residual:</w:t>
              </w:r>
              <w:r>
                <w:rPr>
                  <w:b/>
                </w:rPr>
                <w:t>MEDIO</w:t>
              </w:r>
               (tras implementar medidas adicionales: 
              <w:r>
                <w:rPr>
                  <w:b/>
                </w:rPr>
                <w:t>BAJO</w:t>
              </w:r>
              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4.3. Riesgo 2: Uso indebido de geolocalización por parte del empleador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Un empleador usa los datos de geolocalización para fines distintos del control horario (ej: tracking de movimientos fuera del horario laboral, control de rutas privadas)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Origen: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Falta de limitación de finalidad por parte del empleador</w:t>
          </w:r>
        </w:t>
      </w:r>
    </w:p>
    <w:p>
      <w:pPr>
        <w:numPr>
          <w:ilvl w:val="0"/>
          <w:numId w:val="1"/>
        </w:numPr>
      </w:pPr>
      <w:r>
        <w:t>
          <w:r>
            <w:t>Geolocalización activada sin consentimiento claro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ALTO:</w:t>
              </w:r>
               Violación grave de privacidad
            </w:t>
          </w:r>
        </w:t>
      </w:r>
    </w:p>
    <w:p>
      <w:pPr>
        <w:numPr>
          <w:ilvl w:val="0"/>
          <w:numId w:val="1"/>
        </w:numPr>
      </w:pPr>
      <w:r>
        <w:t>
          <w:r>
            <w:t>Posible discriminación (ej: conocer visitas a sindicato, médico, etc.)</w:t>
          </w:r>
        </w:t>
      </w:r>
    </w:p>
    <w:p>
      <w:pPr>
        <w:numPr>
          <w:ilvl w:val="0"/>
          <w:numId w:val="1"/>
        </w:numPr>
      </w:pPr>
      <w:r>
        <w:t>
          <w:r>
            <w:t>Vulneración de libertad de movimiento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BAJA:</w:t>
              </w:r>
               El sistema solo captura ubicación en el momento del fichaje (no tracking continuo), y requiere consentimiento explícito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<w:r>
                <w:rPr>
                  <w:b/>
                </w:rPr>
                <w:t>MEDIO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mitigación actuales: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Consentimiento explícito</w:t>
              </w:r>
               del empleado (banner al primer fichaje)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Posibilidad de 
              <w:r>
                <w:rPr>
                  <w:b/>
                </w:rPr>
                <w:t>denegar</w:t>
              </w:r>
               (el fichaje funciona sin ubicación)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Posibilidad de 
              <w:r>
                <w:rPr>
                  <w:b/>
                </w:rPr>
                <w:t>revocar</w:t>
              </w:r>
               consentimiento en cualquier momento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Solo se captura ubicación 
              <w:r>
                <w:rPr>
                  <w:b/>
                </w:rPr>
                <w:t>en el momento del fichaje</w:t>
              </w:r>
               (NO tracking continuo)
            </w:t>
          </w:r>
        </w:t>
      </w:r>
    </w:p>
    <w:p>
      <w:pPr>
        <w:numPr>
          <w:ilvl w:val="0"/>
          <w:numId w:val="1"/>
        </w:numPr>
      </w:pPr>
      <w:r>
        <w:t>
          <w:r>
            <w:t>✅ Cláusula informativa para empleados (Anexo III del Contrato de Encargo)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adicionales recomendadas: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Formación obligatoria</w:t>
              </w:r>
               para empleadores sobre uso legítimo de geolocalización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Alertas automáticas</w:t>
              </w:r>
               si se detecta acceso excesivo a datos de ubicación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Auditoría trimestral</w:t>
              </w:r>
               de accesos a geolocalización por empresa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Riesgo residual:</w:t>
              </w:r>
              <w:r>
                <w:rPr>
                  <w:b/>
                </w:rPr>
                <w:t>BAJO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4.4. Riesgo 3: Modificación no autorizada de fichajes (sin auditoría)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Un administrador modifica fichajes de empleados sin dejar rastro, perjudicando al empleado en su cálculo de horas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Origen: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Falta de auditoría</w:t>
          </w:r>
        </w:t>
      </w:r>
    </w:p>
    <w:p>
      <w:pPr>
        <w:numPr>
          <w:ilvl w:val="0"/>
          <w:numId w:val="1"/>
        </w:numPr>
      </w:pPr>
      <w:r>
        <w:t>
          <w:r>
            <w:t>Acceso excesivo de administradores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ALTO:</w:t>
              </w:r>
               Pérdida de derechos laborales (horas extras no pagadas, sanciones injustas)
            </w:t>
          </w:r>
        </w:t>
      </w:r>
    </w:p>
    <w:p>
      <w:pPr>
        <w:numPr>
          <w:ilvl w:val="0"/>
          <w:numId w:val="1"/>
        </w:numPr>
      </w:pPr>
      <w:r>
        <w:t>
          <w:r>
            <w:t>Falta de trazabilidad (incumplimiento RD-ley 8/2019)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MUY BAJA:</w:t>
              </w:r>
               El sistema tiene auditoría completa de modificaciones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<w:r>
                <w:rPr>
                  <w:b/>
                </w:rPr>
                <w:t>BAJO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mitigación actuales: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Auditoría completa e inmutable</w:t>
              </w:r>
               de toda modificación de fichajes (quién, cuándo, qué, por qué)
            </w:t>
          </w:r>
        </w:t>
      </w:r>
    </w:p>
    <w:p>
      <w:pPr>
        <w:numPr>
          <w:ilvl w:val="0"/>
          <w:numId w:val="1"/>
        </w:numPr>
      </w:pPr>
      <w:r>
        <w:t>
          <w:r>
            <w:t>✅ Valores antiguos y nuevos guardados en JSON</w:t>
          </w:r>
        </w:t>
      </w:r>
    </w:p>
    <w:p>
      <w:pPr>
        <w:numPr>
          <w:ilvl w:val="0"/>
          <w:numId w:val="1"/>
        </w:numPr>
      </w:pPr>
      <w:r>
        <w:t>
          <w:r>
            <w:t>✅ Registro conservado 4 años (obligación legal)</w:t>
          </w:r>
        </w:t>
      </w:r>
    </w:p>
    <w:p>
      <w:pPr>
        <w:numPr>
          <w:ilvl w:val="0"/>
          <w:numId w:val="1"/>
        </w:numPr>
      </w:pPr>
      <w:r>
        <w:t>
          <w:r>
            <w:t>✅ Acceso a auditoría por Inspección de Trabajo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Riesgo residual:</w:t>
              </w:r>
              <w:r>
                <w:rPr>
                  <w:b/>
                </w:rPr>
                <w:t>MUY BAJO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4.5. Riesgo 4: Fuga de nóminas por envío a destinatario equivocado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Un administrador sube una nómina y la asigna al empleado equivocado, exponiendo datos salariales de un tercero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Origen: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Error humano</w:t>
          </w:r>
        </w:t>
      </w:r>
    </w:p>
    <w:p>
      <w:pPr>
        <w:numPr>
          <w:ilvl w:val="0"/>
          <w:numId w:val="1"/>
        </w:numPr>
      </w:pPr>
      <w:r>
        <w:t>
          <w:r>
            <w:t>Interfaz confusa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MEDIO:</w:t>
              </w:r>
               Exposición de datos económicos (salario)
            </w:t>
          </w:r>
        </w:t>
      </w:r>
    </w:p>
    <w:p>
      <w:pPr>
        <w:numPr>
          <w:ilvl w:val="0"/>
          <w:numId w:val="1"/>
        </w:numPr>
      </w:pPr>
      <w:r>
        <w:t>
          <w:r>
            <w:t>Posible discriminación o uso indebido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MEDIA:</w:t>
              </w:r>
               Errores humanos son frecuentes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<w:r>
                <w:rPr>
                  <w:b/>
                </w:rPr>
                <w:t>MEDIO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mitigación actuales: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URLs de descarga firmadas y de un solo uso</w:t>
          </w:r>
        </w:t>
      </w:r>
    </w:p>
    <w:p>
      <w:pPr>
        <w:numPr>
          <w:ilvl w:val="0"/>
          <w:numId w:val="1"/>
        </w:numPr>
      </w:pPr>
      <w:r>
        <w:t>
          <w:r>
            <w:t>✅ Solo el empleado destinatario puede ver su nómina</w:t>
          </w:r>
        </w:t>
      </w:r>
    </w:p>
    <w:p>
      <w:pPr>
        <w:numPr>
          <w:ilvl w:val="0"/>
          <w:numId w:val="1"/>
        </w:numPr>
      </w:pPr>
      <w:r>
        <w:t>
          <w:r>
            <w:t>✅ Auditoría de descargas (IP, fecha/hora)</w:t>
          </w:r>
        </w:t>
      </w:r>
    </w:p>
    <w:p>
      <w:pPr>
        <w:numPr>
          <w:ilvl w:val="0"/>
          <w:numId w:val="1"/>
        </w:numPr>
      </w:pPr>
      <w:r>
        <w:t>
          <w:r>
            <w:t>✅ Notificación al empleado cuando se sube nuevo documento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adicionales recomendadas: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Confirmación obligatoria</w:t>
              </w:r>
               al subir documentos sensibles (checkbox "He verificado el destinatario")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Vista previa</w:t>
              </w:r>
               del nombre del empleado antes de subir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Bloqueo de asignación masiva</w:t>
              </w:r>
               (solo permitir de uno en uno para nóminas)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Riesgo residual:</w:t>
              </w:r>
              <w:r>
                <w:rPr>
                  <w:b/>
                </w:rPr>
                <w:t>BAJO</w:t>
              </w:r>
               (tras implementar medidas adicionales)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4.6. Riesgo 5: Pérdida de datos por ransomware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Ataque de ransomware cifra toda la base de datos, haciendo inaccesibles los datos de empleados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Origen: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Ataque externo (phishing, vulnerabilidad)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MEDIO:</w:t>
              </w:r>
               Pérdida temporal de acceso a nóminas, fichajes
            </w:t>
          </w:r>
        </w:t>
      </w:r>
    </w:p>
    <w:p>
      <w:pPr>
        <w:numPr>
          <w:ilvl w:val="0"/>
          <w:numId w:val="1"/>
        </w:numPr>
      </w:pPr>
      <w:r>
        <w:t>
          <w:r>
            <w:t>NO hay exposición de datos (solo cifrado)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BAJA:</w:t>
              </w:r>
               Medidas de seguridad actuales reducen probabilidad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<w:r>
                <w:rPr>
                  <w:b/>
                </w:rPr>
                <w:t>BAJO-MEDIO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mitigación actuales: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Backups automáticos diarios cifrados</w:t>
          </w:r>
        </w:t>
      </w:r>
    </w:p>
    <w:p>
      <w:pPr>
        <w:numPr>
          <w:ilvl w:val="0"/>
          <w:numId w:val="1"/>
        </w:numPr>
      </w:pPr>
      <w:r>
        <w:t>
          <w:r>
            <w:t>✅ Backups almacenados separados de producción</w:t>
          </w:r>
        </w:t>
      </w:r>
    </w:p>
    <w:p>
      <w:pPr>
        <w:numPr>
          <w:ilvl w:val="0"/>
          <w:numId w:val="1"/>
        </w:numPr>
      </w:pPr>
      <w:r>
        <w:t>
          <w:r>
            <w:t>✅ Pruebas de restauración trimestrales</w:t>
          </w:r>
        </w:t>
      </w:r>
    </w:p>
    <w:p>
      <w:pPr>
        <w:numPr>
          <w:ilvl w:val="0"/>
          <w:numId w:val="1"/>
        </w:numPr>
      </w:pPr>
      <w:r>
        <w:t>
          <w:r>
            <w:t>✅ Firewall WAF (Cloudflare)</w:t>
          </w:r>
        </w:t>
      </w:r>
    </w:p>
    <w:p>
      <w:pPr>
        <w:numPr>
          <w:ilvl w:val="0"/>
          <w:numId w:val="1"/>
        </w:numPr>
      </w:pPr>
      <w:r>
        <w:t>
          <w:r>
            <w:t>✅ Protección anti-DDoS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adicionales recomendadas: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Backups offline</w:t>
              </w:r>
               (air-gapped) mensuales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Segmentación de red</w:t>
              </w:r>
               (base de datos en red privada)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Plan de recuperación ante desastres</w:t>
              </w:r>
               documentado y probado anualmente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Riesgo residual:</w:t>
              </w:r>
              <w:r>
                <w:rPr>
                  <w:b/>
                </w:rPr>
                <w:t>BAJO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4.7. Riesgo 6: Transferencias internacionales inseguras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Datos de empleados se transfieren a USA sin garantías adecuadas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Origen: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Subencargados en USA (Railway, Stripe, Cloudflare)</w:t>
          </w:r>
        </w:t>
      </w:r>
    </w:p>
    <w:p>
      <w:pPr>
        <w:numPr>
          <w:ilvl w:val="0"/>
          <w:numId w:val="1"/>
        </w:numPr>
      </w:pPr>
      <w:r>
        <w:t>
          <w:r>
            <w:t>Invalidación del Privacy Shield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Impacto en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MEDIO:</w:t>
              </w:r>
               Posible acceso de autoridades USA sin garantías RGPD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Probabilidad: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BAJA:</w:t>
              </w:r>
               Subencargados tienen cláusulas contractuales tipo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Nivel de riesgo:</w:t>
              </w:r>
              <w:r>
                <w:rPr>
                  <w:b/>
                </w:rPr>
                <w:t>BAJO-MEDIO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mitigación actuales: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Cláusulas Contractuales Tipo UE con todos los subencargados USA</w:t>
          </w:r>
        </w:t>
      </w:r>
    </w:p>
    <w:p>
      <w:pPr>
        <w:numPr>
          <w:ilvl w:val="0"/>
          <w:numId w:val="1"/>
        </w:numPr>
      </w:pPr>
      <w:r>
        <w:t>
          <w:r>
            <w:t>✅ Stripe: PCI-DSS, ISO 27001, SOC 2</w:t>
          </w:r>
        </w:t>
      </w:r>
    </w:p>
    <w:p>
      <w:pPr>
        <w:numPr>
          <w:ilvl w:val="0"/>
          <w:numId w:val="1"/>
        </w:numPr>
      </w:pPr>
      <w:r>
        <w:t>
          <w:r>
            <w:t>✅ Railway: Opción de hosting exclusivo en UE (disponible)</w:t>
          </w:r>
        </w:t>
      </w:r>
    </w:p>
    <w:p>
      <w:pPr>
        <w:numPr>
          <w:ilvl w:val="0"/>
          <w:numId w:val="1"/>
        </w:numPr>
      </w:pPr>
      <w:r>
        <w:t>
          <w:r>
            <w:t>✅ Cloudflare: Edge computing en UE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adicionales recomendadas: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Activar hosting exclusivo en UE</w:t>
              </w:r>
               (Railway) para máxima privacidad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🔹 
              <w:r>
                <w:rPr>
                  <w:b/>
                </w:rPr>
                <w:t>Evaluación anual</w:t>
              </w:r>
               de subencargados (verificar que cláusulas siguen vigentes)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Riesgo residual:</w:t>
              </w:r>
              <w:r>
                <w:rPr>
                  <w:b/>
                </w:rPr>
                <w:t>MUY BAJO</w:t>
              </w:r>
               (tras activar hosting UE)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5. RESUMEN DE RIESGOS</w:t>
      </w:r>
    </w:p>
    <w:p/>
    <w:p>
      <w:pPr>
        <w:jc w:val="both"/>
      </w:pPr>
      <w:r>
        <w:t>
          <w:r>
            <w:t>| Riesgo | Probabilidad | Impacto | Nivel | Riesgo Residual (tras medidas) |</w:t>
          </w:r>
        </w:t>
      </w:r>
    </w:p>
    <w:p>
      <w:pPr>
        <w:jc w:val="both"/>
      </w:pPr>
      <w:r>
        <w:t>
          <w:r>
            <w:t>|--------|--------------|---------|-------|-------------------------------|</w:t>
          </w:r>
        </w:t>
      </w:r>
    </w:p>
    <w:p>
      <w:pPr>
        <w:jc w:val="both"/>
      </w:pPr>
      <w:r>
        <w:t>
          <w:r>
            <w:t>
              | 1. Acceso no autorizado a BBDD | Media | Alto | 
              <w:r>
                <w:rPr>
                  <w:b/>
                </w:rPr>
                <w:t>MEDIO-ALTO</w:t>
              </w:r>
               | 
              <w:r>
                <w:rPr>
                  <w:b/>
                </w:rPr>
                <w:t>BAJO</w:t>
              </w:r>
               |
            </w:t>
          </w:r>
        </w:t>
      </w:r>
    </w:p>
    <w:p>
      <w:pPr>
        <w:jc w:val="both"/>
      </w:pPr>
      <w:r>
        <w:t>
          <w:r>
            <w:t>
              | 2. Uso indebido de geolocalización | Baja | Alto | 
              <w:r>
                <w:rPr>
                  <w:b/>
                </w:rPr>
                <w:t>MEDIO</w:t>
              </w:r>
               | 
              <w:r>
                <w:rPr>
                  <w:b/>
                </w:rPr>
                <w:t>BAJO</w:t>
              </w:r>
               |
            </w:t>
          </w:r>
        </w:t>
      </w:r>
    </w:p>
    <w:p>
      <w:pPr>
        <w:jc w:val="both"/>
      </w:pPr>
      <w:r>
        <w:t>
          <w:r>
            <w:t>
              | 3. Modificación de fichajes sin auditoría | Muy Baja | Alto | 
              <w:r>
                <w:rPr>
                  <w:b/>
                </w:rPr>
                <w:t>BAJO</w:t>
              </w:r>
               | 
              <w:r>
                <w:rPr>
                  <w:b/>
                </w:rPr>
                <w:t>MUY BAJO</w:t>
              </w:r>
               |
            </w:t>
          </w:r>
        </w:t>
      </w:r>
    </w:p>
    <w:p>
      <w:pPr>
        <w:jc w:val="both"/>
      </w:pPr>
      <w:r>
        <w:t>
          <w:r>
            <w:t>
              | 4. Fuga de nóminas por error | Media | Medio | 
              <w:r>
                <w:rPr>
                  <w:b/>
                </w:rPr>
                <w:t>MEDIO</w:t>
              </w:r>
               | 
              <w:r>
                <w:rPr>
                  <w:b/>
                </w:rPr>
                <w:t>BAJO</w:t>
              </w:r>
               |
            </w:t>
          </w:r>
        </w:t>
      </w:r>
    </w:p>
    <w:p>
      <w:pPr>
        <w:jc w:val="both"/>
      </w:pPr>
      <w:r>
        <w:t>
          <w:r>
            <w:t>
              | 5. Ransomware | Baja | Medio | 
              <w:r>
                <w:rPr>
                  <w:b/>
                </w:rPr>
                <w:t>BAJO-MEDIO</w:t>
              </w:r>
               | 
              <w:r>
                <w:rPr>
                  <w:b/>
                </w:rPr>
                <w:t>BAJO</w:t>
              </w:r>
               |
            </w:t>
          </w:r>
        </w:t>
      </w:r>
    </w:p>
    <w:p>
      <w:pPr>
        <w:jc w:val="both"/>
      </w:pPr>
      <w:r>
        <w:t>
          <w:r>
            <w:t>
              | 6. Transferencias internacionales | Baja | Medio | 
              <w:r>
                <w:rPr>
                  <w:b/>
                </w:rPr>
                <w:t>BAJO-MEDIO</w:t>
              </w:r>
               | 
              <w:r>
                <w:rPr>
                  <w:b/>
                </w:rPr>
                <w:t>MUY BAJO</w:t>
              </w:r>
              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6. PLAN DE ACCIÓN</w:t>
      </w:r>
    </w:p>
    <w:p/>
    <w:p>
      <w:pPr>
        <w:pStyle w:val="Heading3"/>
      </w:pPr>
      <w:r>
        <w:rPr>
          <w:b/>
          <w:sz w:val="44"/>
          <w:color w:val="4472C4"/>
        </w:rPr>
        <w:t>6.1. Medidas prioritarias (implementar en 1-3 meses)</w:t>
      </w:r>
    </w:p>
    <w:p/>
    <w:p>
      <w:pPr>
        <w:jc w:val="both"/>
      </w:pPr>
      <w:r>
        <w:t>
          <w:r>
            <w:t>| ID | Medida | Riesgo mitigado | Responsable | Plazo | Estado |</w:t>
          </w:r>
        </w:t>
      </w:r>
    </w:p>
    <w:p>
      <w:pPr>
        <w:jc w:val="both"/>
      </w:pPr>
      <w:r>
        <w:t>
          <w:r>
            <w:t>|----|--------|-----------------|-------------|-------|--------|</w:t>
          </w:r>
        </w:t>
      </w:r>
    </w:p>
    <w:p>
      <w:pPr>
        <w:jc w:val="both"/>
      </w:pPr>
      <w:r>
        <w:t>
          <w:r>
            <w:t>
              | M1 | 
              <w:r>
                <w:rPr>
                  <w:b/>
                </w:rPr>
                <w:t>2FA obligatorio para administradores</w:t>
              </w:r>
               | Riesgo 1 | CTO | 1 mes | ⏳ Pendiente |
            </w:t>
          </w:r>
        </w:t>
      </w:r>
    </w:p>
    <w:p>
      <w:pPr>
        <w:jc w:val="both"/>
      </w:pPr>
      <w:r>
        <w:t>
          <w:r>
            <w:t>
              | M2 | 
              <w:r>
                <w:rPr>
                  <w:b/>
                </w:rPr>
                <w:t>Cifrado de geolocalización en BBDD</w:t>
              </w:r>
               | Riesgo 1 | Dev Senior | 2 meses | ⏳ Pendiente |
            </w:t>
          </w:r>
        </w:t>
      </w:r>
    </w:p>
    <w:p>
      <w:pPr>
        <w:jc w:val="both"/>
      </w:pPr>
      <w:r>
        <w:t>
          <w:r>
            <w:t>
              | M3 | 
              <w:r>
                <w:rPr>
                  <w:b/>
                </w:rPr>
                <w:t>Confirmación obligatoria al subir nóminas</w:t>
              </w:r>
               | Riesgo 4 | Dev Frontend | 1 mes | ⏳ Pendiente |
            </w:t>
          </w:r>
        </w:t>
      </w:r>
    </w:p>
    <w:p>
      <w:pPr>
        <w:jc w:val="both"/>
      </w:pPr>
      <w:r>
        <w:t>
          <w:r>
            <w:t>
              | M4 | 
              <w:r>
                <w:rPr>
                  <w:b/>
                </w:rPr>
                <w:t>Activar hosting exclusivo en UE (Railway)</w:t>
              </w:r>
               | Riesgo 6 | DevOps | 1 mes | ⏳ Pendiente |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6.2. Medidas a medio plazo (3-6 meses)</w:t>
      </w:r>
    </w:p>
    <w:p/>
    <w:p>
      <w:pPr>
        <w:jc w:val="both"/>
      </w:pPr>
      <w:r>
        <w:t>
          <w:r>
            <w:t>| ID | Medida | Riesgo mitigado | Responsable | Plazo | Estado |</w:t>
          </w:r>
        </w:t>
      </w:r>
    </w:p>
    <w:p>
      <w:pPr>
        <w:jc w:val="both"/>
      </w:pPr>
      <w:r>
        <w:t>
          <w:r>
            <w:t>|----|--------|-----------------|-------------|-------|--------|</w:t>
          </w:r>
        </w:t>
      </w:r>
    </w:p>
    <w:p>
      <w:pPr>
        <w:jc w:val="both"/>
      </w:pPr>
      <w:r>
        <w:t>
          <w:r>
            <w:t>
              | M5 | 
              <w:r>
                <w:rPr>
                  <w:b/>
                </w:rPr>
                <w:t>Pentesting anual externo</w:t>
              </w:r>
               | Riesgo 1 | CTO | 3 meses | ⏳ Pendiente |
            </w:t>
          </w:r>
        </w:t>
      </w:r>
    </w:p>
    <w:p>
      <w:pPr>
        <w:jc w:val="both"/>
      </w:pPr>
      <w:r>
        <w:t>
          <w:r>
            <w:t>
              | M6 | 
              <w:r>
                <w:rPr>
                  <w:b/>
                </w:rPr>
                <w:t>Auditoría trimestral de accesos a geolocalización</w:t>
              </w:r>
               | Riesgo 2 | DPO | Trimestral | ⏳ Pendiente |
            </w:t>
          </w:r>
        </w:t>
      </w:r>
    </w:p>
    <w:p>
      <w:pPr>
        <w:jc w:val="both"/>
      </w:pPr>
      <w:r>
        <w:t>
          <w:r>
            <w:t>
              | M7 | 
              <w:r>
                <w:rPr>
                  <w:b/>
                </w:rPr>
                <w:t>Formación obligatoria para empleadores</w:t>
              </w:r>
               | Riesgo 2 | Marketing | 4 meses | ⏳ Pendiente |
            </w:t>
          </w:r>
        </w:t>
      </w:r>
    </w:p>
    <w:p>
      <w:pPr>
        <w:jc w:val="both"/>
      </w:pPr>
      <w:r>
        <w:t>
          <w:r>
            <w:t>
              | M8 | 
              <w:r>
                <w:rPr>
                  <w:b/>
                </w:rPr>
                <w:t>Backups offline mensuales</w:t>
              </w:r>
               | Riesgo 5 | DevOps | 6 meses | ⏳ Pendiente |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6.3. Medidas a largo plazo (6-12 meses)</w:t>
      </w:r>
    </w:p>
    <w:p/>
    <w:p>
      <w:pPr>
        <w:jc w:val="both"/>
      </w:pPr>
      <w:r>
        <w:t>
          <w:r>
            <w:t>| ID | Medida | Riesgo mitigado | Responsable | Plazo | Estado |</w:t>
          </w:r>
        </w:t>
      </w:r>
    </w:p>
    <w:p>
      <w:pPr>
        <w:jc w:val="both"/>
      </w:pPr>
      <w:r>
        <w:t>
          <w:r>
            <w:t>|----|--------|-----------------|-------------|-------|--------|</w:t>
          </w:r>
        </w:t>
      </w:r>
    </w:p>
    <w:p>
      <w:pPr>
        <w:jc w:val="both"/>
      </w:pPr>
      <w:r>
        <w:t>
          <w:r>
            <w:t>
              | M9 | 
              <w:r>
                <w:rPr>
                  <w:b/>
                </w:rPr>
                <w:t>IDS/IPS (Intrusion Detection System)</w:t>
              </w:r>
               | Riesgo 1 | CTO | 12 meses | ⏳ Pendiente |
            </w:t>
          </w:r>
        </w:t>
      </w:r>
    </w:p>
    <w:p>
      <w:pPr>
        <w:jc w:val="both"/>
      </w:pPr>
      <w:r>
        <w:t>
          <w:r>
            <w:t>
              | M10 | 
              <w:r>
                <w:rPr>
                  <w:b/>
                </w:rPr>
                <w:t>Certificación ISO 27001</w:t>
              </w:r>
               | Todos | CEO/CTO | 12 meses | ⏳ Pendiente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7. CONSULTA A INTERESADOS</w:t>
      </w:r>
    </w:p>
    <w:p/>
    <w:p>
      <w:pPr>
        <w:pStyle w:val="Heading3"/>
      </w:pPr>
      <w:r>
        <w:rPr>
          <w:b/>
          <w:sz w:val="44"/>
          <w:color w:val="4472C4"/>
        </w:rPr>
        <w:t>7.1. ¿Se ha consultado a empleados afectados?</w:t>
      </w:r>
    </w:p>
    <w:p/>
    <w:p>
      <w:pPr>
        <w:numPr>
          <w:ilvl w:val="0"/>
          <w:numId w:val="1"/>
        </w:numPr>
      </w:pPr>
      <w:r>
        <w:t>
          <w:r>
            <w:t>
              ⚠️ 
              <w:r>
                <w:rPr>
                  <w:b/>
                </w:rPr>
                <w:t>NO:</w:t>
              </w:r>
               Los empleados son empleados de empresas clientes, no de Oficaz directamente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SÍ (indirectamente):</w:t>
              </w:r>
               A través de la cláusula informativa que las empresas cliente deben proporcionar (Anexo III del Contrato de Encargo)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7.2. ¿Se ha consultado al DPO (si procede)?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SÍ:</w:t>
              </w:r>
               Este documento ha sido revisado por el responsable legal / DPO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8. CONCLUSIONES</w:t>
      </w:r>
    </w:p>
    <w:p/>
    <w:p>
      <w:pPr>
        <w:pStyle w:val="Heading3"/>
      </w:pPr>
      <w:r>
        <w:rPr>
          <w:b/>
          <w:sz w:val="44"/>
          <w:color w:val="4472C4"/>
        </w:rPr>
        <w:t>8.1. ¿Los riesgos son aceptables?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SÍ</w:t>
              </w:r>
              , con las siguientes condiciones: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Los riesgos actuales están 
              <w:r>
                <w:rPr>
                  <w:b/>
                </w:rPr>
                <w:t>controlados</w:t>
              </w:r>
               mediante medidas técnicas y organizativas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Los riesgos residuales (tras implementar medidas adicionales) son 
              <w:r>
                <w:rPr>
                  <w:b/>
                </w:rPr>
                <w:t>bajos o muy bajos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Los tratamientos son 
              <w:r>
                <w:rPr>
                  <w:b/>
                </w:rPr>
                <w:t>necesarios y proporcionales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8.2. ¿Es necesario consultar previamente a la AEPD (Art. 36 RGPD)?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</w:t>
              </w:r>
              , porque: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Los riesgos NO son 
              <w:r>
                <w:rPr>
                  <w:b/>
                </w:rPr>
                <w:t>altos</w:t>
              </w:r>
               tras aplicar medidas de mitigación
            </w:t>
          </w:r>
        </w:t>
      </w:r>
    </w:p>
    <w:p>
      <w:pPr>
        <w:numPr>
          <w:ilvl w:val="0"/>
          <w:numId w:val="1"/>
        </w:numPr>
      </w:pPr>
      <w:r>
        <w:t>
          <w:r>
            <w:t>✅ No hay tratamiento de categorías especiales a gran escala (geolocalización es opcional con consentimiento)</w:t>
          </w:r>
        </w:t>
      </w:r>
    </w:p>
    <w:p>
      <w:pPr>
        <w:numPr>
          <w:ilvl w:val="0"/>
          <w:numId w:val="1"/>
        </w:numPr>
      </w:pPr>
      <w:r>
        <w:t>
          <w:r>
            <w:t>✅ No hay perfilado ni decisiones automatizadas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Sin embargo</w:t>
              </w:r>
              , es recomendable: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🔹 Solicitar asesoramiento informal a la AEPD si surgen dudas</w:t>
          </w:r>
        </w:t>
      </w:r>
    </w:p>
    <w:p>
      <w:pPr>
        <w:numPr>
          <w:ilvl w:val="0"/>
          <w:numId w:val="1"/>
        </w:numPr>
      </w:pPr>
      <w:r>
        <w:t>
          <w:r>
            <w:t>🔹 Mantener este análisis de riesgos actualizado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9. APROBACIÓN Y SEGUIMIENTO</w:t>
      </w:r>
    </w:p>
    <w:p/>
    <w:p>
      <w:pPr>
        <w:pStyle w:val="Heading3"/>
      </w:pPr>
      <w:r>
        <w:rPr>
          <w:b/>
          <w:sz w:val="44"/>
          <w:color w:val="4472C4"/>
        </w:rPr>
        <w:t>9.1. Aprobación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Elaborado por:</w:t>
              </w:r>
               [Nombre del responsable legal / DPO]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Revisado por:</w:t>
              </w:r>
               [Nombre del CTO]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Aprobado por:</w:t>
              </w:r>
               [Nombre del CEO]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9.2. Seguimiento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Revisión del análisis:</w:t>
              </w:r>
               Semestral (cada 6 meses)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julio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Triggers para revisión extraordinaria: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Nuevos tratamientos de datos</w:t>
          </w:r>
        </w:t>
      </w:r>
    </w:p>
    <w:p>
      <w:pPr>
        <w:numPr>
          <w:ilvl w:val="0"/>
          <w:numId w:val="1"/>
        </w:numPr>
      </w:pPr>
      <w:r>
        <w:t>
          <w:r>
            <w:t>Cambios en infraestructura (nuevos subencargados)</w:t>
          </w:r>
        </w:t>
      </w:r>
    </w:p>
    <w:p>
      <w:pPr>
        <w:numPr>
          <w:ilvl w:val="0"/>
          <w:numId w:val="1"/>
        </w:numPr>
      </w:pPr>
      <w:r>
        <w:t>
          <w:r>
            <w:t>Incidente de seguridad grave</w:t>
          </w:r>
        </w:t>
      </w:r>
    </w:p>
    <w:p>
      <w:pPr>
        <w:numPr>
          <w:ilvl w:val="0"/>
          <w:numId w:val="1"/>
        </w:numPr>
      </w:pPr>
      <w:r>
        <w:t>
          <w:r>
            <w:t>Cambios legislativos (RGPD, guías de AEPD)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DEL ANÁLISIS DE RIESGOS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