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6574B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52"/>
          <w:szCs w:val="44"/>
        </w:rPr>
      </w:pPr>
      <w:r w:rsidRPr="00CB232B">
        <w:rPr>
          <w:rFonts w:ascii="Times New Roman" w:hAnsi="Times New Roman" w:cs="Times New Roman"/>
          <w:b/>
          <w:color w:val="4F81BD" w:themeColor="accent1"/>
          <w:sz w:val="52"/>
          <w:szCs w:val="44"/>
        </w:rPr>
        <w:t>Exigram</w:t>
      </w:r>
    </w:p>
    <w:p w14:paraId="578FB2AF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EC6C6A1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ABEED45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39A167A7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4A2C083B" w14:textId="488E776B" w:rsidR="00CB232B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Object</w:t>
      </w:r>
    </w:p>
    <w:p w14:paraId="31F2BECC" w14:textId="2D2D9DB0" w:rsidR="00AA48B1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Design</w:t>
      </w:r>
    </w:p>
    <w:p w14:paraId="1C881F83" w14:textId="4A072C26" w:rsidR="00AA48B1" w:rsidRPr="00CB232B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Document</w:t>
      </w:r>
    </w:p>
    <w:p w14:paraId="1644AB1C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63650552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58A04D0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0AE77A3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D48D4AA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1E13768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BB784D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A701DD8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A35DD7B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7E94D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6200DA9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6B8F046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E68C3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0A9DEB3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6754FFD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2E7755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48D076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1611BB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570D82E" w14:textId="77777777" w:rsidR="00CB232B" w:rsidRDefault="00CB232B">
      <w:pPr>
        <w:rPr>
          <w:rFonts w:ascii="Times New Roman" w:hAnsi="Times New Roman" w:cs="Times New Roman"/>
        </w:rPr>
      </w:pPr>
    </w:p>
    <w:p w14:paraId="45222611" w14:textId="77777777" w:rsidR="004F048F" w:rsidRPr="004F048F" w:rsidRDefault="00CB232B" w:rsidP="004F048F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lastRenderedPageBreak/>
        <w:t>Introduzione</w:t>
      </w:r>
      <w:bookmarkStart w:id="0" w:name="_GoBack"/>
      <w:bookmarkEnd w:id="0"/>
    </w:p>
    <w:p w14:paraId="4A1B2D59" w14:textId="77777777" w:rsidR="00CB232B" w:rsidRDefault="00CB232B" w:rsidP="00CB232B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 xml:space="preserve">Object Design </w:t>
      </w:r>
      <w:proofErr w:type="spellStart"/>
      <w:r>
        <w:rPr>
          <w:rFonts w:ascii="Century Gothic" w:hAnsi="Century Gothic"/>
          <w:color w:val="C00000"/>
          <w:sz w:val="32"/>
          <w:szCs w:val="32"/>
        </w:rPr>
        <w:t>Trade-offs</w:t>
      </w:r>
      <w:proofErr w:type="spellEnd"/>
    </w:p>
    <w:p w14:paraId="0FA77AA3" w14:textId="08474573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Ci apprestiamo a definire gli aspetti implementativi del nostro sistema, aspetti che nei documenti precedenti (e.g. “RAD”, “S</w:t>
      </w:r>
      <w:r w:rsidR="00A31471">
        <w:rPr>
          <w:rFonts w:ascii="Times New Roman" w:hAnsi="Times New Roman" w:cs="Times New Roman"/>
          <w:sz w:val="24"/>
          <w:szCs w:val="24"/>
        </w:rPr>
        <w:t>D</w:t>
      </w:r>
      <w:r w:rsidRPr="000725EE">
        <w:rPr>
          <w:rFonts w:ascii="Times New Roman" w:hAnsi="Times New Roman" w:cs="Times New Roman"/>
          <w:sz w:val="24"/>
          <w:szCs w:val="24"/>
        </w:rPr>
        <w:t xml:space="preserve">D” etc.) sono stati tralasciati per definire in modo chiaro gli obiettivi del sistema. Con il seguente documento puntiamo a creare un modello capace di descrivere in modo preciso tutte le funzionalità individuate nei modelli precedenti. </w:t>
      </w:r>
    </w:p>
    <w:p w14:paraId="271887BF" w14:textId="788DE579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Nel particolare, definiremo le interfacce delle classi, le operazioni, i tipi</w:t>
      </w:r>
      <w:r w:rsidR="00A31471">
        <w:rPr>
          <w:rFonts w:ascii="Times New Roman" w:hAnsi="Times New Roman" w:cs="Times New Roman"/>
          <w:sz w:val="24"/>
          <w:szCs w:val="24"/>
        </w:rPr>
        <w:t xml:space="preserve">, </w:t>
      </w:r>
      <w:r w:rsidRPr="000725EE">
        <w:rPr>
          <w:rFonts w:ascii="Times New Roman" w:hAnsi="Times New Roman" w:cs="Times New Roman"/>
          <w:sz w:val="24"/>
          <w:szCs w:val="24"/>
        </w:rPr>
        <w:t>gli argomenti e le “signature” dei sottosistemi definiti nel System Design</w:t>
      </w:r>
      <w:r w:rsidR="00A31471">
        <w:rPr>
          <w:rFonts w:ascii="Times New Roman" w:hAnsi="Times New Roman" w:cs="Times New Roman"/>
          <w:sz w:val="24"/>
          <w:szCs w:val="24"/>
        </w:rPr>
        <w:t xml:space="preserve"> Document</w:t>
      </w:r>
      <w:r w:rsidRPr="000725EE">
        <w:rPr>
          <w:rFonts w:ascii="Times New Roman" w:hAnsi="Times New Roman" w:cs="Times New Roman"/>
          <w:sz w:val="24"/>
          <w:szCs w:val="24"/>
        </w:rPr>
        <w:t>.</w:t>
      </w:r>
    </w:p>
    <w:p w14:paraId="731C7DA1" w14:textId="77777777" w:rsidR="004F048F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Sono necessari però definire una serie di trade-off e di linee guida per poter lavorare in modo ordinato alla “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codebase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”.</w:t>
      </w:r>
    </w:p>
    <w:p w14:paraId="270C8220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b/>
          <w:sz w:val="24"/>
          <w:szCs w:val="24"/>
        </w:rPr>
        <w:t>Interfaccia vs Usabilità:</w:t>
      </w:r>
      <w:r w:rsidRPr="00072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8CA30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 xml:space="preserve">L’interfaccia fa dell’usabilità il suo punto di forza. Fin dal primo momento la comodità di utilizzo è stata messa in primo piano durante il design, scelta che si rispecchia fin dai primi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 xml:space="preserve"> -up.</w:t>
      </w:r>
    </w:p>
    <w:p w14:paraId="6EA14EA1" w14:textId="77777777" w:rsidR="000725EE" w:rsidRPr="000725EE" w:rsidRDefault="000725EE" w:rsidP="000725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5EE">
        <w:rPr>
          <w:rFonts w:ascii="Times New Roman" w:hAnsi="Times New Roman" w:cs="Times New Roman"/>
          <w:b/>
          <w:sz w:val="28"/>
          <w:szCs w:val="28"/>
        </w:rPr>
        <w:t xml:space="preserve">Sicurezza vs Efficienza: </w:t>
      </w:r>
    </w:p>
    <w:p w14:paraId="3D52635C" w14:textId="77777777" w:rsidR="000725EE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La sicurezza è la principale preoccupazione di ogni piattaforma online che si rispetti, ma il poco tempo a disposizione non ci permette di rendere “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 il sistema. Metteremo comunque il minimo di sicurezza possibile nel progetto, assicurandoci che il login/registrazione e tutte le altre interazioni con il database siano sicure e quanto più efficienti possibili.</w:t>
      </w:r>
    </w:p>
    <w:p w14:paraId="1CBA976B" w14:textId="77777777" w:rsidR="00CB232B" w:rsidRDefault="00CB232B" w:rsidP="00EF2C31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Linee guida per la Documentazione di Interfacce</w:t>
      </w:r>
    </w:p>
    <w:p w14:paraId="3D4F92ED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creare un progetto chiaro, pulito e univocamente compreso, gli sviluppatori dovranno sottostare ad alcune linee guida per la stesura del codice:</w:t>
      </w:r>
    </w:p>
    <w:p w14:paraId="30C46AA3" w14:textId="77777777" w:rsid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Style:</w:t>
      </w:r>
    </w:p>
    <w:p w14:paraId="7A3BAF33" w14:textId="77777777" w:rsidR="00EF2CDC" w:rsidRP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BD3C60" w14:textId="77777777" w:rsidR="00CB232B" w:rsidRDefault="00EF2C31" w:rsidP="00EF2CDC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Definizioni, Acronimi, Abbreviazioni e Riferimenti</w:t>
      </w:r>
    </w:p>
    <w:p w14:paraId="1CC20AA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</w:p>
    <w:p w14:paraId="5B1FE2C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Acronimi:</w:t>
      </w:r>
    </w:p>
    <w:p w14:paraId="714C40B6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RAD: Requirements Analysis Document</w:t>
      </w:r>
    </w:p>
    <w:p w14:paraId="155B8473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SDD: System Design Document</w:t>
      </w:r>
    </w:p>
    <w:p w14:paraId="72F4ECD7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ODD: Object Design Document</w:t>
      </w:r>
    </w:p>
    <w:p w14:paraId="392EF5BB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Abbreviazioni:</w:t>
      </w:r>
    </w:p>
    <w:p w14:paraId="5995EA10" w14:textId="77777777" w:rsidR="00EF2CDC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DB: Database</w:t>
      </w:r>
    </w:p>
    <w:p w14:paraId="67414D90" w14:textId="77777777" w:rsidR="00F376EE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4F4980C7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Riferimenti:</w:t>
      </w:r>
    </w:p>
    <w:p w14:paraId="51DE289C" w14:textId="1B5459FF" w:rsidR="00F376EE" w:rsidRDefault="00F376EE" w:rsidP="00F376E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</w:t>
      </w:r>
      <w:r w:rsidR="00A3147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ornite dal Professore</w:t>
      </w:r>
      <w:r w:rsidR="00A31471">
        <w:rPr>
          <w:rFonts w:ascii="Times New Roman" w:hAnsi="Times New Roman" w:cs="Times New Roman"/>
          <w:sz w:val="24"/>
          <w:szCs w:val="24"/>
        </w:rPr>
        <w:t xml:space="preserve"> Andrea De Lucia.</w:t>
      </w:r>
    </w:p>
    <w:p w14:paraId="52C8CC1A" w14:textId="77777777" w:rsidR="00F376EE" w:rsidRPr="00F376EE" w:rsidRDefault="00F376EE" w:rsidP="00F376E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>Libro di testo: Bruegge, A.H. Dutoit, Object Oriented Software Engineering.</w:t>
      </w:r>
    </w:p>
    <w:p w14:paraId="7C4ADCB4" w14:textId="77777777" w:rsidR="00CB232B" w:rsidRDefault="00CB232B" w:rsidP="00F376EE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lastRenderedPageBreak/>
        <w:t>Packages</w:t>
      </w:r>
    </w:p>
    <w:p w14:paraId="5F01EEBC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</w:p>
    <w:p w14:paraId="68307A30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nostro sistema è suddiviso in tre livelli:</w:t>
      </w:r>
    </w:p>
    <w:p w14:paraId="26CC5FC0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821A33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Rappresenta il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che l’utente visualizza e quello con il quale interagisce. Raccoglie i dati in input e li inoltra 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>, in seguito mostra in output il risultato dell’azione svolta.</w:t>
      </w:r>
    </w:p>
    <w:p w14:paraId="5F33DB03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65DCAD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Elabora i dati che arrivano dal client e li restituisce all’Interface Layer, spesso utilizzando i dati persistenti gestiti dallo Storage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>. Svolge varie funzioni raggruppate nelle seguenti gestioni:</w:t>
      </w:r>
    </w:p>
    <w:p w14:paraId="55CFC9D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Gestione Post</w:t>
      </w:r>
    </w:p>
    <w:p w14:paraId="1F7F13A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Gestione Utente</w:t>
      </w:r>
    </w:p>
    <w:p w14:paraId="6921994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Gestione Ricerca</w:t>
      </w:r>
    </w:p>
    <w:p w14:paraId="490207B1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 Gestione Autenticazione</w:t>
      </w:r>
    </w:p>
    <w:p w14:paraId="6DEDF56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 Gestione Amministratore </w:t>
      </w:r>
    </w:p>
    <w:p w14:paraId="5CEC6408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66B3B" w14:textId="77777777" w:rsidR="00F376EE" w:rsidRPr="00F376EE" w:rsidRDefault="00F376EE" w:rsidP="00F376E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Ha il compito di memorizzare i dati in maniera persistente, utilizzando un DBMS, riceve richieste dall’Application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e restituisci i dati del DBMS richiesti.</w:t>
      </w:r>
    </w:p>
    <w:p w14:paraId="1E0CBEF5" w14:textId="77777777" w:rsidR="00CB232B" w:rsidRDefault="00D64826" w:rsidP="00D64826">
      <w:pPr>
        <w:pStyle w:val="Titolo2"/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lastRenderedPageBreak/>
        <w:t>2.1 Package Core</w:t>
      </w:r>
    </w:p>
    <w:p w14:paraId="6A066EAE" w14:textId="7777777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2.1.1 Bean Package</w:t>
      </w:r>
    </w:p>
    <w:p w14:paraId="13D0F376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2.1.2 Controller Package</w:t>
      </w:r>
    </w:p>
    <w:p w14:paraId="5218BF12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 xml:space="preserve">2.1.3 </w:t>
      </w:r>
      <w:proofErr w:type="spellStart"/>
      <w:r>
        <w:rPr>
          <w:rFonts w:ascii="Century Gothic" w:hAnsi="Century Gothic"/>
          <w:color w:val="C00000"/>
          <w:sz w:val="28"/>
          <w:szCs w:val="28"/>
        </w:rPr>
        <w:t>Exception</w:t>
      </w:r>
      <w:proofErr w:type="spellEnd"/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</w:p>
    <w:p w14:paraId="1A670124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2.1.4 Model Package</w:t>
      </w:r>
    </w:p>
    <w:p w14:paraId="7CA36F42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2.1.5 Remote Storage Package</w:t>
      </w:r>
    </w:p>
    <w:p w14:paraId="24F02520" w14:textId="7777777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2.1.6 Local Storage Package</w:t>
      </w:r>
    </w:p>
    <w:p w14:paraId="2BCCF0B4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 xml:space="preserve">2.1.7 </w:t>
      </w:r>
      <w:proofErr w:type="spellStart"/>
      <w:r>
        <w:rPr>
          <w:rFonts w:ascii="Century Gothic" w:hAnsi="Century Gothic"/>
          <w:color w:val="C00000"/>
          <w:sz w:val="28"/>
          <w:szCs w:val="28"/>
        </w:rPr>
        <w:t>View</w:t>
      </w:r>
      <w:proofErr w:type="spellEnd"/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</w:p>
    <w:p w14:paraId="1F360E15" w14:textId="77777777" w:rsidR="007867D6" w:rsidRDefault="007867D6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</w:p>
    <w:p w14:paraId="703AE614" w14:textId="45030079" w:rsidR="00CB232B" w:rsidRDefault="00F376EE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t>3 Interfaccia Delle Classi</w:t>
      </w:r>
    </w:p>
    <w:p w14:paraId="386164DB" w14:textId="12DF7A71" w:rsidR="007867D6" w:rsidRPr="007867D6" w:rsidRDefault="007867D6" w:rsidP="007867D6">
      <w:pPr>
        <w:rPr>
          <w:sz w:val="24"/>
          <w:szCs w:val="24"/>
        </w:rPr>
      </w:pPr>
      <w:r w:rsidRPr="007867D6">
        <w:rPr>
          <w:sz w:val="24"/>
          <w:szCs w:val="24"/>
        </w:rPr>
        <w:t>L’interfaccia delle classi, ogni metodo ed ogni classe è opportunamente descritto/a nella documentazione “</w:t>
      </w:r>
      <w:proofErr w:type="spellStart"/>
      <w:r w:rsidRPr="007867D6">
        <w:rPr>
          <w:sz w:val="24"/>
          <w:szCs w:val="24"/>
        </w:rPr>
        <w:t>javadoc</w:t>
      </w:r>
      <w:proofErr w:type="spellEnd"/>
      <w:r w:rsidRPr="007867D6">
        <w:rPr>
          <w:sz w:val="24"/>
          <w:szCs w:val="24"/>
        </w:rPr>
        <w:t>” allegata.</w:t>
      </w:r>
    </w:p>
    <w:p w14:paraId="1E99926A" w14:textId="47A60FED" w:rsidR="00CB232B" w:rsidRDefault="00CB232B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t>4 Design Patterns</w:t>
      </w:r>
    </w:p>
    <w:p w14:paraId="48BDD50F" w14:textId="6B68CE7B" w:rsidR="007867D6" w:rsidRPr="007867D6" w:rsidRDefault="007867D6" w:rsidP="007867D6">
      <w:r>
        <w:t xml:space="preserve">Per sviluppare un sistema coeso, ben definito e facilmente modificabile è stata presa come scelta uno specifico design pattern in cui sono presenti oggetti </w:t>
      </w:r>
      <w:r w:rsidR="00D12679">
        <w:t>che “osservano” lo stato di un oggetto e vengono notificati nel preciso istante in cui viene cambia</w:t>
      </w:r>
      <w:r w:rsidR="00A45B54">
        <w:t>to lo stato dell’oggetto.</w:t>
      </w:r>
    </w:p>
    <w:p w14:paraId="678DD637" w14:textId="2EC623C5" w:rsidR="00D64826" w:rsidRDefault="00D64826" w:rsidP="00D64826">
      <w:pPr>
        <w:pStyle w:val="Titolo2"/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 xml:space="preserve">4.1 </w:t>
      </w:r>
      <w:r w:rsidR="007867D6">
        <w:rPr>
          <w:rFonts w:ascii="Century Gothic" w:hAnsi="Century Gothic"/>
          <w:color w:val="C00000"/>
          <w:sz w:val="32"/>
          <w:szCs w:val="32"/>
        </w:rPr>
        <w:t>Observer Pattern</w:t>
      </w:r>
    </w:p>
    <w:p w14:paraId="02570361" w14:textId="55047482" w:rsidR="00A45B54" w:rsidRDefault="00A45B54" w:rsidP="00A45B54">
      <w:r>
        <w:t>La possibilità di avere oggetti che “osservano” fornisce una molteplicità di funzionalità</w:t>
      </w:r>
      <w:r w:rsidR="00AD45AE">
        <w:t>:</w:t>
      </w:r>
    </w:p>
    <w:p w14:paraId="26F692D8" w14:textId="02272DC5" w:rsidR="00AD45AE" w:rsidRDefault="00AD45AE" w:rsidP="00AD45AE">
      <w:pPr>
        <w:pStyle w:val="Paragrafoelenco"/>
        <w:numPr>
          <w:ilvl w:val="0"/>
          <w:numId w:val="6"/>
        </w:numPr>
      </w:pPr>
      <w:r>
        <w:t>Gli osservatori (Observer) devono potersi registrare</w:t>
      </w:r>
      <w:r w:rsidR="00740344">
        <w:t>.</w:t>
      </w:r>
    </w:p>
    <w:p w14:paraId="7821757B" w14:textId="6B9D071F" w:rsidR="00AD45AE" w:rsidRDefault="00AD45AE" w:rsidP="00AD45AE">
      <w:pPr>
        <w:pStyle w:val="Paragrafoelenco"/>
        <w:numPr>
          <w:ilvl w:val="0"/>
          <w:numId w:val="6"/>
        </w:numPr>
      </w:pPr>
      <w:r>
        <w:t xml:space="preserve">Devono poter notificare: gli </w:t>
      </w:r>
      <w:r w:rsidR="00740344">
        <w:t>Ob</w:t>
      </w:r>
      <w:r>
        <w:t>server</w:t>
      </w:r>
      <w:r w:rsidR="00740344">
        <w:t xml:space="preserve"> devono fornire un’interfaccia standard per la notifica.</w:t>
      </w:r>
    </w:p>
    <w:p w14:paraId="6F46711D" w14:textId="2DAF7FEC" w:rsidR="00740344" w:rsidRDefault="00740344" w:rsidP="00740344">
      <w:pPr>
        <w:pStyle w:val="Paragrafoelenco"/>
        <w:numPr>
          <w:ilvl w:val="0"/>
          <w:numId w:val="6"/>
        </w:numPr>
      </w:pPr>
      <w:r>
        <w:t xml:space="preserve">Chi evoca </w:t>
      </w:r>
      <w:proofErr w:type="spellStart"/>
      <w:r>
        <w:t>setState</w:t>
      </w:r>
      <w:proofErr w:type="spellEnd"/>
      <w:r>
        <w:t>(), utilizzato per impostare lo stato di un Observer è un altro Observer.</w:t>
      </w:r>
    </w:p>
    <w:p w14:paraId="40CB4E23" w14:textId="031783EC" w:rsidR="00740344" w:rsidRDefault="00C56016" w:rsidP="00740344">
      <w:pPr>
        <w:pStyle w:val="Paragrafoelenco"/>
        <w:numPr>
          <w:ilvl w:val="0"/>
          <w:numId w:val="6"/>
        </w:numPr>
      </w:pPr>
      <w:r>
        <w:t>Il Client che ha terminato una sequenza di modifiche e o</w:t>
      </w:r>
      <w:r w:rsidR="00740344">
        <w:t>gni metodo dell’oggetto</w:t>
      </w:r>
      <w:r>
        <w:t xml:space="preserve"> osservato che modifica lo stato invoca </w:t>
      </w:r>
      <w:proofErr w:type="spellStart"/>
      <w:r>
        <w:t>notify</w:t>
      </w:r>
      <w:proofErr w:type="spellEnd"/>
      <w:r>
        <w:t>().</w:t>
      </w:r>
    </w:p>
    <w:p w14:paraId="238E992F" w14:textId="6CBA798C" w:rsidR="00C56016" w:rsidRPr="00A45B54" w:rsidRDefault="00C56016" w:rsidP="00C56016">
      <w:pPr>
        <w:pStyle w:val="Paragrafoelenco"/>
        <w:numPr>
          <w:ilvl w:val="0"/>
          <w:numId w:val="6"/>
        </w:numPr>
      </w:pPr>
      <w:r>
        <w:t xml:space="preserve">Nel caso in cui un osservatore osserva più oggetti, riconosce con precisione chi ha variato lo stato attraverso il parametro di update(), come ad esempio </w:t>
      </w:r>
      <w:proofErr w:type="spellStart"/>
      <w:r>
        <w:t>this</w:t>
      </w:r>
      <w:proofErr w:type="spellEnd"/>
      <w:r>
        <w:t>.</w:t>
      </w:r>
    </w:p>
    <w:sectPr w:rsidR="00C56016" w:rsidRPr="00A45B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E48"/>
    <w:multiLevelType w:val="multilevel"/>
    <w:tmpl w:val="3CD4F9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214503"/>
    <w:multiLevelType w:val="hybridMultilevel"/>
    <w:tmpl w:val="A8D2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E2FF8"/>
    <w:multiLevelType w:val="multilevel"/>
    <w:tmpl w:val="EA627A7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2C21CF9"/>
    <w:multiLevelType w:val="hybridMultilevel"/>
    <w:tmpl w:val="0E6A6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34A5D"/>
    <w:multiLevelType w:val="hybridMultilevel"/>
    <w:tmpl w:val="4FFE2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A59EC"/>
    <w:multiLevelType w:val="hybridMultilevel"/>
    <w:tmpl w:val="1BC6B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4E"/>
    <w:rsid w:val="000074E9"/>
    <w:rsid w:val="000725EE"/>
    <w:rsid w:val="00224330"/>
    <w:rsid w:val="002E264E"/>
    <w:rsid w:val="003F2F85"/>
    <w:rsid w:val="004F048F"/>
    <w:rsid w:val="005A5E01"/>
    <w:rsid w:val="00740344"/>
    <w:rsid w:val="007867D6"/>
    <w:rsid w:val="007A0963"/>
    <w:rsid w:val="00905A8C"/>
    <w:rsid w:val="00A31471"/>
    <w:rsid w:val="00A45B54"/>
    <w:rsid w:val="00AA48B1"/>
    <w:rsid w:val="00AD45AE"/>
    <w:rsid w:val="00C56016"/>
    <w:rsid w:val="00CB232B"/>
    <w:rsid w:val="00D12679"/>
    <w:rsid w:val="00D64826"/>
    <w:rsid w:val="00EF2C31"/>
    <w:rsid w:val="00EF2CDC"/>
    <w:rsid w:val="00F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2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2020-01-09T12:32:00Z</dcterms:created>
  <dcterms:modified xsi:type="dcterms:W3CDTF">2020-01-21T11:04:00Z</dcterms:modified>
</cp:coreProperties>
</file>