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6574B" w14:textId="77777777" w:rsidR="00CB232B" w:rsidRPr="007D0CC7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52"/>
          <w:szCs w:val="52"/>
        </w:rPr>
      </w:pPr>
      <w:r w:rsidRPr="007D0CC7">
        <w:rPr>
          <w:rFonts w:ascii="Times New Roman" w:hAnsi="Times New Roman" w:cs="Times New Roman"/>
          <w:b/>
          <w:color w:val="4F81BD" w:themeColor="accent1"/>
          <w:sz w:val="52"/>
          <w:szCs w:val="52"/>
        </w:rPr>
        <w:t>Exigram</w:t>
      </w:r>
    </w:p>
    <w:p w14:paraId="578FB2AF" w14:textId="77777777" w:rsidR="00CB232B" w:rsidRPr="007D0CC7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C6C6A1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6ABEED45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39A167A7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4A2C083B" w14:textId="488E776B" w:rsidR="00CB232B" w:rsidRPr="007D0CC7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7D0CC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Object</w:t>
      </w:r>
    </w:p>
    <w:p w14:paraId="31F2BECC" w14:textId="2D2D9DB0" w:rsidR="00AA48B1" w:rsidRPr="007D0CC7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7D0CC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Design</w:t>
      </w:r>
    </w:p>
    <w:p w14:paraId="1C881F83" w14:textId="4A072C26" w:rsidR="00AA48B1" w:rsidRPr="007D0CC7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7D0CC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Document</w:t>
      </w:r>
    </w:p>
    <w:p w14:paraId="1644AB1C" w14:textId="77777777" w:rsidR="00CB232B" w:rsidRPr="007D0CC7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80"/>
          <w:szCs w:val="80"/>
        </w:rPr>
      </w:pPr>
    </w:p>
    <w:p w14:paraId="63650552" w14:textId="77777777" w:rsidR="00CB232B" w:rsidRPr="007D0CC7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8A04D0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0AE77A3B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6D48D4AA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1E13768B" w14:textId="77777777" w:rsidR="00CB232B" w:rsidRPr="007D0CC7" w:rsidRDefault="00CB232B" w:rsidP="00CB232B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6BB784D7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01DD8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5DD7B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E94D2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00DA9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8F046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68C37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DEB35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4FFD5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77555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D0762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11BB5" w14:textId="77777777" w:rsidR="00CB232B" w:rsidRPr="007D0CC7" w:rsidRDefault="00CB232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8E7D7" w14:textId="77777777" w:rsidR="000E2B9B" w:rsidRPr="007D0CC7" w:rsidRDefault="000E2B9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32016" w14:textId="77777777" w:rsidR="000E2B9B" w:rsidRPr="007D0CC7" w:rsidRDefault="000E2B9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2D065" w14:textId="77777777" w:rsidR="000E2B9B" w:rsidRPr="007D0CC7" w:rsidRDefault="000E2B9B" w:rsidP="00CB2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77B96" w14:textId="77777777" w:rsidR="000E2B9B" w:rsidRPr="007D0CC7" w:rsidRDefault="000E2B9B" w:rsidP="000E2B9B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  <w:r w:rsidRPr="007D0CC7">
        <w:rPr>
          <w:rFonts w:ascii="Times New Roman" w:hAnsi="Times New Roman" w:cs="Times New Roman"/>
          <w:b/>
          <w:bCs/>
          <w:sz w:val="24"/>
          <w:szCs w:val="24"/>
        </w:rPr>
        <w:t>Membri del team</w:t>
      </w:r>
    </w:p>
    <w:p w14:paraId="190CF09A" w14:textId="77777777" w:rsidR="000E2B9B" w:rsidRPr="007D0CC7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 w:rsidRPr="007D0CC7">
        <w:rPr>
          <w:rFonts w:ascii="Times New Roman" w:hAnsi="Times New Roman" w:cs="Times New Roman"/>
          <w:bCs/>
          <w:sz w:val="24"/>
          <w:szCs w:val="24"/>
        </w:rPr>
        <w:t xml:space="preserve">Iannaccone Davide </w:t>
      </w:r>
      <w:r w:rsidRPr="007D0CC7">
        <w:rPr>
          <w:rFonts w:ascii="Times New Roman" w:hAnsi="Times New Roman" w:cs="Times New Roman"/>
          <w:bCs/>
          <w:sz w:val="24"/>
          <w:szCs w:val="24"/>
        </w:rPr>
        <w:tab/>
        <w:t xml:space="preserve">05121 05292 </w:t>
      </w:r>
    </w:p>
    <w:p w14:paraId="2C63EEC1" w14:textId="67D5B2F6" w:rsidR="000E2B9B" w:rsidRPr="007D0CC7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 w:rsidRPr="007D0CC7">
        <w:rPr>
          <w:rFonts w:ascii="Times New Roman" w:hAnsi="Times New Roman" w:cs="Times New Roman"/>
          <w:bCs/>
          <w:sz w:val="24"/>
          <w:szCs w:val="24"/>
        </w:rPr>
        <w:t xml:space="preserve">Esposito Domenico </w:t>
      </w:r>
      <w:r w:rsidRPr="007D0CC7">
        <w:rPr>
          <w:rFonts w:ascii="Times New Roman" w:hAnsi="Times New Roman" w:cs="Times New Roman"/>
          <w:bCs/>
          <w:sz w:val="24"/>
          <w:szCs w:val="24"/>
        </w:rPr>
        <w:tab/>
        <w:t>05121 05478</w:t>
      </w:r>
    </w:p>
    <w:p w14:paraId="0C3F7597" w14:textId="77777777" w:rsidR="007D0CC7" w:rsidRPr="007D0CC7" w:rsidRDefault="007D0CC7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0E2B9B" w:rsidRPr="007D0CC7" w14:paraId="7B564700" w14:textId="77777777" w:rsidTr="000E2B9B">
        <w:trPr>
          <w:trHeight w:val="494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E4DC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Data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B99F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Cambiamenti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B93E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Autori</w:t>
            </w:r>
          </w:p>
        </w:tc>
      </w:tr>
      <w:tr w:rsidR="000E2B9B" w:rsidRPr="007D0CC7" w14:paraId="0991443B" w14:textId="77777777" w:rsidTr="000E2B9B">
        <w:trPr>
          <w:trHeight w:val="97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625" w14:textId="1A16F908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12/Gennaio/2020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08C1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Creazione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C09D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  <w:p w14:paraId="383FFB1C" w14:textId="77777777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Esposito Domenico</w:t>
            </w:r>
          </w:p>
        </w:tc>
      </w:tr>
      <w:tr w:rsidR="000E2B9B" w:rsidRPr="007D0CC7" w14:paraId="37CB2B89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3DB" w14:textId="2753231F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14/Gennaio/2020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F9C8" w14:textId="07D4CC49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Modifica, correzione  e aggiunta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4399" w14:textId="09ADCE89" w:rsidR="000E2B9B" w:rsidRPr="007D0CC7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</w:tc>
      </w:tr>
      <w:tr w:rsidR="00200D19" w:rsidRPr="007D0CC7" w14:paraId="5EB35348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9F38" w14:textId="0B466FD2" w:rsidR="00200D19" w:rsidRPr="007D0CC7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12/Febbraio/2020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DC9D" w14:textId="58A58F1F" w:rsidR="00200D19" w:rsidRPr="007D0CC7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Modifica e aggiunta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78DC" w14:textId="6E346A51" w:rsidR="00200D19" w:rsidRPr="007D0CC7" w:rsidRDefault="00200D19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D0CC7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 Davide</w:t>
            </w:r>
          </w:p>
        </w:tc>
      </w:tr>
      <w:tr w:rsidR="007D0CC7" w:rsidRPr="007D0CC7" w14:paraId="352F3B60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AEDA" w14:textId="700593D9" w:rsidR="007D0CC7" w:rsidRPr="007D0CC7" w:rsidRDefault="007D0CC7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17/Febbraio/2020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A17D" w14:textId="2105D658" w:rsidR="007D0CC7" w:rsidRPr="007D0CC7" w:rsidRDefault="007D0CC7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Rifinita formattazione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0F18C" w14:textId="77FCBC6A" w:rsidR="007D0CC7" w:rsidRPr="007D0CC7" w:rsidRDefault="007D0CC7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Esposito Domenico</w:t>
            </w:r>
          </w:p>
        </w:tc>
      </w:tr>
    </w:tbl>
    <w:p w14:paraId="58CE3416" w14:textId="77777777" w:rsidR="000E2B9B" w:rsidRPr="007D0CC7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7BD0CA0" w14:textId="77777777" w:rsidR="0023071B" w:rsidRPr="007D0CC7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9A4C36" w14:textId="77777777" w:rsidR="0023071B" w:rsidRPr="007D0CC7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269BBBA" w14:textId="77777777" w:rsidR="007D0CC7" w:rsidRPr="007D0CC7" w:rsidRDefault="007D0CC7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9717838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3DB80E5F" w14:textId="348D8E0F" w:rsidR="0023071B" w:rsidRPr="007D0CC7" w:rsidRDefault="0023071B" w:rsidP="0023071B">
          <w:pPr>
            <w:pStyle w:val="Titolosommario"/>
            <w:jc w:val="center"/>
            <w:rPr>
              <w:rFonts w:ascii="Times New Roman" w:hAnsi="Times New Roman" w:cs="Times New Roman"/>
              <w:color w:val="C00000"/>
              <w:sz w:val="24"/>
              <w:szCs w:val="24"/>
            </w:rPr>
          </w:pPr>
          <w:r w:rsidRPr="007D0CC7">
            <w:rPr>
              <w:rFonts w:ascii="Times New Roman" w:hAnsi="Times New Roman" w:cs="Times New Roman"/>
              <w:color w:val="C00000"/>
              <w:sz w:val="24"/>
              <w:szCs w:val="24"/>
            </w:rPr>
            <w:t>Sommario</w:t>
          </w:r>
        </w:p>
        <w:p w14:paraId="7CB61C49" w14:textId="77777777" w:rsidR="007D0CC7" w:rsidRPr="007D0CC7" w:rsidRDefault="0023071B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r w:rsidRPr="007D0C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0C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0C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861090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Introduzione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_Toc32861090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1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8123B" w14:textId="77777777" w:rsidR="007D0CC7" w:rsidRPr="007D0CC7" w:rsidRDefault="00CD61D0">
          <w:pPr>
            <w:pStyle w:val="Sommario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1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Object Design Trade-off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_Toc32861091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0490F" w14:textId="77777777" w:rsidR="007D0CC7" w:rsidRPr="007D0CC7" w:rsidRDefault="00CD61D0">
          <w:pPr>
            <w:pStyle w:val="Sommario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2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Linee guida per la Documentazione di Interfacce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_Toc32861092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FA661" w14:textId="77777777" w:rsidR="007D0CC7" w:rsidRPr="007D0CC7" w:rsidRDefault="00CD61D0">
          <w:pPr>
            <w:pStyle w:val="Sommario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3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Definizioni, Acronimi, Abbreviazioni e Riferimenti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_Toc32861093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EC096" w14:textId="77777777" w:rsidR="007D0CC7" w:rsidRPr="007D0CC7" w:rsidRDefault="00CD61D0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4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Packages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_Toc32861094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F2351" w14:textId="77777777" w:rsidR="007D0CC7" w:rsidRPr="007D0CC7" w:rsidRDefault="00CD61D0">
          <w:pPr>
            <w:pStyle w:val="Sommario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5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D0CC7" w:rsidRPr="007D0C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it-IT"/>
              </w:rPr>
              <w:tab/>
            </w:r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Package Core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_Toc32861095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B8B0" w14:textId="77777777" w:rsidR="007D0CC7" w:rsidRPr="007D0CC7" w:rsidRDefault="00CD61D0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6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2.1.1 Model Package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_Toc32861096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BFEC0" w14:textId="77777777" w:rsidR="007D0CC7" w:rsidRPr="007D0CC7" w:rsidRDefault="00CD61D0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7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2.1.2 Controller Package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_Toc32861097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B1D1" w14:textId="77777777" w:rsidR="007D0CC7" w:rsidRPr="007D0CC7" w:rsidRDefault="00CD61D0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8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2.1.3 View Package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_Toc32861098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A5CE3" w14:textId="77777777" w:rsidR="007D0CC7" w:rsidRPr="007D0CC7" w:rsidRDefault="00CD61D0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099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3 Interfaccia Delle Classi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_Toc32861099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A78FC" w14:textId="77777777" w:rsidR="007D0CC7" w:rsidRPr="007D0CC7" w:rsidRDefault="00CD61D0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100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4 Design Patterns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_Toc32861100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03396" w14:textId="77777777" w:rsidR="007D0CC7" w:rsidRPr="007D0CC7" w:rsidRDefault="00CD61D0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it-IT"/>
            </w:rPr>
          </w:pPr>
          <w:hyperlink w:anchor="_Toc32861101" w:history="1">
            <w:r w:rsidR="007D0CC7" w:rsidRPr="007D0CC7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4"/>
              </w:rPr>
              <w:t>4.1 Observer Pattern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_Toc32861101 \h </w:instrTex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D0CC7" w:rsidRPr="007D0C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C2FB9" w14:textId="343A1D94" w:rsidR="0023071B" w:rsidRPr="007D0CC7" w:rsidRDefault="0023071B">
          <w:pPr>
            <w:rPr>
              <w:rFonts w:ascii="Times New Roman" w:hAnsi="Times New Roman" w:cs="Times New Roman"/>
              <w:sz w:val="24"/>
              <w:szCs w:val="24"/>
            </w:rPr>
          </w:pPr>
          <w:r w:rsidRPr="007D0C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1D932E" w14:textId="2E3F37EE" w:rsidR="000E2B9B" w:rsidRPr="007D0CC7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EA4179E" w14:textId="77777777" w:rsidR="000E2B9B" w:rsidRPr="007D0CC7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2ABBF4" w14:textId="77777777" w:rsidR="000E2B9B" w:rsidRPr="007D0CC7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570D82E" w14:textId="4F73622B" w:rsidR="00CB232B" w:rsidRDefault="00CB232B" w:rsidP="007D0CC7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89FB91" w14:textId="77777777" w:rsidR="007D0CC7" w:rsidRDefault="007D0CC7" w:rsidP="007D0CC7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CAFDA44" w14:textId="77777777" w:rsidR="007D0CC7" w:rsidRPr="007D0CC7" w:rsidRDefault="007D0CC7" w:rsidP="007D0CC7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5222611" w14:textId="77777777" w:rsidR="004F048F" w:rsidRPr="007D0CC7" w:rsidRDefault="00CB232B" w:rsidP="004F048F">
      <w:pPr>
        <w:pStyle w:val="Titolo1"/>
        <w:numPr>
          <w:ilvl w:val="0"/>
          <w:numId w:val="1"/>
        </w:numPr>
        <w:rPr>
          <w:rFonts w:ascii="Times New Roman" w:hAnsi="Times New Roman" w:cs="Times New Roman"/>
          <w:color w:val="C00000"/>
          <w:sz w:val="40"/>
          <w:szCs w:val="40"/>
        </w:rPr>
      </w:pPr>
      <w:bookmarkStart w:id="1" w:name="_Toc32861090"/>
      <w:r w:rsidRPr="007D0CC7">
        <w:rPr>
          <w:rFonts w:ascii="Times New Roman" w:hAnsi="Times New Roman" w:cs="Times New Roman"/>
          <w:color w:val="C00000"/>
          <w:sz w:val="40"/>
          <w:szCs w:val="40"/>
        </w:rPr>
        <w:lastRenderedPageBreak/>
        <w:t>Introduzione</w:t>
      </w:r>
      <w:bookmarkEnd w:id="1"/>
    </w:p>
    <w:p w14:paraId="4A1B2D59" w14:textId="2C567EF4" w:rsidR="00CB232B" w:rsidRPr="007D0CC7" w:rsidRDefault="00CB232B" w:rsidP="00CB232B">
      <w:pPr>
        <w:pStyle w:val="Titolo2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32"/>
        </w:rPr>
      </w:pPr>
      <w:bookmarkStart w:id="2" w:name="_Toc32861091"/>
      <w:r w:rsidRPr="007D0CC7">
        <w:rPr>
          <w:rFonts w:ascii="Times New Roman" w:hAnsi="Times New Roman" w:cs="Times New Roman"/>
          <w:color w:val="C00000"/>
          <w:sz w:val="32"/>
          <w:szCs w:val="32"/>
        </w:rPr>
        <w:t>Object Design Trade-off</w:t>
      </w:r>
      <w:bookmarkEnd w:id="2"/>
    </w:p>
    <w:p w14:paraId="0FA77AA3" w14:textId="08474573" w:rsidR="000725EE" w:rsidRPr="007D0CC7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Ci apprestiamo a definire gli aspetti implementativi del nostro sistema, aspetti che nei documenti precedenti (e.g. “RAD”, “S</w:t>
      </w:r>
      <w:r w:rsidR="00A31471" w:rsidRPr="007D0CC7">
        <w:rPr>
          <w:rFonts w:ascii="Times New Roman" w:hAnsi="Times New Roman" w:cs="Times New Roman"/>
          <w:sz w:val="24"/>
          <w:szCs w:val="24"/>
        </w:rPr>
        <w:t>D</w:t>
      </w:r>
      <w:r w:rsidRPr="007D0CC7">
        <w:rPr>
          <w:rFonts w:ascii="Times New Roman" w:hAnsi="Times New Roman" w:cs="Times New Roman"/>
          <w:sz w:val="24"/>
          <w:szCs w:val="24"/>
        </w:rPr>
        <w:t xml:space="preserve">D” etc.) sono stati tralasciati per definire in modo chiaro gli obiettivi del sistema. Con il seguente documento puntiamo a creare un modello capace di descrivere in modo preciso tutte le funzionalità individuate nei modelli precedenti. </w:t>
      </w:r>
    </w:p>
    <w:p w14:paraId="271887BF" w14:textId="788DE579" w:rsidR="000725EE" w:rsidRPr="007D0CC7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Nel particolare, definiremo le interfacce delle classi, le operazioni, i tipi</w:t>
      </w:r>
      <w:r w:rsidR="00A31471" w:rsidRPr="007D0CC7">
        <w:rPr>
          <w:rFonts w:ascii="Times New Roman" w:hAnsi="Times New Roman" w:cs="Times New Roman"/>
          <w:sz w:val="24"/>
          <w:szCs w:val="24"/>
        </w:rPr>
        <w:t xml:space="preserve">, </w:t>
      </w:r>
      <w:r w:rsidRPr="007D0CC7">
        <w:rPr>
          <w:rFonts w:ascii="Times New Roman" w:hAnsi="Times New Roman" w:cs="Times New Roman"/>
          <w:sz w:val="24"/>
          <w:szCs w:val="24"/>
        </w:rPr>
        <w:t>gli argomenti e le “signature” dei sottosistemi definiti nel System Design</w:t>
      </w:r>
      <w:r w:rsidR="00A31471" w:rsidRPr="007D0CC7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7D0CC7">
        <w:rPr>
          <w:rFonts w:ascii="Times New Roman" w:hAnsi="Times New Roman" w:cs="Times New Roman"/>
          <w:sz w:val="24"/>
          <w:szCs w:val="24"/>
        </w:rPr>
        <w:t>.</w:t>
      </w:r>
    </w:p>
    <w:p w14:paraId="731C7DA1" w14:textId="77777777" w:rsidR="004F048F" w:rsidRPr="007D0CC7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Sono necessari però definire una serie di trade-off e di linee guida per poter lavorare in modo ordinato alla “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”.</w:t>
      </w:r>
    </w:p>
    <w:p w14:paraId="270C8220" w14:textId="77777777" w:rsidR="000725EE" w:rsidRPr="007D0CC7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b/>
          <w:sz w:val="24"/>
          <w:szCs w:val="24"/>
        </w:rPr>
        <w:t>Interfaccia vs Usabilità:</w:t>
      </w:r>
      <w:r w:rsidRPr="007D0C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8CA30" w14:textId="77777777" w:rsidR="000725EE" w:rsidRPr="007D0CC7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L’interfaccia fa dell’usabilità il suo punto di forza. Fin dal primo momento la comodità di utilizzo è stata messa in primo piano durante il design, scelta che si rispecchia fin dai primi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-up.</w:t>
      </w:r>
    </w:p>
    <w:p w14:paraId="6EA14EA1" w14:textId="77777777" w:rsidR="000725EE" w:rsidRPr="007D0CC7" w:rsidRDefault="000725EE" w:rsidP="000725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CC7">
        <w:rPr>
          <w:rFonts w:ascii="Times New Roman" w:hAnsi="Times New Roman" w:cs="Times New Roman"/>
          <w:b/>
          <w:sz w:val="24"/>
          <w:szCs w:val="24"/>
        </w:rPr>
        <w:t xml:space="preserve">Sicurezza vs Efficienza: </w:t>
      </w:r>
    </w:p>
    <w:p w14:paraId="3D52635C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La sicurezza è la principale preoccupazione di ogni piattaforma online che si rispetti, ma il poco tempo a disposizione non ci permette di rendere “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” il sistema. Metteremo comunque il minimo di sicurezza possibile nel progetto, assicurandoci che il login/registrazione e tutte le altre interazioni con il database siano sicure e quanto più efficienti possibili.</w:t>
      </w:r>
    </w:p>
    <w:p w14:paraId="015552BA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5780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0B09A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3E6D9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C0A0C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A2189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560EE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47457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FD3F7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3AAEF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172F5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3FC91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D1F2A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17BF5" w14:textId="77777777" w:rsid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D167C" w14:textId="77777777" w:rsidR="007D0CC7" w:rsidRPr="007D0CC7" w:rsidRDefault="007D0CC7" w:rsidP="000725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A976B" w14:textId="77777777" w:rsidR="00CB232B" w:rsidRPr="007D0CC7" w:rsidRDefault="00CB232B" w:rsidP="00EF2C31">
      <w:pPr>
        <w:pStyle w:val="Titolo2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32"/>
        </w:rPr>
      </w:pPr>
      <w:bookmarkStart w:id="3" w:name="_Toc32861092"/>
      <w:r w:rsidRPr="007D0CC7">
        <w:rPr>
          <w:rFonts w:ascii="Times New Roman" w:hAnsi="Times New Roman" w:cs="Times New Roman"/>
          <w:color w:val="C00000"/>
          <w:sz w:val="32"/>
          <w:szCs w:val="32"/>
        </w:rPr>
        <w:lastRenderedPageBreak/>
        <w:t>Linee guida per la Documentazione di Interfacce</w:t>
      </w:r>
      <w:bookmarkEnd w:id="3"/>
    </w:p>
    <w:p w14:paraId="3D4F92ED" w14:textId="77777777" w:rsidR="00EF2CDC" w:rsidRPr="007D0CC7" w:rsidRDefault="00EF2CDC" w:rsidP="00EF2CDC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Per creare un progetto chiaro, pulito e univocamente compreso, gli sviluppatori dovranno sottostare ad alcune linee guida per la stesura del codice:</w:t>
      </w:r>
    </w:p>
    <w:p w14:paraId="30C46AA3" w14:textId="39DC2575" w:rsidR="00EF2CDC" w:rsidRPr="007D0CC7" w:rsidRDefault="00EF2CDC" w:rsidP="00EF2CDC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Code Style:</w:t>
      </w:r>
      <w:r w:rsidR="0042311B" w:rsidRPr="007D0CC7">
        <w:rPr>
          <w:rFonts w:ascii="Times New Roman" w:hAnsi="Times New Roman" w:cs="Times New Roman"/>
          <w:sz w:val="24"/>
          <w:szCs w:val="24"/>
        </w:rPr>
        <w:t xml:space="preserve"> È buona norma rispettare gli standard di buona programmazione Java, circa anche la formattazione del codice, nello specifico:</w:t>
      </w:r>
    </w:p>
    <w:p w14:paraId="4D95CC4D" w14:textId="7E99186F" w:rsidR="0042311B" w:rsidRPr="007D0CC7" w:rsidRDefault="0042311B" w:rsidP="001A3DF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Tutto il codice sorgente deve essere indentato con dei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Tab</w:t>
      </w:r>
      <w:r w:rsidR="00F1473E" w:rsidRPr="007D0CC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A3DF2" w:rsidRPr="007D0CC7">
        <w:rPr>
          <w:rFonts w:ascii="Times New Roman" w:hAnsi="Times New Roman" w:cs="Times New Roman"/>
          <w:sz w:val="24"/>
          <w:szCs w:val="24"/>
        </w:rPr>
        <w:t>.</w:t>
      </w:r>
    </w:p>
    <w:p w14:paraId="79C31A6A" w14:textId="2AAD41C4" w:rsidR="0042311B" w:rsidRPr="007D0CC7" w:rsidRDefault="0042311B" w:rsidP="0042311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Il codice deve essere formattato secondo lo stile vigente di Visual Studio Code (si consiglia vivamente di utilizzare quest’ultimo).</w:t>
      </w:r>
    </w:p>
    <w:p w14:paraId="53C0B96B" w14:textId="784D1988" w:rsidR="0042311B" w:rsidRPr="007D0CC7" w:rsidRDefault="0042311B" w:rsidP="0042311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Viene utilizzata una spaziatura strutturata per migliorare la legg</w:t>
      </w:r>
      <w:r w:rsidR="00F1473E" w:rsidRPr="007D0CC7">
        <w:rPr>
          <w:rFonts w:ascii="Times New Roman" w:hAnsi="Times New Roman" w:cs="Times New Roman"/>
          <w:sz w:val="24"/>
          <w:szCs w:val="24"/>
        </w:rPr>
        <w:t>i</w:t>
      </w:r>
      <w:r w:rsidRPr="007D0CC7">
        <w:rPr>
          <w:rFonts w:ascii="Times New Roman" w:hAnsi="Times New Roman" w:cs="Times New Roman"/>
          <w:sz w:val="24"/>
          <w:szCs w:val="24"/>
        </w:rPr>
        <w:t>bilità del codice.</w:t>
      </w:r>
    </w:p>
    <w:p w14:paraId="0D3A71D0" w14:textId="77777777" w:rsidR="00F1473E" w:rsidRPr="007D0CC7" w:rsidRDefault="0042311B" w:rsidP="0042311B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Esempio:</w:t>
      </w:r>
    </w:p>
    <w:p w14:paraId="2903EFB1" w14:textId="14CDA5EE" w:rsidR="0042311B" w:rsidRPr="007D0CC7" w:rsidRDefault="00F1473E" w:rsidP="0042311B">
      <w:p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D0CC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664BE07" wp14:editId="653135BE">
            <wp:extent cx="3200400" cy="1038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718" w14:textId="1A68C9C8" w:rsidR="00F1473E" w:rsidRPr="007D0CC7" w:rsidRDefault="00F1473E" w:rsidP="0042311B">
      <w:pPr>
        <w:rPr>
          <w:rFonts w:ascii="Times New Roman" w:hAnsi="Times New Roman" w:cs="Times New Roman"/>
          <w:noProof/>
          <w:sz w:val="24"/>
          <w:szCs w:val="24"/>
        </w:rPr>
      </w:pPr>
    </w:p>
    <w:p w14:paraId="4111AAC3" w14:textId="6A2A9AC1" w:rsidR="00F1473E" w:rsidRPr="007D0CC7" w:rsidRDefault="00F1473E" w:rsidP="0042311B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D0CC7">
        <w:rPr>
          <w:rFonts w:ascii="Times New Roman" w:hAnsi="Times New Roman" w:cs="Times New Roman"/>
          <w:i/>
          <w:iCs/>
          <w:noProof/>
          <w:sz w:val="24"/>
          <w:szCs w:val="24"/>
        </w:rPr>
        <w:t>Naming Convention:</w:t>
      </w:r>
    </w:p>
    <w:p w14:paraId="7F7FC36A" w14:textId="00301668" w:rsidR="00F1473E" w:rsidRPr="007D0CC7" w:rsidRDefault="00F1473E" w:rsidP="0042311B">
      <w:p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È buona norma utilizzare nomi che siano:</w:t>
      </w:r>
    </w:p>
    <w:p w14:paraId="4FD83413" w14:textId="15D239CF" w:rsidR="00F1473E" w:rsidRPr="007D0CC7" w:rsidRDefault="00F1473E" w:rsidP="00F1473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Descrittivi</w:t>
      </w:r>
    </w:p>
    <w:p w14:paraId="3D008461" w14:textId="02B64A58" w:rsidR="00F1473E" w:rsidRPr="007D0CC7" w:rsidRDefault="00F1473E" w:rsidP="00F1473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Pronunciabili</w:t>
      </w:r>
    </w:p>
    <w:p w14:paraId="18EDC5D1" w14:textId="36F69838" w:rsidR="00F1473E" w:rsidRPr="007D0CC7" w:rsidRDefault="00F1473E" w:rsidP="00F1473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Di uso comune</w:t>
      </w:r>
    </w:p>
    <w:p w14:paraId="0C8D67AB" w14:textId="311E2EE6" w:rsidR="00F1473E" w:rsidRPr="007D0CC7" w:rsidRDefault="00F1473E" w:rsidP="00F1473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Non abbreviati (se non per variabili temporali)</w:t>
      </w:r>
    </w:p>
    <w:p w14:paraId="2508EB62" w14:textId="77777777" w:rsidR="00F1473E" w:rsidRPr="007D0CC7" w:rsidRDefault="00F1473E" w:rsidP="00F1473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Utilizzando solo caratteri consentiti (A - Z, a – z, 0 - 9)</w:t>
      </w:r>
    </w:p>
    <w:p w14:paraId="653B0476" w14:textId="59F07A8E" w:rsidR="00F1473E" w:rsidRPr="007D0CC7" w:rsidRDefault="00F1473E" w:rsidP="00F1473E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D0CC7">
        <w:rPr>
          <w:rFonts w:ascii="Times New Roman" w:hAnsi="Times New Roman" w:cs="Times New Roman"/>
          <w:i/>
          <w:iCs/>
          <w:noProof/>
          <w:sz w:val="24"/>
          <w:szCs w:val="24"/>
        </w:rPr>
        <w:t>Variabili</w:t>
      </w:r>
      <w:r w:rsidR="00E23229" w:rsidRPr="007D0CC7">
        <w:rPr>
          <w:rFonts w:ascii="Times New Roman" w:hAnsi="Times New Roman" w:cs="Times New Roman"/>
          <w:i/>
          <w:iCs/>
          <w:noProof/>
          <w:sz w:val="24"/>
          <w:szCs w:val="24"/>
        </w:rPr>
        <w:t>:</w:t>
      </w:r>
    </w:p>
    <w:p w14:paraId="6DF9FEB3" w14:textId="78545024" w:rsidR="00F1473E" w:rsidRPr="007D0CC7" w:rsidRDefault="00F1473E" w:rsidP="00F1473E">
      <w:p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È</w:t>
      </w:r>
      <w:r w:rsidR="00E23229" w:rsidRPr="007D0CC7">
        <w:rPr>
          <w:rFonts w:ascii="Times New Roman" w:hAnsi="Times New Roman" w:cs="Times New Roman"/>
          <w:noProof/>
          <w:sz w:val="24"/>
          <w:szCs w:val="24"/>
        </w:rPr>
        <w:t xml:space="preserve"> buona norma rispettare gli standard di Java circa la nomenclatura delle variabili, nello specifico:</w:t>
      </w:r>
    </w:p>
    <w:p w14:paraId="7D4942A6" w14:textId="5D0D32B9" w:rsidR="00E23229" w:rsidRPr="007D0CC7" w:rsidRDefault="00E23229" w:rsidP="00E23229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Devono iniziare per la lettera minuscola ed ogni parole seguenti devono iniziare con una lettera maiuscola. Esempio: nomeDiVariabile.</w:t>
      </w:r>
    </w:p>
    <w:p w14:paraId="16E21F1D" w14:textId="03DE3F4D" w:rsidR="00E23229" w:rsidRPr="007D0CC7" w:rsidRDefault="00E23229" w:rsidP="00E23229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Nel caso in cui la variabile in questione è una costante, il nome deve essere interamente in maiuscola ed eventuali spazi devono essere sostituiti con l’underscore: ‘_’. Esempio: NOME_DI_COSTANTE.</w:t>
      </w:r>
    </w:p>
    <w:p w14:paraId="002F1EF4" w14:textId="63449AB8" w:rsidR="00E23229" w:rsidRPr="007D0CC7" w:rsidRDefault="00E23229" w:rsidP="00E2322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D0CC7">
        <w:rPr>
          <w:rFonts w:ascii="Times New Roman" w:hAnsi="Times New Roman" w:cs="Times New Roman"/>
          <w:i/>
          <w:iCs/>
          <w:noProof/>
          <w:sz w:val="24"/>
          <w:szCs w:val="24"/>
        </w:rPr>
        <w:t>Metodi:</w:t>
      </w:r>
    </w:p>
    <w:p w14:paraId="4F4EF7F1" w14:textId="2042C5DD" w:rsidR="00E23229" w:rsidRPr="007D0CC7" w:rsidRDefault="00E23229" w:rsidP="00E23229">
      <w:p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E’ buona norma rispettare gli standard di Java, circa la nomenclatura dei metodi, nello specifico:</w:t>
      </w:r>
    </w:p>
    <w:p w14:paraId="3CAD8108" w14:textId="75D161C1" w:rsidR="00E23229" w:rsidRPr="007D0CC7" w:rsidRDefault="00E23229" w:rsidP="00E23229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Devono iniziare per lettera minuscola e le parole seguenti devono iniziare con una lettera maiuscola. Esempio: nomeDiMetodo().</w:t>
      </w:r>
    </w:p>
    <w:p w14:paraId="7CA02C3D" w14:textId="49D03BCD" w:rsidR="00E23229" w:rsidRPr="007D0CC7" w:rsidRDefault="00E23229" w:rsidP="00E23229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Eventuali metodi di accesso e modifica delle variabili di istanza di una classe devono essere del tipo: getNomeVariabile() e setNomeVariabile().</w:t>
      </w:r>
    </w:p>
    <w:p w14:paraId="5492F59F" w14:textId="624A5D98" w:rsidR="00E23229" w:rsidRPr="007D0CC7" w:rsidRDefault="00E23229" w:rsidP="00E23229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I commenti devono essere raggruppati secondo la funzionalità che vanno a descrivere, devono essere situati prima della dichiarazione del metodo. Utilizzando la JavaDoc si può avere una documentazione completa ed uniforme.</w:t>
      </w:r>
    </w:p>
    <w:p w14:paraId="59F56C3B" w14:textId="496C855A" w:rsidR="00E23229" w:rsidRPr="007D0CC7" w:rsidRDefault="00E23229" w:rsidP="00E2322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D0CC7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Classi:</w:t>
      </w:r>
    </w:p>
    <w:p w14:paraId="6940360B" w14:textId="74C6A90D" w:rsidR="00E23229" w:rsidRPr="007D0CC7" w:rsidRDefault="00E23229" w:rsidP="00E23229">
      <w:p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È buona norma rispettare gli standard Java circa la nomenclatura delle classi, nello specifico:</w:t>
      </w:r>
    </w:p>
    <w:p w14:paraId="517135E3" w14:textId="1FC27382" w:rsidR="00E23229" w:rsidRPr="007D0CC7" w:rsidRDefault="00E23229" w:rsidP="00E23229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Devono iniziare per lettera maiuscola e le parole seguenti devono iniziare con una lettera maiuscola. Esempio: NomeDellaClasse.</w:t>
      </w:r>
    </w:p>
    <w:p w14:paraId="01D5F8A1" w14:textId="65511B86" w:rsidR="00E23229" w:rsidRPr="007D0CC7" w:rsidRDefault="00E23229" w:rsidP="00E23229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7D0CC7">
        <w:rPr>
          <w:rFonts w:ascii="Times New Roman" w:hAnsi="Times New Roman" w:cs="Times New Roman"/>
          <w:noProof/>
          <w:sz w:val="24"/>
          <w:szCs w:val="24"/>
        </w:rPr>
        <w:t>Devono avere un nome autodescrittivo.</w:t>
      </w:r>
    </w:p>
    <w:p w14:paraId="54B53DC8" w14:textId="77777777" w:rsidR="00E23229" w:rsidRPr="007D0CC7" w:rsidRDefault="00E23229" w:rsidP="00EF2CDC">
      <w:pPr>
        <w:rPr>
          <w:rFonts w:ascii="Times New Roman" w:hAnsi="Times New Roman" w:cs="Times New Roman"/>
          <w:sz w:val="24"/>
          <w:szCs w:val="24"/>
        </w:rPr>
      </w:pPr>
    </w:p>
    <w:p w14:paraId="5EBD3C60" w14:textId="77777777" w:rsidR="00CB232B" w:rsidRPr="007D0CC7" w:rsidRDefault="00EF2C31" w:rsidP="00EF2CDC">
      <w:pPr>
        <w:pStyle w:val="Titolo2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32"/>
        </w:rPr>
      </w:pPr>
      <w:bookmarkStart w:id="4" w:name="_Toc32861093"/>
      <w:r w:rsidRPr="007D0CC7">
        <w:rPr>
          <w:rFonts w:ascii="Times New Roman" w:hAnsi="Times New Roman" w:cs="Times New Roman"/>
          <w:color w:val="C00000"/>
          <w:sz w:val="32"/>
          <w:szCs w:val="32"/>
        </w:rPr>
        <w:t>Definizioni, Acronimi, Abbreviazioni e Riferimenti</w:t>
      </w:r>
      <w:bookmarkEnd w:id="4"/>
    </w:p>
    <w:p w14:paraId="1CC20AAA" w14:textId="77777777" w:rsidR="00EF2CDC" w:rsidRPr="007D0CC7" w:rsidRDefault="00EF2CDC" w:rsidP="00EF2CDC">
      <w:pPr>
        <w:rPr>
          <w:rFonts w:ascii="Times New Roman" w:hAnsi="Times New Roman" w:cs="Times New Roman"/>
          <w:sz w:val="24"/>
          <w:szCs w:val="24"/>
        </w:rPr>
      </w:pPr>
    </w:p>
    <w:p w14:paraId="5B1FE2CA" w14:textId="77777777" w:rsidR="00EF2CDC" w:rsidRPr="007D0CC7" w:rsidRDefault="00EF2CDC" w:rsidP="00EF2CDC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Acronimi:</w:t>
      </w:r>
    </w:p>
    <w:p w14:paraId="714C40B6" w14:textId="77777777" w:rsidR="00EF2CDC" w:rsidRPr="007D0CC7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RAD: Requirements Analysis Document</w:t>
      </w:r>
    </w:p>
    <w:p w14:paraId="155B8473" w14:textId="77777777" w:rsidR="00EF2CDC" w:rsidRPr="007D0CC7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SDD: System Design Document</w:t>
      </w:r>
    </w:p>
    <w:p w14:paraId="72F4ECD7" w14:textId="77777777" w:rsidR="00EF2CDC" w:rsidRPr="007D0CC7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ODD: Object Design Document</w:t>
      </w:r>
    </w:p>
    <w:p w14:paraId="392EF5BB" w14:textId="77777777" w:rsidR="00EF2CDC" w:rsidRPr="007D0CC7" w:rsidRDefault="00EF2CDC" w:rsidP="00EF2CDC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Abbreviazioni:</w:t>
      </w:r>
    </w:p>
    <w:p w14:paraId="5995EA10" w14:textId="77777777" w:rsidR="00EF2CDC" w:rsidRPr="007D0CC7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DB: Database</w:t>
      </w:r>
    </w:p>
    <w:p w14:paraId="67414D90" w14:textId="77777777" w:rsidR="00F376EE" w:rsidRPr="007D0CC7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F4980C7" w14:textId="77777777" w:rsidR="00F376EE" w:rsidRPr="007D0CC7" w:rsidRDefault="00F376EE" w:rsidP="00F376EE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Riferimenti:</w:t>
      </w:r>
    </w:p>
    <w:p w14:paraId="51DE289C" w14:textId="1B5459FF" w:rsidR="00F376EE" w:rsidRPr="007D0CC7" w:rsidRDefault="00F376EE" w:rsidP="00F376E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Slide </w:t>
      </w:r>
      <w:r w:rsidR="00A31471" w:rsidRPr="007D0CC7">
        <w:rPr>
          <w:rFonts w:ascii="Times New Roman" w:hAnsi="Times New Roman" w:cs="Times New Roman"/>
          <w:sz w:val="24"/>
          <w:szCs w:val="24"/>
        </w:rPr>
        <w:t>f</w:t>
      </w:r>
      <w:r w:rsidRPr="007D0CC7">
        <w:rPr>
          <w:rFonts w:ascii="Times New Roman" w:hAnsi="Times New Roman" w:cs="Times New Roman"/>
          <w:sz w:val="24"/>
          <w:szCs w:val="24"/>
        </w:rPr>
        <w:t>ornite dal Professore</w:t>
      </w:r>
      <w:r w:rsidR="00A31471" w:rsidRPr="007D0CC7">
        <w:rPr>
          <w:rFonts w:ascii="Times New Roman" w:hAnsi="Times New Roman" w:cs="Times New Roman"/>
          <w:sz w:val="24"/>
          <w:szCs w:val="24"/>
        </w:rPr>
        <w:t xml:space="preserve"> Andrea De Lucia.</w:t>
      </w:r>
    </w:p>
    <w:p w14:paraId="52C8CC1A" w14:textId="77777777" w:rsidR="00F376EE" w:rsidRDefault="00F376EE" w:rsidP="00F376E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Libro di testo: Bruegge, A.H. Dutoit, Object Oriented Software Engineering.</w:t>
      </w:r>
    </w:p>
    <w:p w14:paraId="3901C843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88986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09241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78069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609D9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48B2C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BD971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1C8AC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C5BCE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AC833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F289E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5F1F0" w14:textId="77777777" w:rsid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F7B67" w14:textId="77777777" w:rsidR="007D0CC7" w:rsidRPr="007D0CC7" w:rsidRDefault="007D0CC7" w:rsidP="007D0C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ADCB4" w14:textId="77777777" w:rsidR="00CB232B" w:rsidRPr="007D0CC7" w:rsidRDefault="00CB232B" w:rsidP="007D0CC7">
      <w:pPr>
        <w:pStyle w:val="Titolo1"/>
        <w:numPr>
          <w:ilvl w:val="0"/>
          <w:numId w:val="1"/>
        </w:numPr>
        <w:rPr>
          <w:rFonts w:ascii="Times New Roman" w:hAnsi="Times New Roman" w:cs="Times New Roman"/>
          <w:color w:val="C00000"/>
          <w:sz w:val="40"/>
          <w:szCs w:val="40"/>
        </w:rPr>
      </w:pPr>
      <w:bookmarkStart w:id="5" w:name="_Toc32861094"/>
      <w:proofErr w:type="spellStart"/>
      <w:r w:rsidRPr="007D0CC7">
        <w:rPr>
          <w:rFonts w:ascii="Times New Roman" w:hAnsi="Times New Roman" w:cs="Times New Roman"/>
          <w:color w:val="C00000"/>
          <w:sz w:val="40"/>
          <w:szCs w:val="40"/>
        </w:rPr>
        <w:lastRenderedPageBreak/>
        <w:t>Packages</w:t>
      </w:r>
      <w:bookmarkEnd w:id="5"/>
      <w:proofErr w:type="spellEnd"/>
    </w:p>
    <w:p w14:paraId="5F01EEBC" w14:textId="77777777" w:rsidR="00F376EE" w:rsidRPr="007D0CC7" w:rsidRDefault="00F376EE" w:rsidP="00F376EE">
      <w:pPr>
        <w:rPr>
          <w:rFonts w:ascii="Times New Roman" w:hAnsi="Times New Roman" w:cs="Times New Roman"/>
          <w:sz w:val="24"/>
          <w:szCs w:val="24"/>
        </w:rPr>
      </w:pPr>
    </w:p>
    <w:p w14:paraId="68307A30" w14:textId="77777777" w:rsidR="00F376EE" w:rsidRPr="007D0CC7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Il nostro sistema è suddiviso in tre livelli:</w:t>
      </w:r>
    </w:p>
    <w:p w14:paraId="26CC5FC0" w14:textId="77777777" w:rsidR="00F376EE" w:rsidRPr="007D0CC7" w:rsidRDefault="00F376EE" w:rsidP="00F376EE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:</w:t>
      </w:r>
    </w:p>
    <w:p w14:paraId="09821A33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Rappresenta il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che l’utente visualizza e quello con il quale interagisce. Raccoglie i dati in input e li inoltra all’Application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, in seguito mostra in output il risultato dell’azione svolta.</w:t>
      </w:r>
    </w:p>
    <w:p w14:paraId="5F33DB03" w14:textId="77777777" w:rsidR="00F376EE" w:rsidRPr="007D0CC7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:</w:t>
      </w:r>
    </w:p>
    <w:p w14:paraId="6365DCAD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Elabora i dati che arrivano dal client e li restituisce all’Interface Layer, spesso utilizzando i dati persistenti gestiti dallo Storage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. Svolge varie funzioni raggruppate nelle seguenti gestioni:</w:t>
      </w:r>
    </w:p>
    <w:p w14:paraId="55CFC9D7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ab/>
        <w:t>1 Gestione Post</w:t>
      </w:r>
    </w:p>
    <w:p w14:paraId="1F7F13A6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ab/>
        <w:t>2 Gestione Utente</w:t>
      </w:r>
    </w:p>
    <w:p w14:paraId="69219946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ab/>
        <w:t>3 Gestione Ricerca</w:t>
      </w:r>
    </w:p>
    <w:p w14:paraId="490207B1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ab/>
        <w:t>4 Gestione Autenticazione</w:t>
      </w:r>
    </w:p>
    <w:p w14:paraId="6DEDF567" w14:textId="77777777" w:rsidR="00F376EE" w:rsidRPr="007D0CC7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ab/>
        <w:t xml:space="preserve">5 Gestione Amministratore </w:t>
      </w:r>
    </w:p>
    <w:p w14:paraId="5CEC6408" w14:textId="77777777" w:rsidR="00F376EE" w:rsidRPr="007D0CC7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:</w:t>
      </w:r>
    </w:p>
    <w:p w14:paraId="73C66B3B" w14:textId="77777777" w:rsidR="00F376EE" w:rsidRPr="007D0CC7" w:rsidRDefault="00F376EE" w:rsidP="00F376E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Ha il compito di memorizzare i dati in maniera persistente, utilizzando un DBMS, riceve richieste dall’Application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 xml:space="preserve"> e restituisci i dati del DBMS richiesti.</w:t>
      </w:r>
    </w:p>
    <w:p w14:paraId="64C77194" w14:textId="6D7BB5A4" w:rsidR="00A02E53" w:rsidRDefault="00D64826" w:rsidP="00A02E53">
      <w:pPr>
        <w:pStyle w:val="Titolo2"/>
        <w:numPr>
          <w:ilvl w:val="1"/>
          <w:numId w:val="1"/>
        </w:numPr>
        <w:rPr>
          <w:rFonts w:ascii="Times New Roman" w:hAnsi="Times New Roman" w:cs="Times New Roman"/>
          <w:color w:val="C00000"/>
          <w:sz w:val="32"/>
          <w:szCs w:val="32"/>
        </w:rPr>
      </w:pPr>
      <w:bookmarkStart w:id="6" w:name="_Toc32861095"/>
      <w:r w:rsidRPr="007D0CC7">
        <w:rPr>
          <w:rFonts w:ascii="Times New Roman" w:hAnsi="Times New Roman" w:cs="Times New Roman"/>
          <w:color w:val="C00000"/>
          <w:sz w:val="32"/>
          <w:szCs w:val="32"/>
        </w:rPr>
        <w:lastRenderedPageBreak/>
        <w:t>Package Core</w:t>
      </w:r>
      <w:bookmarkEnd w:id="6"/>
    </w:p>
    <w:p w14:paraId="3DF437A2" w14:textId="75819E2D" w:rsidR="00AF524E" w:rsidRDefault="00AF524E" w:rsidP="00AF524E">
      <w:r>
        <w:rPr>
          <w:noProof/>
          <w:lang w:eastAsia="it-IT"/>
        </w:rPr>
        <w:drawing>
          <wp:inline distT="0" distB="0" distL="0" distR="0" wp14:anchorId="089E186A" wp14:editId="3DCE437F">
            <wp:extent cx="6088130" cy="4838700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69D" w14:textId="77777777" w:rsidR="00CD61D0" w:rsidRDefault="00CD61D0" w:rsidP="00AF524E"/>
    <w:p w14:paraId="7EA1C8F4" w14:textId="77777777" w:rsidR="00CD61D0" w:rsidRDefault="00CD61D0" w:rsidP="00AF524E"/>
    <w:p w14:paraId="1FA72344" w14:textId="77777777" w:rsidR="00CD61D0" w:rsidRDefault="00CD61D0" w:rsidP="00AF524E"/>
    <w:p w14:paraId="6A00AD76" w14:textId="77777777" w:rsidR="00CD61D0" w:rsidRDefault="00CD61D0" w:rsidP="00AF524E"/>
    <w:p w14:paraId="370B65D4" w14:textId="77777777" w:rsidR="00CD61D0" w:rsidRDefault="00CD61D0" w:rsidP="00AF524E"/>
    <w:p w14:paraId="4B4E4750" w14:textId="77777777" w:rsidR="00CD61D0" w:rsidRDefault="00CD61D0" w:rsidP="00AF524E"/>
    <w:p w14:paraId="1512A4FA" w14:textId="77777777" w:rsidR="00CD61D0" w:rsidRDefault="00CD61D0" w:rsidP="00AF524E"/>
    <w:p w14:paraId="074FC74B" w14:textId="77777777" w:rsidR="00CD61D0" w:rsidRDefault="00CD61D0" w:rsidP="00AF524E"/>
    <w:p w14:paraId="1A9D2BC4" w14:textId="77777777" w:rsidR="00CD61D0" w:rsidRDefault="00CD61D0" w:rsidP="00AF524E"/>
    <w:p w14:paraId="1AA4B56E" w14:textId="77777777" w:rsidR="00CD61D0" w:rsidRDefault="00CD61D0" w:rsidP="00AF524E"/>
    <w:p w14:paraId="3BD0EB6B" w14:textId="77777777" w:rsidR="00CD61D0" w:rsidRDefault="00CD61D0" w:rsidP="00AF524E"/>
    <w:p w14:paraId="58E43306" w14:textId="77777777" w:rsidR="00CD61D0" w:rsidRDefault="00CD61D0" w:rsidP="00AF524E"/>
    <w:p w14:paraId="45864E23" w14:textId="77777777" w:rsidR="00CD61D0" w:rsidRPr="00AF524E" w:rsidRDefault="00CD61D0" w:rsidP="00AF524E"/>
    <w:p w14:paraId="6A066EAE" w14:textId="492730F7" w:rsidR="00D64826" w:rsidRPr="007D0CC7" w:rsidRDefault="00D64826" w:rsidP="00D64826">
      <w:pPr>
        <w:pStyle w:val="Titolo3"/>
        <w:rPr>
          <w:rFonts w:ascii="Times New Roman" w:hAnsi="Times New Roman" w:cs="Times New Roman"/>
          <w:color w:val="C00000"/>
          <w:sz w:val="28"/>
          <w:szCs w:val="28"/>
        </w:rPr>
      </w:pPr>
      <w:bookmarkStart w:id="7" w:name="_Toc32861096"/>
      <w:r w:rsidRPr="007D0CC7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2.1.1 </w:t>
      </w:r>
      <w:r w:rsidR="003F3D74" w:rsidRPr="007D0CC7">
        <w:rPr>
          <w:rFonts w:ascii="Times New Roman" w:hAnsi="Times New Roman" w:cs="Times New Roman"/>
          <w:color w:val="C00000"/>
          <w:sz w:val="28"/>
          <w:szCs w:val="28"/>
        </w:rPr>
        <w:t>Model</w:t>
      </w:r>
      <w:r w:rsidRPr="007D0CC7">
        <w:rPr>
          <w:rFonts w:ascii="Times New Roman" w:hAnsi="Times New Roman" w:cs="Times New Roman"/>
          <w:color w:val="C00000"/>
          <w:sz w:val="28"/>
          <w:szCs w:val="28"/>
        </w:rPr>
        <w:t xml:space="preserve"> Package</w:t>
      </w:r>
      <w:bookmarkEnd w:id="7"/>
    </w:p>
    <w:p w14:paraId="2F9F4EBD" w14:textId="15C35F68" w:rsidR="00CD5AEA" w:rsidRPr="007D0CC7" w:rsidRDefault="00CD5AEA" w:rsidP="00CD5A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3"/>
        <w:gridCol w:w="2316"/>
        <w:gridCol w:w="6305"/>
      </w:tblGrid>
      <w:tr w:rsidR="00CD5AEA" w:rsidRPr="007D0CC7" w14:paraId="2C6E010F" w14:textId="4996AC9B" w:rsidTr="00CD5AEA">
        <w:tc>
          <w:tcPr>
            <w:tcW w:w="1242" w:type="dxa"/>
          </w:tcPr>
          <w:p w14:paraId="0FB0BFCA" w14:textId="7BD32B09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1985" w:type="dxa"/>
          </w:tcPr>
          <w:p w14:paraId="0ABA6980" w14:textId="5DAD66B2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Classe</w:t>
            </w:r>
          </w:p>
        </w:tc>
        <w:tc>
          <w:tcPr>
            <w:tcW w:w="6551" w:type="dxa"/>
          </w:tcPr>
          <w:p w14:paraId="346888BB" w14:textId="62E5A19D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</w:tr>
      <w:tr w:rsidR="00CD5AEA" w:rsidRPr="007D0CC7" w14:paraId="01EC8ECB" w14:textId="4C4D7072" w:rsidTr="00CD5AEA">
        <w:tc>
          <w:tcPr>
            <w:tcW w:w="1242" w:type="dxa"/>
          </w:tcPr>
          <w:p w14:paraId="5352A080" w14:textId="1E499707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985" w:type="dxa"/>
          </w:tcPr>
          <w:p w14:paraId="23E421AC" w14:textId="2689215D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ExigramUser.java</w:t>
            </w:r>
          </w:p>
        </w:tc>
        <w:tc>
          <w:tcPr>
            <w:tcW w:w="6551" w:type="dxa"/>
          </w:tcPr>
          <w:p w14:paraId="51DFACAA" w14:textId="59CF4339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Model che rappresenta l’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 dell’utente di Exigram all’interno del database.</w:t>
            </w:r>
          </w:p>
        </w:tc>
      </w:tr>
      <w:tr w:rsidR="00CD5AEA" w:rsidRPr="007D0CC7" w14:paraId="6CEF10D7" w14:textId="4104E86F" w:rsidTr="00CD5AEA">
        <w:tc>
          <w:tcPr>
            <w:tcW w:w="1242" w:type="dxa"/>
          </w:tcPr>
          <w:p w14:paraId="6E70467A" w14:textId="414FE3A6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  <w:proofErr w:type="spellEnd"/>
          </w:p>
        </w:tc>
        <w:tc>
          <w:tcPr>
            <w:tcW w:w="1985" w:type="dxa"/>
          </w:tcPr>
          <w:p w14:paraId="644CAF54" w14:textId="39F7E66B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ExigramUserDto.java</w:t>
            </w:r>
          </w:p>
        </w:tc>
        <w:tc>
          <w:tcPr>
            <w:tcW w:w="6551" w:type="dxa"/>
          </w:tcPr>
          <w:p w14:paraId="7455C13D" w14:textId="603B35EA" w:rsidR="00CD5AEA" w:rsidRPr="007D0CC7" w:rsidRDefault="003A0EF3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Data Transfer Object</w:t>
            </w:r>
            <w:r w:rsidR="00D57E28"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 dell’utente Exigram</w:t>
            </w: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 utilizzato per tr</w:t>
            </w:r>
            <w:r w:rsidR="00D57E28" w:rsidRPr="007D0CC7">
              <w:rPr>
                <w:rFonts w:ascii="Times New Roman" w:hAnsi="Times New Roman" w:cs="Times New Roman"/>
                <w:sz w:val="24"/>
                <w:szCs w:val="24"/>
              </w:rPr>
              <w:t>asportare dati dal back-end al front-end, omettendo alcuni dati sensibili per motivi di sicurezza.</w:t>
            </w:r>
          </w:p>
        </w:tc>
      </w:tr>
      <w:tr w:rsidR="00CD5AEA" w:rsidRPr="007D0CC7" w14:paraId="6058E5FB" w14:textId="071586BE" w:rsidTr="00CD5AEA">
        <w:tc>
          <w:tcPr>
            <w:tcW w:w="1242" w:type="dxa"/>
          </w:tcPr>
          <w:p w14:paraId="1FA8D51C" w14:textId="30E407EA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985" w:type="dxa"/>
          </w:tcPr>
          <w:p w14:paraId="2B0455B6" w14:textId="1C94745D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Post.java</w:t>
            </w:r>
          </w:p>
        </w:tc>
        <w:tc>
          <w:tcPr>
            <w:tcW w:w="6551" w:type="dxa"/>
          </w:tcPr>
          <w:p w14:paraId="5FDEE1B1" w14:textId="4DB0A99C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Model che rappresenta l’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A0EF3" w:rsidRPr="007D0C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 post degli utenti Exigram all’interno del database.</w:t>
            </w:r>
          </w:p>
        </w:tc>
      </w:tr>
      <w:tr w:rsidR="00CD5AEA" w:rsidRPr="007D0CC7" w14:paraId="3987B48B" w14:textId="77777777" w:rsidTr="00CD5AEA">
        <w:tc>
          <w:tcPr>
            <w:tcW w:w="1242" w:type="dxa"/>
          </w:tcPr>
          <w:p w14:paraId="21DA5933" w14:textId="237D9E2E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  <w:proofErr w:type="spellEnd"/>
          </w:p>
        </w:tc>
        <w:tc>
          <w:tcPr>
            <w:tcW w:w="1985" w:type="dxa"/>
          </w:tcPr>
          <w:p w14:paraId="509CBF96" w14:textId="03525927" w:rsidR="00CD5AEA" w:rsidRPr="007D0CC7" w:rsidRDefault="00CD5AEA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PostDto.java</w:t>
            </w:r>
          </w:p>
        </w:tc>
        <w:tc>
          <w:tcPr>
            <w:tcW w:w="6551" w:type="dxa"/>
          </w:tcPr>
          <w:p w14:paraId="286EB0F7" w14:textId="04E52897" w:rsidR="00CD5AEA" w:rsidRPr="007D0CC7" w:rsidRDefault="00D57E28" w:rsidP="00CD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Data Transfer Object del post utilizzato per trasportare dati dal back-end al front-end.</w:t>
            </w:r>
          </w:p>
        </w:tc>
      </w:tr>
    </w:tbl>
    <w:p w14:paraId="032FE2BD" w14:textId="4A75E061" w:rsidR="00CD5AEA" w:rsidRPr="007D0CC7" w:rsidRDefault="00CD5AEA" w:rsidP="00CD5AEA">
      <w:pPr>
        <w:rPr>
          <w:rFonts w:ascii="Times New Roman" w:hAnsi="Times New Roman" w:cs="Times New Roman"/>
          <w:sz w:val="24"/>
          <w:szCs w:val="24"/>
        </w:rPr>
      </w:pPr>
    </w:p>
    <w:p w14:paraId="16B77994" w14:textId="108D4C6A" w:rsidR="00CD5AEA" w:rsidRDefault="00CD61D0" w:rsidP="00CD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7B949F7" wp14:editId="3A5738D6">
            <wp:extent cx="5867400" cy="2247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362B" w14:textId="282FB783" w:rsidR="00AF524E" w:rsidRDefault="00CD61D0" w:rsidP="00CD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99FED5D" wp14:editId="4ACCF4DB">
            <wp:extent cx="3867150" cy="1581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34BF" w14:textId="783F6E83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347F9279" wp14:editId="41688C2B">
            <wp:extent cx="6120130" cy="23787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150" w14:textId="4D920195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553801A" wp14:editId="1F665085">
            <wp:extent cx="3200400" cy="15811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366" w14:textId="77777777" w:rsidR="00AF524E" w:rsidRDefault="00AF524E" w:rsidP="00CD5AEA">
      <w:pPr>
        <w:rPr>
          <w:rFonts w:ascii="Times New Roman" w:hAnsi="Times New Roman" w:cs="Times New Roman"/>
          <w:sz w:val="24"/>
          <w:szCs w:val="24"/>
        </w:rPr>
      </w:pPr>
    </w:p>
    <w:p w14:paraId="332BC786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319224EA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4E9EF88D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43B2275E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249D1B70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3A326CCF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3B8501DD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78A54BC1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78582E76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69FB4EBD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69089BD3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0A4ECE77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0C53526C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738DACA2" w14:textId="77777777" w:rsidR="00CD61D0" w:rsidRDefault="00CD61D0" w:rsidP="00CD5AEA">
      <w:pPr>
        <w:rPr>
          <w:rFonts w:ascii="Times New Roman" w:hAnsi="Times New Roman" w:cs="Times New Roman"/>
          <w:sz w:val="24"/>
          <w:szCs w:val="24"/>
        </w:rPr>
      </w:pPr>
    </w:p>
    <w:p w14:paraId="2BC8E73D" w14:textId="77777777" w:rsidR="00AF524E" w:rsidRPr="007D0CC7" w:rsidRDefault="00AF524E" w:rsidP="00CD5AEA">
      <w:pPr>
        <w:rPr>
          <w:rFonts w:ascii="Times New Roman" w:hAnsi="Times New Roman" w:cs="Times New Roman"/>
          <w:sz w:val="24"/>
          <w:szCs w:val="24"/>
        </w:rPr>
      </w:pPr>
    </w:p>
    <w:p w14:paraId="13D0F376" w14:textId="027BB577" w:rsidR="00D64826" w:rsidRPr="007D0CC7" w:rsidRDefault="00D64826" w:rsidP="00D64826">
      <w:pPr>
        <w:pStyle w:val="Titolo3"/>
        <w:rPr>
          <w:rFonts w:ascii="Times New Roman" w:hAnsi="Times New Roman" w:cs="Times New Roman"/>
          <w:color w:val="C00000"/>
          <w:sz w:val="28"/>
          <w:szCs w:val="28"/>
        </w:rPr>
      </w:pPr>
      <w:bookmarkStart w:id="8" w:name="_Toc32861097"/>
      <w:r w:rsidRPr="007D0CC7">
        <w:rPr>
          <w:rFonts w:ascii="Times New Roman" w:hAnsi="Times New Roman" w:cs="Times New Roman"/>
          <w:color w:val="C00000"/>
          <w:sz w:val="28"/>
          <w:szCs w:val="28"/>
        </w:rPr>
        <w:lastRenderedPageBreak/>
        <w:t>2.1.2 Controller Package</w:t>
      </w:r>
      <w:bookmarkEnd w:id="8"/>
    </w:p>
    <w:p w14:paraId="5EED4E0D" w14:textId="77777777" w:rsidR="002B7AC3" w:rsidRPr="007D0CC7" w:rsidRDefault="002B7AC3" w:rsidP="002B7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942"/>
        <w:gridCol w:w="6947"/>
      </w:tblGrid>
      <w:tr w:rsidR="002B7AC3" w:rsidRPr="007D0CC7" w14:paraId="3390EA27" w14:textId="77777777" w:rsidTr="002B7AC3">
        <w:tc>
          <w:tcPr>
            <w:tcW w:w="2906" w:type="dxa"/>
          </w:tcPr>
          <w:p w14:paraId="563B1D11" w14:textId="77777777" w:rsidR="002B7AC3" w:rsidRPr="007D0CC7" w:rsidRDefault="002B7AC3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Classe</w:t>
            </w:r>
          </w:p>
        </w:tc>
        <w:tc>
          <w:tcPr>
            <w:tcW w:w="6983" w:type="dxa"/>
          </w:tcPr>
          <w:p w14:paraId="34D6E80C" w14:textId="77777777" w:rsidR="002B7AC3" w:rsidRPr="007D0CC7" w:rsidRDefault="002B7AC3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</w:tr>
      <w:tr w:rsidR="002B7AC3" w:rsidRPr="007D0CC7" w14:paraId="4B6FDD69" w14:textId="77777777" w:rsidTr="002B7AC3">
        <w:tc>
          <w:tcPr>
            <w:tcW w:w="2906" w:type="dxa"/>
          </w:tcPr>
          <w:p w14:paraId="46ADE3D2" w14:textId="02CBFF43" w:rsidR="002B7AC3" w:rsidRPr="007D0CC7" w:rsidRDefault="002B7AC3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ExigramUserController.java</w:t>
            </w:r>
          </w:p>
        </w:tc>
        <w:tc>
          <w:tcPr>
            <w:tcW w:w="6983" w:type="dxa"/>
          </w:tcPr>
          <w:p w14:paraId="1809CFA6" w14:textId="3C0338D5" w:rsidR="002B7AC3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Intercetta le richieste che arrivano quando un utente Exigram viene chiamato, inviando i dati al Model corrispondente (ExigramUser.java) e ottiene i dati processati dal Model per reindirizzarli alla 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AC3" w:rsidRPr="007D0CC7" w14:paraId="7E4E216A" w14:textId="77777777" w:rsidTr="002B7AC3">
        <w:tc>
          <w:tcPr>
            <w:tcW w:w="2906" w:type="dxa"/>
          </w:tcPr>
          <w:p w14:paraId="64A232E2" w14:textId="0248D131" w:rsidR="002B7AC3" w:rsidRPr="007D0CC7" w:rsidRDefault="002B7AC3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PostController.java</w:t>
            </w:r>
          </w:p>
        </w:tc>
        <w:tc>
          <w:tcPr>
            <w:tcW w:w="6983" w:type="dxa"/>
          </w:tcPr>
          <w:p w14:paraId="3D86FABE" w14:textId="1FFE3A1A" w:rsidR="002B7AC3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Intercetta le richieste che arrivano quando un utente Exigram esegue un’operazione riguardante al Model corrispondente (Post.java) e ottiene i dati processati dal Model per reindirizzarli alla 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F02520" w14:textId="387D2A46" w:rsidR="00D64826" w:rsidRPr="007D0CC7" w:rsidRDefault="00D64826" w:rsidP="003F3D74">
      <w:pPr>
        <w:pStyle w:val="Titolo3"/>
        <w:rPr>
          <w:rFonts w:ascii="Times New Roman" w:hAnsi="Times New Roman" w:cs="Times New Roman"/>
          <w:color w:val="C00000"/>
          <w:sz w:val="24"/>
          <w:szCs w:val="24"/>
        </w:rPr>
      </w:pPr>
    </w:p>
    <w:p w14:paraId="184AD100" w14:textId="2BB9BF52" w:rsidR="001B38A7" w:rsidRPr="007D0CC7" w:rsidRDefault="00AF524E" w:rsidP="002B7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32DA0296" wp14:editId="6AF8F6CD">
            <wp:extent cx="6238875" cy="2339578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26D" w14:textId="77777777" w:rsidR="001B38A7" w:rsidRDefault="001B38A7" w:rsidP="002B7AC3">
      <w:pPr>
        <w:rPr>
          <w:rFonts w:ascii="Times New Roman" w:hAnsi="Times New Roman" w:cs="Times New Roman"/>
          <w:sz w:val="24"/>
          <w:szCs w:val="24"/>
        </w:rPr>
      </w:pPr>
    </w:p>
    <w:p w14:paraId="6C210105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4931020B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7828491E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3C89FE08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14E355BF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705D35E2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42E91377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029C9985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4CBA3C43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1FA6B1FB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5906BA48" w14:textId="77777777" w:rsidR="00CD61D0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72253CA9" w14:textId="77777777" w:rsidR="00CD61D0" w:rsidRPr="007D0CC7" w:rsidRDefault="00CD61D0" w:rsidP="002B7AC3">
      <w:pPr>
        <w:rPr>
          <w:rFonts w:ascii="Times New Roman" w:hAnsi="Times New Roman" w:cs="Times New Roman"/>
          <w:sz w:val="24"/>
          <w:szCs w:val="24"/>
        </w:rPr>
      </w:pPr>
    </w:p>
    <w:p w14:paraId="2BCCF0B4" w14:textId="7C01B540" w:rsidR="00D64826" w:rsidRPr="007D0CC7" w:rsidRDefault="00D64826" w:rsidP="00D64826">
      <w:pPr>
        <w:pStyle w:val="Titolo3"/>
        <w:rPr>
          <w:rFonts w:ascii="Times New Roman" w:hAnsi="Times New Roman" w:cs="Times New Roman"/>
          <w:color w:val="C00000"/>
          <w:sz w:val="28"/>
          <w:szCs w:val="28"/>
        </w:rPr>
      </w:pPr>
      <w:bookmarkStart w:id="9" w:name="_Toc32861098"/>
      <w:r w:rsidRPr="007D0CC7">
        <w:rPr>
          <w:rFonts w:ascii="Times New Roman" w:hAnsi="Times New Roman" w:cs="Times New Roman"/>
          <w:color w:val="C00000"/>
          <w:sz w:val="28"/>
          <w:szCs w:val="28"/>
        </w:rPr>
        <w:lastRenderedPageBreak/>
        <w:t>2.1.</w:t>
      </w:r>
      <w:r w:rsidR="00200D19" w:rsidRPr="007D0CC7">
        <w:rPr>
          <w:rFonts w:ascii="Times New Roman" w:hAnsi="Times New Roman" w:cs="Times New Roman"/>
          <w:color w:val="C00000"/>
          <w:sz w:val="28"/>
          <w:szCs w:val="28"/>
        </w:rPr>
        <w:t>3</w:t>
      </w:r>
      <w:r w:rsidRPr="007D0CC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D0CC7">
        <w:rPr>
          <w:rFonts w:ascii="Times New Roman" w:hAnsi="Times New Roman" w:cs="Times New Roman"/>
          <w:color w:val="C00000"/>
          <w:sz w:val="28"/>
          <w:szCs w:val="28"/>
        </w:rPr>
        <w:t>View</w:t>
      </w:r>
      <w:proofErr w:type="spellEnd"/>
      <w:r w:rsidRPr="007D0CC7">
        <w:rPr>
          <w:rFonts w:ascii="Times New Roman" w:hAnsi="Times New Roman" w:cs="Times New Roman"/>
          <w:color w:val="C00000"/>
          <w:sz w:val="28"/>
          <w:szCs w:val="28"/>
        </w:rPr>
        <w:t xml:space="preserve"> Package</w:t>
      </w:r>
      <w:bookmarkEnd w:id="9"/>
    </w:p>
    <w:p w14:paraId="68934A70" w14:textId="77777777" w:rsidR="00200D19" w:rsidRPr="007D0CC7" w:rsidRDefault="00200D19" w:rsidP="00200D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942"/>
        <w:gridCol w:w="6947"/>
      </w:tblGrid>
      <w:tr w:rsidR="00200D19" w:rsidRPr="007D0CC7" w14:paraId="2C62B9AB" w14:textId="77777777" w:rsidTr="00F26293">
        <w:tc>
          <w:tcPr>
            <w:tcW w:w="2906" w:type="dxa"/>
          </w:tcPr>
          <w:p w14:paraId="70E40F1C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Classe</w:t>
            </w:r>
          </w:p>
        </w:tc>
        <w:tc>
          <w:tcPr>
            <w:tcW w:w="6983" w:type="dxa"/>
          </w:tcPr>
          <w:p w14:paraId="7824872D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</w:tr>
      <w:tr w:rsidR="00200D19" w:rsidRPr="007D0CC7" w14:paraId="4FDC5242" w14:textId="77777777" w:rsidTr="00F26293">
        <w:tc>
          <w:tcPr>
            <w:tcW w:w="2906" w:type="dxa"/>
          </w:tcPr>
          <w:p w14:paraId="62799362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ExigramUserController.java</w:t>
            </w:r>
          </w:p>
        </w:tc>
        <w:tc>
          <w:tcPr>
            <w:tcW w:w="6983" w:type="dxa"/>
          </w:tcPr>
          <w:p w14:paraId="6D1814A1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Intercetta le richieste che arrivano quando un utente Exigram viene chiamato, inviando i dati al Model corrispondente (ExigramUser.java) e ottiene i dati processati dal Model per reindirizzarli alla 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0D19" w:rsidRPr="007D0CC7" w14:paraId="20F9D312" w14:textId="77777777" w:rsidTr="00F26293">
        <w:tc>
          <w:tcPr>
            <w:tcW w:w="2906" w:type="dxa"/>
          </w:tcPr>
          <w:p w14:paraId="524C8BDC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PostController.java</w:t>
            </w:r>
          </w:p>
        </w:tc>
        <w:tc>
          <w:tcPr>
            <w:tcW w:w="6983" w:type="dxa"/>
          </w:tcPr>
          <w:p w14:paraId="5D9E679D" w14:textId="77777777" w:rsidR="00200D19" w:rsidRPr="007D0CC7" w:rsidRDefault="00200D19" w:rsidP="00F2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CC7">
              <w:rPr>
                <w:rFonts w:ascii="Times New Roman" w:hAnsi="Times New Roman" w:cs="Times New Roman"/>
                <w:sz w:val="24"/>
                <w:szCs w:val="24"/>
              </w:rPr>
              <w:t xml:space="preserve">Intercetta le richieste che arrivano quando un utente Exigram esegue un’operazione riguardante al Model corrispondente (Post.java) e ottiene i dati processati dal Model per reindirizzarli alla </w:t>
            </w:r>
            <w:proofErr w:type="spellStart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7D0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2315A2" w14:textId="25985AD3" w:rsidR="00200D19" w:rsidRDefault="00CD61D0" w:rsidP="00200D19">
      <w:pPr>
        <w:pStyle w:val="Titolo3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  <w:lang w:eastAsia="it-IT"/>
        </w:rPr>
        <w:drawing>
          <wp:inline distT="0" distB="0" distL="0" distR="0" wp14:anchorId="60E11BCE" wp14:editId="5F16DD3B">
            <wp:extent cx="6120130" cy="233108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3EC" w14:textId="1BDBCD3F" w:rsidR="00CD61D0" w:rsidRPr="00CD61D0" w:rsidRDefault="00CD61D0" w:rsidP="00CD61D0">
      <w:r>
        <w:rPr>
          <w:noProof/>
          <w:lang w:eastAsia="it-IT"/>
        </w:rPr>
        <w:drawing>
          <wp:inline distT="0" distB="0" distL="0" distR="0" wp14:anchorId="5A5D99FD" wp14:editId="53E97047">
            <wp:extent cx="1581150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E15" w14:textId="563A4F13" w:rsidR="007867D6" w:rsidRDefault="00CD61D0" w:rsidP="00CD61D0">
      <w:pPr>
        <w:pStyle w:val="Corp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 w:bidi="ar-S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5F8606D" wp14:editId="7497E4E0">
            <wp:extent cx="3962400" cy="26289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38E6" w14:textId="2CF36A11" w:rsidR="00CD61D0" w:rsidRPr="00CD61D0" w:rsidRDefault="00CD61D0" w:rsidP="00CD61D0">
      <w:pPr>
        <w:pStyle w:val="Corp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 w:bidi="ar-SA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138D55D" wp14:editId="4C5E0A54">
            <wp:extent cx="5486400" cy="31051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184" w14:textId="79B60954" w:rsidR="007D0CC7" w:rsidRDefault="00CD61D0" w:rsidP="007D0CC7">
      <w:r>
        <w:rPr>
          <w:noProof/>
          <w:lang w:eastAsia="it-IT"/>
        </w:rPr>
        <w:drawing>
          <wp:inline distT="0" distB="0" distL="0" distR="0" wp14:anchorId="5790E349" wp14:editId="6C6C4674">
            <wp:extent cx="1962150" cy="12001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589" w14:textId="16796FEE" w:rsidR="00CD61D0" w:rsidRDefault="00CD61D0" w:rsidP="007D0CC7">
      <w:r>
        <w:rPr>
          <w:noProof/>
          <w:lang w:eastAsia="it-IT"/>
        </w:rPr>
        <w:drawing>
          <wp:inline distT="0" distB="0" distL="0" distR="0" wp14:anchorId="4BC7B7AE" wp14:editId="47DE6D38">
            <wp:extent cx="4724400" cy="18669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F4E" w14:textId="11F3628A" w:rsidR="00CD61D0" w:rsidRDefault="00CD61D0" w:rsidP="007D0CC7">
      <w:r>
        <w:rPr>
          <w:noProof/>
          <w:lang w:eastAsia="it-IT"/>
        </w:rPr>
        <w:drawing>
          <wp:inline distT="0" distB="0" distL="0" distR="0" wp14:anchorId="411809D8" wp14:editId="523E88C5">
            <wp:extent cx="1581150" cy="11049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Diagram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DD96" w14:textId="77777777" w:rsidR="00CD61D0" w:rsidRDefault="00CD61D0" w:rsidP="007D0CC7"/>
    <w:p w14:paraId="7C6E8C2B" w14:textId="77777777" w:rsidR="00CD61D0" w:rsidRDefault="00CD61D0" w:rsidP="007D0CC7"/>
    <w:p w14:paraId="3804552B" w14:textId="77777777" w:rsidR="00CD61D0" w:rsidRDefault="00CD61D0" w:rsidP="007D0CC7"/>
    <w:p w14:paraId="19441CBA" w14:textId="77777777" w:rsidR="00CD61D0" w:rsidRPr="007D0CC7" w:rsidRDefault="00CD61D0" w:rsidP="007D0CC7"/>
    <w:p w14:paraId="703AE614" w14:textId="45030079" w:rsidR="00CB232B" w:rsidRPr="007D0CC7" w:rsidRDefault="00F376EE" w:rsidP="00CB232B">
      <w:pPr>
        <w:pStyle w:val="Titolo1"/>
        <w:rPr>
          <w:rFonts w:ascii="Times New Roman" w:hAnsi="Times New Roman" w:cs="Times New Roman"/>
          <w:color w:val="C00000"/>
          <w:sz w:val="40"/>
          <w:szCs w:val="40"/>
        </w:rPr>
      </w:pPr>
      <w:bookmarkStart w:id="10" w:name="_Toc32861099"/>
      <w:r w:rsidRPr="007D0CC7">
        <w:rPr>
          <w:rFonts w:ascii="Times New Roman" w:hAnsi="Times New Roman" w:cs="Times New Roman"/>
          <w:color w:val="C00000"/>
          <w:sz w:val="40"/>
          <w:szCs w:val="40"/>
        </w:rPr>
        <w:lastRenderedPageBreak/>
        <w:t>3 Interfaccia Delle Classi</w:t>
      </w:r>
      <w:bookmarkEnd w:id="10"/>
    </w:p>
    <w:p w14:paraId="386164DB" w14:textId="56789213" w:rsidR="007867D6" w:rsidRPr="007D0CC7" w:rsidRDefault="007867D6" w:rsidP="007867D6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L’interfaccia delle classi, ogni metodo ed ogni classe è opportunamente descritto/a nella documentazione “</w:t>
      </w:r>
      <w:proofErr w:type="spellStart"/>
      <w:r w:rsidR="003F3D74" w:rsidRPr="007D0CC7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” allegata.</w:t>
      </w:r>
    </w:p>
    <w:p w14:paraId="1E99926A" w14:textId="47A60FED" w:rsidR="00CB232B" w:rsidRPr="007D0CC7" w:rsidRDefault="00CB232B" w:rsidP="00CB232B">
      <w:pPr>
        <w:pStyle w:val="Titolo1"/>
        <w:rPr>
          <w:rFonts w:ascii="Times New Roman" w:hAnsi="Times New Roman" w:cs="Times New Roman"/>
          <w:color w:val="C00000"/>
          <w:sz w:val="40"/>
          <w:szCs w:val="40"/>
        </w:rPr>
      </w:pPr>
      <w:bookmarkStart w:id="11" w:name="_Toc32861100"/>
      <w:r w:rsidRPr="007D0CC7">
        <w:rPr>
          <w:rFonts w:ascii="Times New Roman" w:hAnsi="Times New Roman" w:cs="Times New Roman"/>
          <w:color w:val="C00000"/>
          <w:sz w:val="40"/>
          <w:szCs w:val="40"/>
        </w:rPr>
        <w:t>4 Design Patterns</w:t>
      </w:r>
      <w:bookmarkEnd w:id="11"/>
    </w:p>
    <w:p w14:paraId="48BDD50F" w14:textId="6B68CE7B" w:rsidR="007867D6" w:rsidRPr="007D0CC7" w:rsidRDefault="007867D6" w:rsidP="007867D6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Per sviluppare un sistema coeso, ben definito e facilmente modificabile è stata presa come scelta uno specifico design pattern in cui sono presenti oggetti </w:t>
      </w:r>
      <w:r w:rsidR="00D12679" w:rsidRPr="007D0CC7">
        <w:rPr>
          <w:rFonts w:ascii="Times New Roman" w:hAnsi="Times New Roman" w:cs="Times New Roman"/>
          <w:sz w:val="24"/>
          <w:szCs w:val="24"/>
        </w:rPr>
        <w:t>che “osservano” lo stato di un oggetto e vengono notificati nel preciso istante in cui viene cambia</w:t>
      </w:r>
      <w:r w:rsidR="00A45B54" w:rsidRPr="007D0CC7">
        <w:rPr>
          <w:rFonts w:ascii="Times New Roman" w:hAnsi="Times New Roman" w:cs="Times New Roman"/>
          <w:sz w:val="24"/>
          <w:szCs w:val="24"/>
        </w:rPr>
        <w:t>to lo stato dell’oggetto.</w:t>
      </w:r>
    </w:p>
    <w:p w14:paraId="678DD637" w14:textId="2EC623C5" w:rsidR="00D64826" w:rsidRPr="007D0CC7" w:rsidRDefault="00D64826" w:rsidP="00D64826">
      <w:pPr>
        <w:pStyle w:val="Titolo2"/>
        <w:rPr>
          <w:rFonts w:ascii="Times New Roman" w:hAnsi="Times New Roman" w:cs="Times New Roman"/>
          <w:color w:val="C00000"/>
          <w:sz w:val="32"/>
          <w:szCs w:val="32"/>
        </w:rPr>
      </w:pPr>
      <w:bookmarkStart w:id="12" w:name="_Toc32861101"/>
      <w:r w:rsidRPr="007D0CC7">
        <w:rPr>
          <w:rFonts w:ascii="Times New Roman" w:hAnsi="Times New Roman" w:cs="Times New Roman"/>
          <w:color w:val="C00000"/>
          <w:sz w:val="32"/>
          <w:szCs w:val="32"/>
        </w:rPr>
        <w:t xml:space="preserve">4.1 </w:t>
      </w:r>
      <w:r w:rsidR="007867D6" w:rsidRPr="007D0CC7">
        <w:rPr>
          <w:rFonts w:ascii="Times New Roman" w:hAnsi="Times New Roman" w:cs="Times New Roman"/>
          <w:color w:val="C00000"/>
          <w:sz w:val="32"/>
          <w:szCs w:val="32"/>
        </w:rPr>
        <w:t>Observer Pattern</w:t>
      </w:r>
      <w:bookmarkEnd w:id="12"/>
    </w:p>
    <w:p w14:paraId="02570361" w14:textId="55047482" w:rsidR="00A45B54" w:rsidRPr="007D0CC7" w:rsidRDefault="00A45B54" w:rsidP="00A45B54">
      <w:p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La possibilità di avere oggetti che “osservano” fornisce una molteplicità di funzionalità</w:t>
      </w:r>
      <w:r w:rsidR="00AD45AE" w:rsidRPr="007D0CC7">
        <w:rPr>
          <w:rFonts w:ascii="Times New Roman" w:hAnsi="Times New Roman" w:cs="Times New Roman"/>
          <w:sz w:val="24"/>
          <w:szCs w:val="24"/>
        </w:rPr>
        <w:t>:</w:t>
      </w:r>
    </w:p>
    <w:p w14:paraId="26F692D8" w14:textId="02272DC5" w:rsidR="00AD45AE" w:rsidRPr="007D0CC7" w:rsidRDefault="00AD45AE" w:rsidP="00AD45A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Gli osservatori (Observer) devono potersi registrare</w:t>
      </w:r>
      <w:r w:rsidR="00740344" w:rsidRPr="007D0CC7">
        <w:rPr>
          <w:rFonts w:ascii="Times New Roman" w:hAnsi="Times New Roman" w:cs="Times New Roman"/>
          <w:sz w:val="24"/>
          <w:szCs w:val="24"/>
        </w:rPr>
        <w:t>.</w:t>
      </w:r>
    </w:p>
    <w:p w14:paraId="7821757B" w14:textId="6B9D071F" w:rsidR="00AD45AE" w:rsidRPr="007D0CC7" w:rsidRDefault="00AD45AE" w:rsidP="00AD45AE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Devono poter notificare: gli </w:t>
      </w:r>
      <w:r w:rsidR="00740344" w:rsidRPr="007D0CC7">
        <w:rPr>
          <w:rFonts w:ascii="Times New Roman" w:hAnsi="Times New Roman" w:cs="Times New Roman"/>
          <w:sz w:val="24"/>
          <w:szCs w:val="24"/>
        </w:rPr>
        <w:t>Ob</w:t>
      </w:r>
      <w:r w:rsidRPr="007D0CC7">
        <w:rPr>
          <w:rFonts w:ascii="Times New Roman" w:hAnsi="Times New Roman" w:cs="Times New Roman"/>
          <w:sz w:val="24"/>
          <w:szCs w:val="24"/>
        </w:rPr>
        <w:t>server</w:t>
      </w:r>
      <w:r w:rsidR="00740344" w:rsidRPr="007D0CC7">
        <w:rPr>
          <w:rFonts w:ascii="Times New Roman" w:hAnsi="Times New Roman" w:cs="Times New Roman"/>
          <w:sz w:val="24"/>
          <w:szCs w:val="24"/>
        </w:rPr>
        <w:t xml:space="preserve"> devono fornire un’interfaccia standard per la notifica.</w:t>
      </w:r>
    </w:p>
    <w:p w14:paraId="6F46711D" w14:textId="2DAF7FEC" w:rsidR="00740344" w:rsidRPr="007D0CC7" w:rsidRDefault="00740344" w:rsidP="00740344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Chi evoca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(), utilizzato per impostare lo stato di un Observer è un altro Observer.</w:t>
      </w:r>
    </w:p>
    <w:p w14:paraId="40CB4E23" w14:textId="031783EC" w:rsidR="00740344" w:rsidRPr="007D0CC7" w:rsidRDefault="00C56016" w:rsidP="00740344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>Il Client che ha terminato una sequenza di modifiche e o</w:t>
      </w:r>
      <w:r w:rsidR="00740344" w:rsidRPr="007D0CC7">
        <w:rPr>
          <w:rFonts w:ascii="Times New Roman" w:hAnsi="Times New Roman" w:cs="Times New Roman"/>
          <w:sz w:val="24"/>
          <w:szCs w:val="24"/>
        </w:rPr>
        <w:t>gni metodo dell’oggetto</w:t>
      </w:r>
      <w:r w:rsidRPr="007D0CC7">
        <w:rPr>
          <w:rFonts w:ascii="Times New Roman" w:hAnsi="Times New Roman" w:cs="Times New Roman"/>
          <w:sz w:val="24"/>
          <w:szCs w:val="24"/>
        </w:rPr>
        <w:t xml:space="preserve"> osservato che modifica lo stato invoca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().</w:t>
      </w:r>
    </w:p>
    <w:p w14:paraId="238E992F" w14:textId="6CBA798C" w:rsidR="00C56016" w:rsidRPr="007D0CC7" w:rsidRDefault="00C56016" w:rsidP="00C5601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7">
        <w:rPr>
          <w:rFonts w:ascii="Times New Roman" w:hAnsi="Times New Roman" w:cs="Times New Roman"/>
          <w:sz w:val="24"/>
          <w:szCs w:val="24"/>
        </w:rPr>
        <w:t xml:space="preserve">Nel caso in cui un osservatore osserva più oggetti, riconosce con precisione chi ha variato lo stato attraverso il parametro di update(), come ad esempio </w:t>
      </w:r>
      <w:proofErr w:type="spellStart"/>
      <w:r w:rsidRPr="007D0CC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D0CC7">
        <w:rPr>
          <w:rFonts w:ascii="Times New Roman" w:hAnsi="Times New Roman" w:cs="Times New Roman"/>
          <w:sz w:val="24"/>
          <w:szCs w:val="24"/>
        </w:rPr>
        <w:t>.</w:t>
      </w:r>
    </w:p>
    <w:sectPr w:rsidR="00C56016" w:rsidRPr="007D0C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E48"/>
    <w:multiLevelType w:val="multilevel"/>
    <w:tmpl w:val="3CD4F9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CB464C"/>
    <w:multiLevelType w:val="hybridMultilevel"/>
    <w:tmpl w:val="05724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C39E7"/>
    <w:multiLevelType w:val="hybridMultilevel"/>
    <w:tmpl w:val="15F8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C096A"/>
    <w:multiLevelType w:val="hybridMultilevel"/>
    <w:tmpl w:val="B7C0F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14503"/>
    <w:multiLevelType w:val="hybridMultilevel"/>
    <w:tmpl w:val="A8D2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26113"/>
    <w:multiLevelType w:val="hybridMultilevel"/>
    <w:tmpl w:val="CC9E4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E2FF8"/>
    <w:multiLevelType w:val="multilevel"/>
    <w:tmpl w:val="EA627A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2C21CF9"/>
    <w:multiLevelType w:val="hybridMultilevel"/>
    <w:tmpl w:val="0E6A6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B017D"/>
    <w:multiLevelType w:val="hybridMultilevel"/>
    <w:tmpl w:val="73BEC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34A5D"/>
    <w:multiLevelType w:val="hybridMultilevel"/>
    <w:tmpl w:val="4FFE2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A59EC"/>
    <w:multiLevelType w:val="hybridMultilevel"/>
    <w:tmpl w:val="1BC6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4E"/>
    <w:rsid w:val="000074E9"/>
    <w:rsid w:val="000725EE"/>
    <w:rsid w:val="000E2B9B"/>
    <w:rsid w:val="001A3DF2"/>
    <w:rsid w:val="001B38A7"/>
    <w:rsid w:val="00200D19"/>
    <w:rsid w:val="00224330"/>
    <w:rsid w:val="0023071B"/>
    <w:rsid w:val="002B7AC3"/>
    <w:rsid w:val="002E264E"/>
    <w:rsid w:val="003A0EF3"/>
    <w:rsid w:val="003F2F85"/>
    <w:rsid w:val="003F3D74"/>
    <w:rsid w:val="0042311B"/>
    <w:rsid w:val="004F048F"/>
    <w:rsid w:val="005A5E01"/>
    <w:rsid w:val="00740344"/>
    <w:rsid w:val="007867D6"/>
    <w:rsid w:val="007A0963"/>
    <w:rsid w:val="007D0CC7"/>
    <w:rsid w:val="00905A8C"/>
    <w:rsid w:val="00A02E53"/>
    <w:rsid w:val="00A31471"/>
    <w:rsid w:val="00A45B54"/>
    <w:rsid w:val="00A846B9"/>
    <w:rsid w:val="00AA48B1"/>
    <w:rsid w:val="00AD45AE"/>
    <w:rsid w:val="00AF524E"/>
    <w:rsid w:val="00C56016"/>
    <w:rsid w:val="00CB232B"/>
    <w:rsid w:val="00CD5AEA"/>
    <w:rsid w:val="00CD61D0"/>
    <w:rsid w:val="00D12679"/>
    <w:rsid w:val="00D57E28"/>
    <w:rsid w:val="00D64826"/>
    <w:rsid w:val="00DE63FC"/>
    <w:rsid w:val="00E23229"/>
    <w:rsid w:val="00EF2C31"/>
    <w:rsid w:val="00EF2CDC"/>
    <w:rsid w:val="00F1473E"/>
    <w:rsid w:val="00F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2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39"/>
    <w:rsid w:val="000E2B9B"/>
    <w:pPr>
      <w:spacing w:after="0" w:line="240" w:lineRule="auto"/>
    </w:pPr>
    <w:rPr>
      <w:rFonts w:ascii="Helvetica Neue" w:eastAsia="Helvetica Neue" w:hAnsi="Helvetica Neue" w:cs="Helvetica Neue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71B"/>
    <w:pPr>
      <w:spacing w:line="27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7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307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307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3071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39"/>
    <w:rsid w:val="000E2B9B"/>
    <w:pPr>
      <w:spacing w:after="0" w:line="240" w:lineRule="auto"/>
    </w:pPr>
    <w:rPr>
      <w:rFonts w:ascii="Helvetica Neue" w:eastAsia="Helvetica Neue" w:hAnsi="Helvetica Neue" w:cs="Helvetica Neue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71B"/>
    <w:pPr>
      <w:spacing w:line="27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7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307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307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3071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29A38-DDF5-4F3F-84F6-E08B6A06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2020-02-17T20:46:00Z</dcterms:created>
  <dcterms:modified xsi:type="dcterms:W3CDTF">2020-02-17T20:46:00Z</dcterms:modified>
</cp:coreProperties>
</file>