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4D74" w14:textId="00DB565E" w:rsidR="006636B0" w:rsidRDefault="006636B0">
      <w:r>
        <w:rPr>
          <w:rFonts w:ascii="微軟正黑體" w:eastAsia="微軟正黑體" w:hAnsi="微軟正黑體" w:hint="eastAsia"/>
          <w:b/>
          <w:bCs/>
          <w:sz w:val="32"/>
          <w:szCs w:val="32"/>
        </w:rPr>
        <w:t>「師資介紹</w:t>
      </w:r>
      <w:r w:rsidRPr="004110D9">
        <w:rPr>
          <w:rFonts w:ascii="微軟正黑體" w:eastAsia="微軟正黑體" w:hAnsi="微軟正黑體" w:hint="eastAsia"/>
          <w:b/>
          <w:bCs/>
          <w:sz w:val="32"/>
          <w:szCs w:val="32"/>
        </w:rPr>
        <w:t>」</w:t>
      </w:r>
      <w:r w:rsidR="003E2605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  <w:r w:rsidR="00374E16">
        <w:rPr>
          <w:rFonts w:ascii="微軟正黑體" w:eastAsia="微軟正黑體" w:hAnsi="微軟正黑體" w:hint="eastAsia"/>
          <w:b/>
          <w:bCs/>
          <w:sz w:val="32"/>
          <w:szCs w:val="32"/>
        </w:rPr>
        <w:t>魏惠娟</w:t>
      </w:r>
      <w:r w:rsidR="003E2605">
        <w:rPr>
          <w:rFonts w:ascii="微軟正黑體" w:eastAsia="微軟正黑體" w:hAnsi="微軟正黑體" w:hint="eastAsia"/>
          <w:b/>
          <w:bCs/>
          <w:sz w:val="32"/>
          <w:szCs w:val="32"/>
        </w:rPr>
        <w:t>老師</w:t>
      </w:r>
    </w:p>
    <w:p w14:paraId="7341349A" w14:textId="77777777" w:rsidR="006636B0" w:rsidRDefault="006636B0"/>
    <w:tbl>
      <w:tblPr>
        <w:tblW w:w="0" w:type="auto"/>
        <w:tblInd w:w="-56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9927"/>
        <w:gridCol w:w="3209"/>
      </w:tblGrid>
      <w:tr w:rsidR="003E2605" w:rsidRPr="001A7F23" w14:paraId="663DAB5B" w14:textId="77777777" w:rsidTr="003E2605">
        <w:trPr>
          <w:trHeight w:val="703"/>
        </w:trPr>
        <w:tc>
          <w:tcPr>
            <w:tcW w:w="1464" w:type="dxa"/>
            <w:vAlign w:val="center"/>
          </w:tcPr>
          <w:p w14:paraId="278BF381" w14:textId="77777777" w:rsidR="003E2605" w:rsidRPr="00E94310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姓　　名</w:t>
            </w:r>
          </w:p>
        </w:tc>
        <w:tc>
          <w:tcPr>
            <w:tcW w:w="9927" w:type="dxa"/>
            <w:vAlign w:val="center"/>
          </w:tcPr>
          <w:p w14:paraId="2F4049A6" w14:textId="204093F3" w:rsidR="003E2605" w:rsidRPr="00E94310" w:rsidRDefault="00374E16" w:rsidP="00E94310">
            <w:pPr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魏惠娟老師</w:t>
            </w:r>
          </w:p>
        </w:tc>
        <w:tc>
          <w:tcPr>
            <w:tcW w:w="3209" w:type="dxa"/>
            <w:vMerge w:val="restart"/>
            <w:vAlign w:val="center"/>
          </w:tcPr>
          <w:p w14:paraId="367245A1" w14:textId="4D4BA6E4" w:rsidR="003E2605" w:rsidRPr="00E94310" w:rsidRDefault="003E2605" w:rsidP="00E94310">
            <w:pPr>
              <w:tabs>
                <w:tab w:val="num" w:pos="357"/>
              </w:tabs>
              <w:jc w:val="center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老師個人照片</w:t>
            </w:r>
          </w:p>
          <w:p w14:paraId="3F096392" w14:textId="783F7B83" w:rsidR="003E2605" w:rsidRPr="00E94310" w:rsidRDefault="003E2605" w:rsidP="00E94310">
            <w:pPr>
              <w:tabs>
                <w:tab w:val="num" w:pos="357"/>
              </w:tabs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3E2605" w:rsidRPr="001A7F23" w14:paraId="05DACC69" w14:textId="77777777" w:rsidTr="003E2605">
        <w:trPr>
          <w:trHeight w:val="2318"/>
        </w:trPr>
        <w:tc>
          <w:tcPr>
            <w:tcW w:w="1464" w:type="dxa"/>
            <w:vAlign w:val="center"/>
          </w:tcPr>
          <w:p w14:paraId="66E3C1A9" w14:textId="77777777" w:rsidR="003E2605" w:rsidRPr="00E94310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學　　歷</w:t>
            </w:r>
          </w:p>
        </w:tc>
        <w:tc>
          <w:tcPr>
            <w:tcW w:w="9927" w:type="dxa"/>
            <w:vAlign w:val="center"/>
          </w:tcPr>
          <w:p w14:paraId="6A1C90C8" w14:textId="5B56510C" w:rsidR="003E2605" w:rsidRPr="00E94310" w:rsidRDefault="00374E16" w:rsidP="00E94310">
            <w:pPr>
              <w:tabs>
                <w:tab w:val="num" w:pos="357"/>
              </w:tabs>
              <w:jc w:val="both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</w:rPr>
              <w:t>美國明尼蘇達大學教育政策與管理研究所博士</w:t>
            </w:r>
          </w:p>
        </w:tc>
        <w:tc>
          <w:tcPr>
            <w:tcW w:w="3209" w:type="dxa"/>
            <w:vMerge/>
            <w:vAlign w:val="center"/>
          </w:tcPr>
          <w:p w14:paraId="3E134F6D" w14:textId="680D87B8" w:rsidR="003E2605" w:rsidRPr="00E94310" w:rsidRDefault="003E2605" w:rsidP="00E94310">
            <w:pPr>
              <w:tabs>
                <w:tab w:val="num" w:pos="357"/>
              </w:tabs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6636B0" w:rsidRPr="001A7F23" w14:paraId="62D31BE2" w14:textId="77777777" w:rsidTr="00E94310">
        <w:trPr>
          <w:trHeight w:val="2110"/>
        </w:trPr>
        <w:tc>
          <w:tcPr>
            <w:tcW w:w="1464" w:type="dxa"/>
            <w:vAlign w:val="center"/>
          </w:tcPr>
          <w:p w14:paraId="35E09A62" w14:textId="77777777" w:rsidR="006636B0" w:rsidRPr="00E94310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經　　歷</w:t>
            </w:r>
          </w:p>
        </w:tc>
        <w:tc>
          <w:tcPr>
            <w:tcW w:w="13136" w:type="dxa"/>
            <w:gridSpan w:val="2"/>
            <w:vAlign w:val="center"/>
          </w:tcPr>
          <w:p w14:paraId="4BD6F2A5" w14:textId="4127C0A8" w:rsidR="00185523" w:rsidRPr="00E94310" w:rsidRDefault="00185523" w:rsidP="00E94310">
            <w:pPr>
              <w:jc w:val="both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現職</w:t>
            </w:r>
          </w:p>
          <w:p w14:paraId="0756004A" w14:textId="77777777" w:rsidR="00374E16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國立中正大學成人及繼續教育學系 教授</w:t>
            </w:r>
          </w:p>
          <w:p w14:paraId="3A5547B3" w14:textId="77777777" w:rsidR="00374E16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國立中正大學高齡教育研究中心 主任</w:t>
            </w:r>
          </w:p>
          <w:p w14:paraId="16545EC6" w14:textId="77777777" w:rsidR="00374E16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國立中正大學高齡跨域創新研究中心 副主任</w:t>
            </w:r>
          </w:p>
          <w:p w14:paraId="39AD9166" w14:textId="6F905B32" w:rsidR="00374E16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勞動部推動雲嘉南勞動力發展從業人員職能提升計畫主持人</w:t>
            </w:r>
          </w:p>
          <w:p w14:paraId="4FA0B1D5" w14:textId="6CCCCDC6" w:rsidR="006636B0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教育部樂齡學習計畫總輔導團計畫主持人</w:t>
            </w:r>
          </w:p>
        </w:tc>
      </w:tr>
      <w:tr w:rsidR="006636B0" w:rsidRPr="001A7F23" w14:paraId="2A8DBA1E" w14:textId="77777777" w:rsidTr="00A40625">
        <w:trPr>
          <w:trHeight w:val="740"/>
        </w:trPr>
        <w:tc>
          <w:tcPr>
            <w:tcW w:w="1464" w:type="dxa"/>
            <w:vAlign w:val="center"/>
          </w:tcPr>
          <w:p w14:paraId="57E18F55" w14:textId="77777777" w:rsidR="006636B0" w:rsidRPr="00E94310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E94310">
              <w:rPr>
                <w:rFonts w:ascii="標楷體" w:eastAsia="標楷體" w:hAnsi="標楷體" w:hint="eastAsia"/>
                <w:bCs/>
              </w:rPr>
              <w:t>學術專長</w:t>
            </w:r>
          </w:p>
        </w:tc>
        <w:tc>
          <w:tcPr>
            <w:tcW w:w="13136" w:type="dxa"/>
            <w:gridSpan w:val="2"/>
            <w:vAlign w:val="center"/>
          </w:tcPr>
          <w:p w14:paraId="42AE0F4C" w14:textId="6DCD4256" w:rsidR="006636B0" w:rsidRPr="00E94310" w:rsidRDefault="00374E16" w:rsidP="00E94310">
            <w:pPr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E94310">
              <w:rPr>
                <w:rFonts w:ascii="標楷體" w:eastAsia="標楷體" w:hAnsi="標楷體" w:hint="eastAsia"/>
              </w:rPr>
              <w:t>樂齡生涯設計、樂齡學習、成人教育方案規劃與管理</w:t>
            </w:r>
          </w:p>
        </w:tc>
      </w:tr>
    </w:tbl>
    <w:p w14:paraId="1A29CCC5" w14:textId="77777777" w:rsidR="00882FAF" w:rsidRDefault="00882FAF"/>
    <w:p w14:paraId="46EC282F" w14:textId="24A41366" w:rsidR="006636B0" w:rsidRDefault="00374E16" w:rsidP="00374E16">
      <w:pPr>
        <w:tabs>
          <w:tab w:val="left" w:pos="10750"/>
        </w:tabs>
      </w:pPr>
      <w:r>
        <w:tab/>
      </w:r>
    </w:p>
    <w:p w14:paraId="30BB7C80" w14:textId="77777777" w:rsidR="00374E16" w:rsidRDefault="00374E16" w:rsidP="00374E16">
      <w:pPr>
        <w:tabs>
          <w:tab w:val="left" w:pos="10750"/>
        </w:tabs>
      </w:pPr>
    </w:p>
    <w:p w14:paraId="6700D28B" w14:textId="77777777" w:rsidR="00374E16" w:rsidRDefault="00374E16" w:rsidP="00374E16">
      <w:pPr>
        <w:tabs>
          <w:tab w:val="left" w:pos="10750"/>
        </w:tabs>
      </w:pPr>
    </w:p>
    <w:p w14:paraId="3E0BA430" w14:textId="77777777" w:rsidR="00374E16" w:rsidRPr="00374E16" w:rsidRDefault="00374E16" w:rsidP="00374E16">
      <w:pPr>
        <w:tabs>
          <w:tab w:val="left" w:pos="10750"/>
        </w:tabs>
      </w:pPr>
    </w:p>
    <w:sectPr w:rsidR="00374E16" w:rsidRPr="00374E16" w:rsidSect="006636B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A3555" w14:textId="77777777" w:rsidR="00F41A2E" w:rsidRDefault="00F41A2E" w:rsidP="00EB54E7">
      <w:r>
        <w:separator/>
      </w:r>
    </w:p>
  </w:endnote>
  <w:endnote w:type="continuationSeparator" w:id="0">
    <w:p w14:paraId="18385605" w14:textId="77777777" w:rsidR="00F41A2E" w:rsidRDefault="00F41A2E" w:rsidP="00EB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5F941" w14:textId="77777777" w:rsidR="00F41A2E" w:rsidRDefault="00F41A2E" w:rsidP="00EB54E7">
      <w:r>
        <w:separator/>
      </w:r>
    </w:p>
  </w:footnote>
  <w:footnote w:type="continuationSeparator" w:id="0">
    <w:p w14:paraId="6776FB86" w14:textId="77777777" w:rsidR="00F41A2E" w:rsidRDefault="00F41A2E" w:rsidP="00EB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B0"/>
    <w:rsid w:val="00032EC8"/>
    <w:rsid w:val="001729A4"/>
    <w:rsid w:val="00185523"/>
    <w:rsid w:val="001C2146"/>
    <w:rsid w:val="002D64BE"/>
    <w:rsid w:val="0033087E"/>
    <w:rsid w:val="00374E16"/>
    <w:rsid w:val="003E2605"/>
    <w:rsid w:val="00431D1F"/>
    <w:rsid w:val="006636B0"/>
    <w:rsid w:val="0078342A"/>
    <w:rsid w:val="00882FAF"/>
    <w:rsid w:val="00B003CF"/>
    <w:rsid w:val="00D67176"/>
    <w:rsid w:val="00E94310"/>
    <w:rsid w:val="00EB54E7"/>
    <w:rsid w:val="00F4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85069"/>
  <w15:chartTrackingRefBased/>
  <w15:docId w15:val="{8D9B99CC-A9BD-4706-A635-A21139D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B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37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Lin</cp:lastModifiedBy>
  <cp:revision>8</cp:revision>
  <dcterms:created xsi:type="dcterms:W3CDTF">2019-10-31T01:33:00Z</dcterms:created>
  <dcterms:modified xsi:type="dcterms:W3CDTF">2025-07-17T09:46:00Z</dcterms:modified>
</cp:coreProperties>
</file>