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6F6F6"/>
  <w:body>
    <w:tbl>
      <w:tblPr>
        <w:tblW w:w="142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50"/>
      </w:tblGrid>
      <w:tr w:rsidR="00C3164B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0"/>
              <w:gridCol w:w="960"/>
              <w:gridCol w:w="420"/>
              <w:gridCol w:w="12480"/>
            </w:tblGrid>
            <w:tr w:rsidR="00C3164B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C3164B" w:rsidRDefault="009038A4">
                  <w:r>
                    <w:rPr>
                      <w:noProof/>
                    </w:rPr>
                    <w:drawing>
                      <wp:inline distT="0" distB="0" distL="0" distR="0">
                        <wp:extent cx="238125" cy="285750"/>
                        <wp:effectExtent l="0" t="0" r="9525" b="0"/>
                        <wp:docPr id="1" name="ImgL1" descr="title_on_0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gL1" descr="title_on_0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8125" cy="2857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noWrap/>
                  <w:tcMar>
                    <w:top w:w="0" w:type="dxa"/>
                    <w:left w:w="0" w:type="dxa"/>
                    <w:bottom w:w="60" w:type="dxa"/>
                    <w:right w:w="0" w:type="dxa"/>
                  </w:tcMar>
                  <w:vAlign w:val="bottom"/>
                  <w:hideMark/>
                </w:tcPr>
                <w:p w:rsidR="00C3164B" w:rsidRDefault="009038A4">
                  <w:pPr>
                    <w:spacing w:line="384" w:lineRule="atLeast"/>
                    <w:jc w:val="center"/>
                    <w:rPr>
                      <w:rFonts w:ascii="微軟正黑體" w:eastAsia="微軟正黑體" w:hAnsi="微軟正黑體"/>
                      <w:b/>
                      <w:bCs/>
                      <w:color w:val="FFFFFF"/>
                    </w:rPr>
                  </w:pPr>
                  <w:r>
                    <w:rPr>
                      <w:rFonts w:ascii="微軟正黑體" w:eastAsia="微軟正黑體" w:hAnsi="微軟正黑體" w:hint="eastAsia"/>
                      <w:b/>
                      <w:bCs/>
                      <w:color w:val="FFFFFF"/>
                    </w:rPr>
                    <w:t xml:space="preserve">試卷內容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3164B" w:rsidRDefault="009038A4">
                  <w:r>
                    <w:rPr>
                      <w:noProof/>
                    </w:rPr>
                    <w:drawing>
                      <wp:inline distT="0" distB="0" distL="0" distR="0">
                        <wp:extent cx="266700" cy="285750"/>
                        <wp:effectExtent l="0" t="0" r="0" b="0"/>
                        <wp:docPr id="2" name="ImgR1" descr="title_on_0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gR1" descr="title_on_0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66700" cy="2857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C3164B" w:rsidRDefault="009038A4">
                  <w:r>
                    <w:t xml:space="preserve">  </w:t>
                  </w:r>
                </w:p>
              </w:tc>
            </w:tr>
          </w:tbl>
          <w:p w:rsidR="00C3164B" w:rsidRDefault="00C3164B"/>
        </w:tc>
      </w:tr>
      <w:tr w:rsidR="00C3164B">
        <w:trPr>
          <w:tblCellSpacing w:w="0" w:type="dxa"/>
          <w:hidden/>
        </w:trPr>
        <w:tc>
          <w:tcPr>
            <w:tcW w:w="0" w:type="auto"/>
            <w:shd w:val="clear" w:color="auto" w:fill="E3E9F2"/>
            <w:hideMark/>
          </w:tcPr>
          <w:p w:rsidR="00C3164B" w:rsidRDefault="009038A4">
            <w:pPr>
              <w:pStyle w:val="z-"/>
            </w:pPr>
            <w:r>
              <w:rPr>
                <w:rFonts w:hint="eastAsia"/>
              </w:rPr>
              <w:t>表單的頂端</w:t>
            </w:r>
          </w:p>
          <w:p w:rsidR="00C3164B" w:rsidRDefault="009038A4">
            <w: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50" type="#_x0000_t75" style="width:1in;height:17.75pt" o:ole="">
                  <v:imagedata r:id="rId9" o:title=""/>
                </v:shape>
                <w:control r:id="rId10" w:name="DefaultOcxName" w:shapeid="_x0000_i1050"/>
              </w:object>
            </w:r>
            <w:r>
              <w:object w:dxaOrig="225" w:dyaOrig="225">
                <v:shape id="_x0000_i1053" type="#_x0000_t75" style="width:1in;height:17.75pt" o:ole="">
                  <v:imagedata r:id="rId9" o:title=""/>
                </v:shape>
                <w:control r:id="rId11" w:name="DefaultOcxName1" w:shapeid="_x0000_i1053"/>
              </w:object>
            </w:r>
            <w:r>
              <w:object w:dxaOrig="225" w:dyaOrig="225">
                <v:shape id="_x0000_i1056" type="#_x0000_t75" style="width:1in;height:17.75pt" o:ole="">
                  <v:imagedata r:id="rId9" o:title=""/>
                </v:shape>
                <w:control r:id="rId12" w:name="DefaultOcxName2" w:shapeid="_x0000_i1056"/>
              </w:object>
            </w:r>
          </w:p>
          <w:tbl>
            <w:tblPr>
              <w:tblW w:w="5000" w:type="pct"/>
              <w:tblCellSpacing w:w="7" w:type="dxa"/>
              <w:tblBorders>
                <w:top w:val="single" w:sz="6" w:space="0" w:color="1BCDD1"/>
                <w:left w:val="single" w:sz="6" w:space="0" w:color="1BCDD1"/>
                <w:bottom w:val="single" w:sz="6" w:space="0" w:color="1BCDD1"/>
                <w:right w:val="single" w:sz="6" w:space="0" w:color="1BCDD1"/>
              </w:tblBorders>
              <w:shd w:val="clear" w:color="auto" w:fill="DDDDDD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</w:tblPr>
            <w:tblGrid>
              <w:gridCol w:w="14234"/>
            </w:tblGrid>
            <w:tr w:rsidR="00C3164B">
              <w:trPr>
                <w:tblCellSpacing w:w="7" w:type="dxa"/>
              </w:trPr>
              <w:tc>
                <w:tcPr>
                  <w:tcW w:w="0" w:type="auto"/>
                  <w:shd w:val="clear" w:color="auto" w:fill="C0C0C0"/>
                  <w:vAlign w:val="center"/>
                  <w:hideMark/>
                </w:tcPr>
                <w:p w:rsidR="00C3164B" w:rsidRDefault="009038A4">
                  <w:pPr>
                    <w:spacing w:line="384" w:lineRule="atLeast"/>
                    <w:rPr>
                      <w:rFonts w:ascii="微軟正黑體" w:eastAsia="微軟正黑體" w:hAnsi="微軟正黑體"/>
                      <w:color w:val="000000"/>
                    </w:rPr>
                  </w:pPr>
                  <w:r>
                    <w:rPr>
                      <w:rFonts w:ascii="微軟正黑體" w:eastAsia="微軟正黑體" w:hAnsi="微軟正黑體" w:hint="eastAsia"/>
                      <w:color w:val="000000"/>
                    </w:rPr>
                    <w:t>單選題</w:t>
                  </w:r>
                </w:p>
              </w:tc>
            </w:tr>
            <w:tr w:rsidR="00C3164B">
              <w:trPr>
                <w:tblCellSpacing w:w="7" w:type="dxa"/>
              </w:trPr>
              <w:tc>
                <w:tcPr>
                  <w:tcW w:w="0" w:type="auto"/>
                  <w:shd w:val="clear" w:color="auto" w:fill="DDDDDD"/>
                  <w:vAlign w:val="center"/>
                  <w:hideMark/>
                </w:tcPr>
                <w:tbl>
                  <w:tblPr>
                    <w:tblW w:w="5000" w:type="pct"/>
                    <w:tblCellSpacing w:w="7" w:type="dxa"/>
                    <w:tblBorders>
                      <w:top w:val="single" w:sz="6" w:space="0" w:color="1BCDD1"/>
                      <w:left w:val="single" w:sz="6" w:space="0" w:color="1BCDD1"/>
                      <w:bottom w:val="single" w:sz="6" w:space="0" w:color="1BCDD1"/>
                      <w:right w:val="single" w:sz="6" w:space="0" w:color="1BCDD1"/>
                    </w:tblBorders>
                    <w:shd w:val="clear" w:color="auto" w:fill="DDDDDD"/>
                    <w:tblCellMar>
                      <w:top w:w="45" w:type="dxa"/>
                      <w:left w:w="45" w:type="dxa"/>
                      <w:bottom w:w="45" w:type="dxa"/>
                      <w:right w:w="4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505"/>
                    <w:gridCol w:w="176"/>
                    <w:gridCol w:w="4498"/>
                    <w:gridCol w:w="7891"/>
                  </w:tblGrid>
                  <w:tr w:rsidR="00C3164B">
                    <w:trPr>
                      <w:tblCellSpacing w:w="7" w:type="dxa"/>
                    </w:trPr>
                    <w:tc>
                      <w:tcPr>
                        <w:tcW w:w="0" w:type="auto"/>
                        <w:shd w:val="clear" w:color="auto" w:fill="FFFFFF"/>
                        <w:noWrap/>
                        <w:hideMark/>
                      </w:tcPr>
                      <w:p w:rsidR="00C3164B" w:rsidRDefault="009038A4">
                        <w:pPr>
                          <w:spacing w:line="360" w:lineRule="atLeast"/>
                          <w:rPr>
                            <w:rFonts w:ascii="微軟正黑體" w:eastAsia="微軟正黑體" w:hAnsi="微軟正黑體"/>
                            <w:color w:val="000000"/>
                          </w:rPr>
                        </w:pPr>
                        <w:r>
                          <w:rPr>
                            <w:rFonts w:ascii="微軟正黑體" w:eastAsia="微軟正黑體" w:hAnsi="微軟正黑體" w:hint="eastAsia"/>
                            <w:b/>
                            <w:bCs/>
                            <w:color w:val="000000"/>
                          </w:rPr>
                          <w:t>配分：[0.00]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noWrap/>
                        <w:hideMark/>
                      </w:tcPr>
                      <w:p w:rsidR="00C3164B" w:rsidRDefault="009038A4">
                        <w:pPr>
                          <w:spacing w:line="360" w:lineRule="atLeast"/>
                          <w:rPr>
                            <w:rFonts w:ascii="微軟正黑體" w:eastAsia="微軟正黑體" w:hAnsi="微軟正黑體"/>
                            <w:color w:val="000000"/>
                          </w:rPr>
                        </w:pPr>
                        <w:r>
                          <w:rPr>
                            <w:rFonts w:ascii="微軟正黑體" w:eastAsia="微軟正黑體" w:hAnsi="微軟正黑體" w:hint="eastAsia"/>
                            <w:color w:val="000000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C3164B" w:rsidRDefault="00AC7A1F">
                        <w:pPr>
                          <w:spacing w:line="360" w:lineRule="atLeast"/>
                          <w:rPr>
                            <w:rFonts w:ascii="微軟正黑體" w:eastAsia="微軟正黑體" w:hAnsi="微軟正黑體"/>
                            <w:color w:val="000000"/>
                          </w:rPr>
                        </w:pPr>
                        <w:r>
                          <w:rPr>
                            <w:rFonts w:ascii="微軟正黑體" w:eastAsia="微軟正黑體" w:hAnsi="微軟正黑體"/>
                            <w:color w:val="000000"/>
                          </w:rPr>
                          <w:t>1</w:t>
                        </w:r>
                        <w:r w:rsidR="009038A4">
                          <w:rPr>
                            <w:rFonts w:ascii="微軟正黑體" w:eastAsia="微軟正黑體" w:hAnsi="微軟正黑體" w:hint="eastAsia"/>
                            <w:color w:val="000000"/>
                          </w:rPr>
                          <w:t xml:space="preserve">. 中央銀行選擇釘住「貨幣數量」作為中間目標，隱含放棄何者的控制： </w:t>
                        </w:r>
                      </w:p>
                      <w:p w:rsidR="00C3164B" w:rsidRDefault="009038A4">
                        <w:pPr>
                          <w:numPr>
                            <w:ilvl w:val="0"/>
                            <w:numId w:val="5"/>
                          </w:numPr>
                          <w:spacing w:before="100" w:beforeAutospacing="1" w:after="100" w:afterAutospacing="1" w:line="360" w:lineRule="atLeast"/>
                          <w:rPr>
                            <w:rFonts w:ascii="微軟正黑體" w:eastAsia="微軟正黑體" w:hAnsi="微軟正黑體"/>
                            <w:color w:val="000000"/>
                          </w:rPr>
                        </w:pPr>
                        <w:r>
                          <w:rPr>
                            <w:rFonts w:ascii="微軟正黑體" w:eastAsia="微軟正黑體" w:hAnsi="微軟正黑體"/>
                            <w:color w:val="000000"/>
                          </w:rPr>
                          <w:object w:dxaOrig="225" w:dyaOrig="225">
                            <v:shape id="_x0000_i1059" type="#_x0000_t75" style="width:20.55pt;height:19.65pt" o:ole="">
                              <v:imagedata r:id="rId13" o:title=""/>
                            </v:shape>
                            <w:control r:id="rId14" w:name="DefaultOcxName22" w:shapeid="_x0000_i1059"/>
                          </w:object>
                        </w:r>
                        <w:r>
                          <w:rPr>
                            <w:rFonts w:ascii="微軟正黑體" w:eastAsia="微軟正黑體" w:hAnsi="微軟正黑體" w:hint="eastAsia"/>
                            <w:color w:val="000000"/>
                          </w:rPr>
                          <w:t>通貨膨脹率</w:t>
                        </w:r>
                      </w:p>
                      <w:p w:rsidR="00C3164B" w:rsidRDefault="009038A4">
                        <w:pPr>
                          <w:numPr>
                            <w:ilvl w:val="0"/>
                            <w:numId w:val="5"/>
                          </w:numPr>
                          <w:spacing w:before="100" w:beforeAutospacing="1" w:after="100" w:afterAutospacing="1" w:line="360" w:lineRule="atLeast"/>
                          <w:rPr>
                            <w:rFonts w:ascii="微軟正黑體" w:eastAsia="微軟正黑體" w:hAnsi="微軟正黑體"/>
                            <w:color w:val="000000"/>
                          </w:rPr>
                        </w:pPr>
                        <w:r>
                          <w:rPr>
                            <w:rFonts w:ascii="微軟正黑體" w:eastAsia="微軟正黑體" w:hAnsi="微軟正黑體"/>
                            <w:color w:val="000000"/>
                            <w:shd w:val="clear" w:color="auto" w:fill="008000"/>
                          </w:rPr>
                          <w:object w:dxaOrig="225" w:dyaOrig="225">
                            <v:shape id="_x0000_i1062" type="#_x0000_t75" style="width:20.55pt;height:19.65pt" o:ole="">
                              <v:imagedata r:id="rId13" o:title=""/>
                            </v:shape>
                            <w:control r:id="rId15" w:name="DefaultOcxName23" w:shapeid="_x0000_i1062"/>
                          </w:object>
                        </w:r>
                        <w:r>
                          <w:rPr>
                            <w:rFonts w:ascii="微軟正黑體" w:eastAsia="微軟正黑體" w:hAnsi="微軟正黑體" w:hint="eastAsia"/>
                            <w:color w:val="000000"/>
                          </w:rPr>
                          <w:t>利率</w:t>
                        </w:r>
                      </w:p>
                      <w:p w:rsidR="00C3164B" w:rsidRDefault="009038A4">
                        <w:pPr>
                          <w:numPr>
                            <w:ilvl w:val="0"/>
                            <w:numId w:val="5"/>
                          </w:numPr>
                          <w:spacing w:before="100" w:beforeAutospacing="1" w:after="100" w:afterAutospacing="1" w:line="360" w:lineRule="atLeast"/>
                          <w:rPr>
                            <w:rFonts w:ascii="微軟正黑體" w:eastAsia="微軟正黑體" w:hAnsi="微軟正黑體"/>
                            <w:color w:val="000000"/>
                          </w:rPr>
                        </w:pPr>
                        <w:r>
                          <w:rPr>
                            <w:rFonts w:ascii="微軟正黑體" w:eastAsia="微軟正黑體" w:hAnsi="微軟正黑體"/>
                            <w:color w:val="000000"/>
                          </w:rPr>
                          <w:object w:dxaOrig="225" w:dyaOrig="225">
                            <v:shape id="_x0000_i1065" type="#_x0000_t75" style="width:20.55pt;height:19.65pt" o:ole="">
                              <v:imagedata r:id="rId13" o:title=""/>
                            </v:shape>
                            <w:control r:id="rId16" w:name="DefaultOcxName24" w:shapeid="_x0000_i1065"/>
                          </w:object>
                        </w:r>
                        <w:r>
                          <w:rPr>
                            <w:rFonts w:ascii="微軟正黑體" w:eastAsia="微軟正黑體" w:hAnsi="微軟正黑體" w:hint="eastAsia"/>
                            <w:color w:val="000000"/>
                          </w:rPr>
                          <w:t>失業率</w:t>
                        </w:r>
                      </w:p>
                      <w:p w:rsidR="00C3164B" w:rsidRDefault="009038A4">
                        <w:pPr>
                          <w:numPr>
                            <w:ilvl w:val="0"/>
                            <w:numId w:val="5"/>
                          </w:numPr>
                          <w:spacing w:before="100" w:beforeAutospacing="1" w:after="100" w:afterAutospacing="1" w:line="360" w:lineRule="atLeast"/>
                          <w:rPr>
                            <w:rFonts w:ascii="微軟正黑體" w:eastAsia="微軟正黑體" w:hAnsi="微軟正黑體"/>
                            <w:color w:val="000000"/>
                          </w:rPr>
                        </w:pPr>
                        <w:r>
                          <w:rPr>
                            <w:rFonts w:ascii="微軟正黑體" w:eastAsia="微軟正黑體" w:hAnsi="微軟正黑體"/>
                            <w:color w:val="000000"/>
                          </w:rPr>
                          <w:object w:dxaOrig="225" w:dyaOrig="225">
                            <v:shape id="_x0000_i1068" type="#_x0000_t75" style="width:20.55pt;height:19.65pt" o:ole="">
                              <v:imagedata r:id="rId13" o:title=""/>
                            </v:shape>
                            <w:control r:id="rId17" w:name="DefaultOcxName25" w:shapeid="_x0000_i1068"/>
                          </w:object>
                        </w:r>
                        <w:r>
                          <w:rPr>
                            <w:rFonts w:ascii="微軟正黑體" w:eastAsia="微軟正黑體" w:hAnsi="微軟正黑體" w:hint="eastAsia"/>
                            <w:color w:val="000000"/>
                          </w:rPr>
                          <w:t>匯率</w:t>
                        </w:r>
                      </w:p>
                      <w:p w:rsidR="00C3164B" w:rsidRDefault="009038A4">
                        <w:pPr>
                          <w:numPr>
                            <w:ilvl w:val="0"/>
                            <w:numId w:val="5"/>
                          </w:numPr>
                          <w:spacing w:before="100" w:beforeAutospacing="1" w:after="100" w:afterAutospacing="1" w:line="360" w:lineRule="atLeast"/>
                          <w:rPr>
                            <w:rFonts w:ascii="微軟正黑體" w:eastAsia="微軟正黑體" w:hAnsi="微軟正黑體"/>
                            <w:color w:val="000000"/>
                          </w:rPr>
                        </w:pPr>
                        <w:r>
                          <w:rPr>
                            <w:rFonts w:ascii="微軟正黑體" w:eastAsia="微軟正黑體" w:hAnsi="微軟正黑體"/>
                            <w:color w:val="000000"/>
                          </w:rPr>
                          <w:object w:dxaOrig="225" w:dyaOrig="225">
                            <v:shape id="_x0000_i1071" type="#_x0000_t75" style="width:20.55pt;height:19.65pt" o:ole="">
                              <v:imagedata r:id="rId13" o:title=""/>
                            </v:shape>
                            <w:control r:id="rId18" w:name="DefaultOcxName26" w:shapeid="_x0000_i1071"/>
                          </w:object>
                        </w:r>
                        <w:r>
                          <w:rPr>
                            <w:rFonts w:ascii="微軟正黑體" w:eastAsia="微軟正黑體" w:hAnsi="微軟正黑體" w:hint="eastAsia"/>
                            <w:color w:val="000000"/>
                          </w:rPr>
                          <w:t>經濟成長率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C3164B" w:rsidRDefault="009038A4">
                        <w:pPr>
                          <w:spacing w:line="360" w:lineRule="atLeast"/>
                          <w:rPr>
                            <w:rFonts w:ascii="微軟正黑體" w:eastAsia="微軟正黑體" w:hAnsi="微軟正黑體"/>
                            <w:color w:val="000000"/>
                          </w:rPr>
                        </w:pPr>
                        <w:r>
                          <w:rPr>
                            <w:rFonts w:ascii="微軟正黑體" w:eastAsia="微軟正黑體" w:hAnsi="微軟正黑體" w:hint="eastAsia"/>
                            <w:color w:val="000000"/>
                          </w:rPr>
                          <w:t>詳解：</w:t>
                        </w:r>
                        <w:r>
                          <w:rPr>
                            <w:rFonts w:ascii="微軟正黑體" w:eastAsia="微軟正黑體" w:hAnsi="微軟正黑體" w:hint="eastAsia"/>
                            <w:color w:val="000000"/>
                          </w:rPr>
                          <w:br/>
                          <w:t>採用釘住貨幣數量目標，將導致利率水準隨貨幣需求的改變而波動，隱含中央銀行放棄對利率的控制。</w:t>
                        </w:r>
                        <w:r w:rsidR="0066395A">
                          <w:rPr>
                            <w:rFonts w:ascii="微軟正黑體" w:eastAsia="微軟正黑體" w:hAnsi="微軟正黑體" w:hint="eastAsia"/>
                            <w:color w:val="000000"/>
                          </w:rPr>
                          <w:t>(第1</w:t>
                        </w:r>
                        <w:r w:rsidR="0066395A">
                          <w:rPr>
                            <w:rFonts w:ascii="微軟正黑體" w:eastAsia="微軟正黑體" w:hAnsi="微軟正黑體"/>
                            <w:color w:val="000000"/>
                          </w:rPr>
                          <w:t>0</w:t>
                        </w:r>
                        <w:r w:rsidR="0066395A">
                          <w:rPr>
                            <w:rFonts w:ascii="微軟正黑體" w:eastAsia="微軟正黑體" w:hAnsi="微軟正黑體" w:hint="eastAsia"/>
                            <w:color w:val="000000"/>
                          </w:rPr>
                          <w:t>章第二節</w:t>
                        </w:r>
                        <w:r w:rsidR="0066395A">
                          <w:rPr>
                            <w:rFonts w:ascii="微軟正黑體" w:eastAsia="微軟正黑體" w:hAnsi="微軟正黑體"/>
                            <w:color w:val="000000"/>
                          </w:rPr>
                          <w:t>)</w:t>
                        </w:r>
                      </w:p>
                    </w:tc>
                  </w:tr>
                  <w:tr w:rsidR="00C3164B">
                    <w:trPr>
                      <w:tblCellSpacing w:w="7" w:type="dxa"/>
                    </w:trPr>
                    <w:tc>
                      <w:tcPr>
                        <w:tcW w:w="0" w:type="auto"/>
                        <w:shd w:val="clear" w:color="auto" w:fill="F9F9F9"/>
                        <w:noWrap/>
                        <w:hideMark/>
                      </w:tcPr>
                      <w:p w:rsidR="00C3164B" w:rsidRDefault="009038A4">
                        <w:pPr>
                          <w:spacing w:line="360" w:lineRule="atLeast"/>
                          <w:rPr>
                            <w:rFonts w:ascii="微軟正黑體" w:eastAsia="微軟正黑體" w:hAnsi="微軟正黑體"/>
                            <w:color w:val="000000"/>
                          </w:rPr>
                        </w:pPr>
                        <w:r>
                          <w:rPr>
                            <w:rFonts w:ascii="微軟正黑體" w:eastAsia="微軟正黑體" w:hAnsi="微軟正黑體" w:hint="eastAsia"/>
                            <w:b/>
                            <w:bCs/>
                            <w:color w:val="000000"/>
                          </w:rPr>
                          <w:t>配分：[0.00]</w:t>
                        </w:r>
                      </w:p>
                    </w:tc>
                    <w:tc>
                      <w:tcPr>
                        <w:tcW w:w="0" w:type="auto"/>
                        <w:shd w:val="clear" w:color="auto" w:fill="F9F9F9"/>
                        <w:noWrap/>
                        <w:hideMark/>
                      </w:tcPr>
                      <w:p w:rsidR="00C3164B" w:rsidRDefault="009038A4">
                        <w:pPr>
                          <w:spacing w:line="360" w:lineRule="atLeast"/>
                          <w:rPr>
                            <w:rFonts w:ascii="微軟正黑體" w:eastAsia="微軟正黑體" w:hAnsi="微軟正黑體"/>
                            <w:color w:val="000000"/>
                          </w:rPr>
                        </w:pPr>
                        <w:r>
                          <w:rPr>
                            <w:rFonts w:ascii="微軟正黑體" w:eastAsia="微軟正黑體" w:hAnsi="微軟正黑體" w:hint="eastAsia"/>
                            <w:color w:val="000000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shd w:val="clear" w:color="auto" w:fill="F9F9F9"/>
                        <w:vAlign w:val="center"/>
                        <w:hideMark/>
                      </w:tcPr>
                      <w:p w:rsidR="00C3164B" w:rsidRDefault="00AC7A1F">
                        <w:pPr>
                          <w:spacing w:line="360" w:lineRule="atLeast"/>
                          <w:rPr>
                            <w:rFonts w:ascii="微軟正黑體" w:eastAsia="微軟正黑體" w:hAnsi="微軟正黑體"/>
                            <w:color w:val="000000"/>
                          </w:rPr>
                        </w:pPr>
                        <w:r>
                          <w:rPr>
                            <w:rFonts w:ascii="微軟正黑體" w:eastAsia="微軟正黑體" w:hAnsi="微軟正黑體"/>
                            <w:color w:val="000000"/>
                          </w:rPr>
                          <w:t>2</w:t>
                        </w:r>
                        <w:r w:rsidR="009038A4">
                          <w:rPr>
                            <w:rFonts w:ascii="微軟正黑體" w:eastAsia="微軟正黑體" w:hAnsi="微軟正黑體" w:hint="eastAsia"/>
                            <w:color w:val="000000"/>
                          </w:rPr>
                          <w:t xml:space="preserve">. 主張中央銀行必須依據事先決定的原則或定律，來變動貨幣數量或調整利率，稱為： </w:t>
                        </w:r>
                      </w:p>
                      <w:p w:rsidR="00C3164B" w:rsidRDefault="009038A4">
                        <w:pPr>
                          <w:numPr>
                            <w:ilvl w:val="0"/>
                            <w:numId w:val="6"/>
                          </w:numPr>
                          <w:spacing w:before="100" w:beforeAutospacing="1" w:after="100" w:afterAutospacing="1" w:line="360" w:lineRule="atLeast"/>
                          <w:rPr>
                            <w:rFonts w:ascii="微軟正黑體" w:eastAsia="微軟正黑體" w:hAnsi="微軟正黑體"/>
                            <w:color w:val="000000"/>
                          </w:rPr>
                        </w:pPr>
                        <w:r>
                          <w:rPr>
                            <w:rFonts w:ascii="微軟正黑體" w:eastAsia="微軟正黑體" w:hAnsi="微軟正黑體"/>
                            <w:color w:val="000000"/>
                          </w:rPr>
                          <w:object w:dxaOrig="225" w:dyaOrig="225">
                            <v:shape id="_x0000_i1074" type="#_x0000_t75" style="width:20.55pt;height:19.65pt" o:ole="">
                              <v:imagedata r:id="rId13" o:title=""/>
                            </v:shape>
                            <w:control r:id="rId19" w:name="DefaultOcxName27" w:shapeid="_x0000_i1074"/>
                          </w:object>
                        </w:r>
                        <w:r>
                          <w:rPr>
                            <w:rFonts w:ascii="微軟正黑體" w:eastAsia="微軟正黑體" w:hAnsi="微軟正黑體" w:hint="eastAsia"/>
                            <w:color w:val="000000"/>
                          </w:rPr>
                          <w:t>權衡的貨幣政策</w:t>
                        </w:r>
                      </w:p>
                      <w:p w:rsidR="00C3164B" w:rsidRDefault="009038A4">
                        <w:pPr>
                          <w:numPr>
                            <w:ilvl w:val="0"/>
                            <w:numId w:val="6"/>
                          </w:numPr>
                          <w:spacing w:before="100" w:beforeAutospacing="1" w:after="100" w:afterAutospacing="1" w:line="360" w:lineRule="atLeast"/>
                          <w:rPr>
                            <w:rFonts w:ascii="微軟正黑體" w:eastAsia="微軟正黑體" w:hAnsi="微軟正黑體"/>
                            <w:color w:val="000000"/>
                          </w:rPr>
                        </w:pPr>
                        <w:r>
                          <w:rPr>
                            <w:rFonts w:ascii="微軟正黑體" w:eastAsia="微軟正黑體" w:hAnsi="微軟正黑體"/>
                            <w:color w:val="000000"/>
                            <w:shd w:val="clear" w:color="auto" w:fill="008000"/>
                          </w:rPr>
                          <w:object w:dxaOrig="225" w:dyaOrig="225">
                            <v:shape id="_x0000_i1077" type="#_x0000_t75" style="width:20.55pt;height:19.65pt" o:ole="">
                              <v:imagedata r:id="rId13" o:title=""/>
                            </v:shape>
                            <w:control r:id="rId20" w:name="DefaultOcxName28" w:shapeid="_x0000_i1077"/>
                          </w:object>
                        </w:r>
                        <w:r>
                          <w:rPr>
                            <w:rFonts w:ascii="微軟正黑體" w:eastAsia="微軟正黑體" w:hAnsi="微軟正黑體" w:hint="eastAsia"/>
                            <w:color w:val="000000"/>
                          </w:rPr>
                          <w:t>法則的貨幣政策</w:t>
                        </w:r>
                      </w:p>
                      <w:p w:rsidR="00C3164B" w:rsidRDefault="009038A4">
                        <w:pPr>
                          <w:numPr>
                            <w:ilvl w:val="0"/>
                            <w:numId w:val="6"/>
                          </w:numPr>
                          <w:spacing w:before="100" w:beforeAutospacing="1" w:after="100" w:afterAutospacing="1" w:line="360" w:lineRule="atLeast"/>
                          <w:rPr>
                            <w:rFonts w:ascii="微軟正黑體" w:eastAsia="微軟正黑體" w:hAnsi="微軟正黑體"/>
                            <w:color w:val="000000"/>
                          </w:rPr>
                        </w:pPr>
                        <w:r>
                          <w:rPr>
                            <w:rFonts w:ascii="微軟正黑體" w:eastAsia="微軟正黑體" w:hAnsi="微軟正黑體"/>
                            <w:color w:val="000000"/>
                          </w:rPr>
                          <w:object w:dxaOrig="225" w:dyaOrig="225">
                            <v:shape id="_x0000_i1080" type="#_x0000_t75" style="width:20.55pt;height:19.65pt" o:ole="">
                              <v:imagedata r:id="rId13" o:title=""/>
                            </v:shape>
                            <w:control r:id="rId21" w:name="DefaultOcxName29" w:shapeid="_x0000_i1080"/>
                          </w:object>
                        </w:r>
                        <w:r>
                          <w:rPr>
                            <w:rFonts w:ascii="微軟正黑體" w:eastAsia="微軟正黑體" w:hAnsi="微軟正黑體" w:hint="eastAsia"/>
                            <w:color w:val="000000"/>
                          </w:rPr>
                          <w:t>任意的貨幣政策</w:t>
                        </w:r>
                      </w:p>
                      <w:p w:rsidR="00C3164B" w:rsidRDefault="009038A4">
                        <w:pPr>
                          <w:numPr>
                            <w:ilvl w:val="0"/>
                            <w:numId w:val="6"/>
                          </w:numPr>
                          <w:spacing w:before="100" w:beforeAutospacing="1" w:after="100" w:afterAutospacing="1" w:line="360" w:lineRule="atLeast"/>
                          <w:rPr>
                            <w:rFonts w:ascii="微軟正黑體" w:eastAsia="微軟正黑體" w:hAnsi="微軟正黑體"/>
                            <w:color w:val="000000"/>
                          </w:rPr>
                        </w:pPr>
                        <w:r>
                          <w:rPr>
                            <w:rFonts w:ascii="微軟正黑體" w:eastAsia="微軟正黑體" w:hAnsi="微軟正黑體"/>
                            <w:color w:val="000000"/>
                          </w:rPr>
                          <w:object w:dxaOrig="225" w:dyaOrig="225">
                            <v:shape id="_x0000_i1083" type="#_x0000_t75" style="width:20.55pt;height:19.65pt" o:ole="">
                              <v:imagedata r:id="rId13" o:title=""/>
                            </v:shape>
                            <w:control r:id="rId22" w:name="DefaultOcxName30" w:shapeid="_x0000_i1083"/>
                          </w:object>
                        </w:r>
                        <w:r>
                          <w:rPr>
                            <w:rFonts w:ascii="微軟正黑體" w:eastAsia="微軟正黑體" w:hAnsi="微軟正黑體" w:hint="eastAsia"/>
                            <w:color w:val="000000"/>
                          </w:rPr>
                          <w:t>機動的貨幣政策</w:t>
                        </w:r>
                      </w:p>
                    </w:tc>
                    <w:tc>
                      <w:tcPr>
                        <w:tcW w:w="0" w:type="auto"/>
                        <w:shd w:val="clear" w:color="auto" w:fill="F9F9F9"/>
                        <w:vAlign w:val="center"/>
                        <w:hideMark/>
                      </w:tcPr>
                      <w:p w:rsidR="00C3164B" w:rsidRDefault="009038A4">
                        <w:pPr>
                          <w:spacing w:line="360" w:lineRule="atLeast"/>
                          <w:rPr>
                            <w:rFonts w:ascii="微軟正黑體" w:eastAsia="微軟正黑體" w:hAnsi="微軟正黑體" w:hint="eastAsia"/>
                            <w:color w:val="000000"/>
                          </w:rPr>
                        </w:pPr>
                        <w:r>
                          <w:rPr>
                            <w:rFonts w:ascii="微軟正黑體" w:eastAsia="微軟正黑體" w:hAnsi="微軟正黑體" w:hint="eastAsia"/>
                            <w:color w:val="000000"/>
                          </w:rPr>
                          <w:t>詳解：</w:t>
                        </w:r>
                        <w:r>
                          <w:rPr>
                            <w:rFonts w:ascii="微軟正黑體" w:eastAsia="微軟正黑體" w:hAnsi="微軟正黑體" w:hint="eastAsia"/>
                            <w:color w:val="000000"/>
                          </w:rPr>
                          <w:br/>
                          <w:t>所謂法則(rule)的貨幣政策，係指中央銀行必須依據事先決定的原則或定律，來變動貨幣數量或調整利率，不論經濟情勢如何，中央銀行都必須遵守該法則。</w:t>
                        </w:r>
                        <w:r w:rsidR="005114EF">
                          <w:rPr>
                            <w:rFonts w:ascii="微軟正黑體" w:eastAsia="微軟正黑體" w:hAnsi="微軟正黑體" w:hint="eastAsia"/>
                            <w:color w:val="000000"/>
                          </w:rPr>
                          <w:t>(第1</w:t>
                        </w:r>
                        <w:r w:rsidR="005114EF">
                          <w:rPr>
                            <w:rFonts w:ascii="微軟正黑體" w:eastAsia="微軟正黑體" w:hAnsi="微軟正黑體"/>
                            <w:color w:val="000000"/>
                          </w:rPr>
                          <w:t>0</w:t>
                        </w:r>
                        <w:r w:rsidR="005114EF">
                          <w:rPr>
                            <w:rFonts w:ascii="微軟正黑體" w:eastAsia="微軟正黑體" w:hAnsi="微軟正黑體" w:hint="eastAsia"/>
                            <w:color w:val="000000"/>
                          </w:rPr>
                          <w:t>章第五節</w:t>
                        </w:r>
                        <w:r w:rsidR="005114EF">
                          <w:rPr>
                            <w:rFonts w:ascii="微軟正黑體" w:eastAsia="微軟正黑體" w:hAnsi="微軟正黑體"/>
                            <w:color w:val="000000"/>
                          </w:rPr>
                          <w:t>)</w:t>
                        </w:r>
                      </w:p>
                    </w:tc>
                  </w:tr>
                </w:tbl>
                <w:p w:rsidR="00C3164B" w:rsidRDefault="00C3164B"/>
              </w:tc>
            </w:tr>
            <w:tr w:rsidR="00C3164B">
              <w:trPr>
                <w:tblCellSpacing w:w="7" w:type="dxa"/>
              </w:trPr>
              <w:tc>
                <w:tcPr>
                  <w:tcW w:w="0" w:type="auto"/>
                  <w:shd w:val="clear" w:color="auto" w:fill="DDDDDD"/>
                  <w:vAlign w:val="center"/>
                  <w:hideMark/>
                </w:tcPr>
                <w:p w:rsidR="00C3164B" w:rsidRDefault="00C3164B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C3164B" w:rsidRDefault="009038A4">
            <w:pPr>
              <w:pStyle w:val="z-1"/>
            </w:pPr>
            <w:r>
              <w:rPr>
                <w:rFonts w:hint="eastAsia"/>
              </w:rPr>
              <w:t>表單的底部</w:t>
            </w:r>
          </w:p>
          <w:p w:rsidR="00C3164B" w:rsidRDefault="00C3164B"/>
        </w:tc>
      </w:tr>
    </w:tbl>
    <w:p w:rsidR="00E43F7F" w:rsidRPr="00520615" w:rsidRDefault="00E43F7F">
      <w:pPr>
        <w:rPr>
          <w:rFonts w:asciiTheme="minorEastAsia" w:eastAsiaTheme="minorEastAsia" w:hAnsiTheme="minorEastAsia"/>
          <w:b/>
        </w:rPr>
      </w:pPr>
    </w:p>
    <w:p w:rsidR="00520615" w:rsidRDefault="0023376C" w:rsidP="00307069">
      <w:pPr>
        <w:spacing w:line="360" w:lineRule="auto"/>
        <w:rPr>
          <w:rFonts w:asciiTheme="minorEastAsia" w:eastAsiaTheme="minorEastAsia" w:hAnsiTheme="minorEastAsia"/>
          <w:b/>
          <w:color w:val="000000" w:themeColor="text1"/>
          <w:sz w:val="28"/>
          <w:szCs w:val="28"/>
        </w:rPr>
      </w:pPr>
      <w:r w:rsidRPr="00520615">
        <w:rPr>
          <w:rFonts w:asciiTheme="minorEastAsia" w:eastAsiaTheme="minorEastAsia" w:hAnsiTheme="minorEastAsia"/>
          <w:b/>
          <w:color w:val="FF0000"/>
          <w:sz w:val="28"/>
          <w:szCs w:val="28"/>
          <w:highlight w:val="yellow"/>
        </w:rPr>
        <w:t>3.</w:t>
      </w:r>
      <w:r w:rsidR="00CD6D37" w:rsidRPr="00520615">
        <w:rPr>
          <w:rFonts w:asciiTheme="minorEastAsia" w:eastAsiaTheme="minorEastAsia" w:hAnsiTheme="minorEastAsia"/>
          <w:b/>
          <w:color w:val="FF0000"/>
          <w:sz w:val="28"/>
          <w:szCs w:val="28"/>
          <w:highlight w:val="yellow"/>
        </w:rPr>
        <w:t>(</w:t>
      </w:r>
      <w:r w:rsidR="00A157E0">
        <w:rPr>
          <w:rFonts w:asciiTheme="minorEastAsia" w:eastAsiaTheme="minorEastAsia" w:hAnsiTheme="minorEastAsia"/>
          <w:b/>
          <w:color w:val="FF0000"/>
          <w:sz w:val="28"/>
          <w:szCs w:val="28"/>
          <w:highlight w:val="yellow"/>
        </w:rPr>
        <w:t>C</w:t>
      </w:r>
      <w:r w:rsidR="00CD6D37" w:rsidRPr="00520615">
        <w:rPr>
          <w:rFonts w:asciiTheme="minorEastAsia" w:eastAsiaTheme="minorEastAsia" w:hAnsiTheme="minorEastAsia"/>
          <w:b/>
          <w:color w:val="FF0000"/>
          <w:sz w:val="28"/>
          <w:szCs w:val="28"/>
          <w:highlight w:val="yellow"/>
        </w:rPr>
        <w:t>)</w:t>
      </w:r>
      <w:r w:rsidR="00CD6D37" w:rsidRPr="00520615">
        <w:rPr>
          <w:rFonts w:asciiTheme="minorEastAsia" w:eastAsiaTheme="minorEastAsia" w:hAnsiTheme="minorEastAsia"/>
          <w:b/>
          <w:color w:val="000000" w:themeColor="text1"/>
          <w:sz w:val="28"/>
          <w:szCs w:val="28"/>
        </w:rPr>
        <w:t xml:space="preserve">關於貨幣政策的時間落後，下列何者有誤？ </w:t>
      </w:r>
    </w:p>
    <w:p w:rsidR="00520615" w:rsidRDefault="00CD6D37" w:rsidP="00307069">
      <w:pPr>
        <w:spacing w:line="360" w:lineRule="auto"/>
        <w:rPr>
          <w:rFonts w:asciiTheme="minorEastAsia" w:eastAsiaTheme="minorEastAsia" w:hAnsiTheme="minorEastAsia"/>
          <w:b/>
          <w:color w:val="000000" w:themeColor="text1"/>
          <w:sz w:val="28"/>
          <w:szCs w:val="28"/>
        </w:rPr>
      </w:pPr>
      <w:r w:rsidRPr="00520615">
        <w:rPr>
          <w:rFonts w:asciiTheme="minorEastAsia" w:eastAsiaTheme="minorEastAsia" w:hAnsiTheme="minorEastAsia"/>
          <w:b/>
          <w:color w:val="000000" w:themeColor="text1"/>
          <w:sz w:val="28"/>
          <w:szCs w:val="28"/>
        </w:rPr>
        <w:t>(A)</w:t>
      </w:r>
      <w:r w:rsidR="00A157E0" w:rsidRPr="00520615">
        <w:rPr>
          <w:rFonts w:asciiTheme="minorEastAsia" w:eastAsiaTheme="minorEastAsia" w:hAnsiTheme="minorEastAsia"/>
          <w:b/>
          <w:color w:val="000000" w:themeColor="text1"/>
          <w:sz w:val="28"/>
          <w:szCs w:val="28"/>
        </w:rPr>
        <w:t>貨幣政策有時間落後現象，時間落後期間很長，變異性高，不容易預測</w:t>
      </w:r>
    </w:p>
    <w:p w:rsidR="00520615" w:rsidRDefault="00CD6D37" w:rsidP="00307069">
      <w:pPr>
        <w:spacing w:line="360" w:lineRule="auto"/>
        <w:rPr>
          <w:rFonts w:asciiTheme="minorEastAsia" w:eastAsiaTheme="minorEastAsia" w:hAnsiTheme="minorEastAsia"/>
          <w:b/>
          <w:color w:val="000000" w:themeColor="text1"/>
          <w:sz w:val="28"/>
          <w:szCs w:val="28"/>
        </w:rPr>
      </w:pPr>
      <w:r w:rsidRPr="00520615">
        <w:rPr>
          <w:rFonts w:asciiTheme="minorEastAsia" w:eastAsiaTheme="minorEastAsia" w:hAnsiTheme="minorEastAsia"/>
          <w:b/>
          <w:color w:val="000000" w:themeColor="text1"/>
          <w:sz w:val="28"/>
          <w:szCs w:val="28"/>
        </w:rPr>
        <w:t>(B)</w:t>
      </w:r>
      <w:r w:rsidR="00A157E0" w:rsidRPr="00520615">
        <w:rPr>
          <w:rFonts w:asciiTheme="minorEastAsia" w:eastAsiaTheme="minorEastAsia" w:hAnsiTheme="minorEastAsia"/>
          <w:b/>
          <w:color w:val="000000" w:themeColor="text1"/>
          <w:sz w:val="28"/>
          <w:szCs w:val="28"/>
        </w:rPr>
        <w:t>內在落後可能使央行貨幣政策不能配合實際經濟情勢</w:t>
      </w:r>
    </w:p>
    <w:p w:rsidR="00520615" w:rsidRDefault="00CD6D37" w:rsidP="00307069">
      <w:pPr>
        <w:spacing w:line="360" w:lineRule="auto"/>
        <w:rPr>
          <w:rFonts w:asciiTheme="minorEastAsia" w:eastAsiaTheme="minorEastAsia" w:hAnsiTheme="minorEastAsia"/>
          <w:b/>
          <w:color w:val="000000" w:themeColor="text1"/>
          <w:sz w:val="28"/>
          <w:szCs w:val="28"/>
        </w:rPr>
      </w:pPr>
      <w:r w:rsidRPr="00520615">
        <w:rPr>
          <w:rFonts w:asciiTheme="minorEastAsia" w:eastAsiaTheme="minorEastAsia" w:hAnsiTheme="minorEastAsia"/>
          <w:b/>
          <w:color w:val="000000" w:themeColor="text1"/>
          <w:sz w:val="28"/>
          <w:szCs w:val="28"/>
        </w:rPr>
        <w:t>(C)</w:t>
      </w:r>
      <w:r w:rsidR="00A157E0" w:rsidRPr="00520615">
        <w:rPr>
          <w:rFonts w:asciiTheme="minorEastAsia" w:eastAsiaTheme="minorEastAsia" w:hAnsiTheme="minorEastAsia"/>
          <w:b/>
          <w:color w:val="000000" w:themeColor="text1"/>
          <w:sz w:val="28"/>
          <w:szCs w:val="28"/>
        </w:rPr>
        <w:t>貨幣政策的認知落後是外在落後之</w:t>
      </w:r>
      <w:proofErr w:type="gramStart"/>
      <w:r w:rsidR="00A157E0" w:rsidRPr="00520615">
        <w:rPr>
          <w:rFonts w:asciiTheme="minorEastAsia" w:eastAsiaTheme="minorEastAsia" w:hAnsiTheme="minorEastAsia"/>
          <w:b/>
          <w:color w:val="000000" w:themeColor="text1"/>
          <w:sz w:val="28"/>
          <w:szCs w:val="28"/>
        </w:rPr>
        <w:t>一</w:t>
      </w:r>
      <w:proofErr w:type="gramEnd"/>
    </w:p>
    <w:p w:rsidR="00520615" w:rsidRDefault="00CD6D37" w:rsidP="00307069">
      <w:pPr>
        <w:spacing w:line="360" w:lineRule="auto"/>
        <w:rPr>
          <w:rFonts w:asciiTheme="minorEastAsia" w:eastAsiaTheme="minorEastAsia" w:hAnsiTheme="minorEastAsia"/>
          <w:b/>
          <w:color w:val="FF0000"/>
          <w:sz w:val="28"/>
          <w:szCs w:val="28"/>
        </w:rPr>
      </w:pPr>
      <w:r w:rsidRPr="00520615">
        <w:rPr>
          <w:rFonts w:asciiTheme="minorEastAsia" w:eastAsiaTheme="minorEastAsia" w:hAnsiTheme="minorEastAsia"/>
          <w:b/>
          <w:color w:val="000000" w:themeColor="text1"/>
          <w:sz w:val="28"/>
          <w:szCs w:val="28"/>
        </w:rPr>
        <w:t>(D)</w:t>
      </w:r>
      <w:r w:rsidR="00A157E0" w:rsidRPr="00520615">
        <w:rPr>
          <w:rFonts w:asciiTheme="minorEastAsia" w:eastAsiaTheme="minorEastAsia" w:hAnsiTheme="minorEastAsia"/>
          <w:b/>
          <w:color w:val="000000" w:themeColor="text1"/>
          <w:sz w:val="28"/>
          <w:szCs w:val="28"/>
        </w:rPr>
        <w:t>外在落後的問題可能加深景氣循環波動</w:t>
      </w:r>
    </w:p>
    <w:p w:rsidR="00E43F7F" w:rsidRPr="00520615" w:rsidRDefault="00CD6D37" w:rsidP="00307069">
      <w:pPr>
        <w:spacing w:line="360" w:lineRule="auto"/>
        <w:rPr>
          <w:rFonts w:asciiTheme="minorEastAsia" w:eastAsiaTheme="minorEastAsia" w:hAnsiTheme="minorEastAsia"/>
          <w:b/>
          <w:color w:val="FF0000"/>
          <w:sz w:val="28"/>
          <w:szCs w:val="28"/>
          <w:highlight w:val="yellow"/>
        </w:rPr>
      </w:pPr>
      <w:r w:rsidRPr="00520615">
        <w:rPr>
          <w:rFonts w:asciiTheme="minorEastAsia" w:eastAsiaTheme="minorEastAsia" w:hAnsiTheme="minorEastAsia"/>
          <w:b/>
          <w:color w:val="FF0000"/>
          <w:sz w:val="28"/>
          <w:szCs w:val="28"/>
          <w:highlight w:val="yellow"/>
        </w:rPr>
        <w:t>(p.291-293</w:t>
      </w:r>
      <w:r w:rsidR="0075090E">
        <w:rPr>
          <w:rFonts w:asciiTheme="minorEastAsia" w:eastAsiaTheme="minorEastAsia" w:hAnsiTheme="minorEastAsia" w:hint="eastAsia"/>
          <w:b/>
          <w:color w:val="FF0000"/>
          <w:sz w:val="28"/>
          <w:szCs w:val="28"/>
          <w:highlight w:val="yellow"/>
        </w:rPr>
        <w:t>，第1</w:t>
      </w:r>
      <w:r w:rsidR="0075090E">
        <w:rPr>
          <w:rFonts w:asciiTheme="minorEastAsia" w:eastAsiaTheme="minorEastAsia" w:hAnsiTheme="minorEastAsia"/>
          <w:b/>
          <w:color w:val="FF0000"/>
          <w:sz w:val="28"/>
          <w:szCs w:val="28"/>
          <w:highlight w:val="yellow"/>
        </w:rPr>
        <w:t>0</w:t>
      </w:r>
      <w:r w:rsidR="0075090E">
        <w:rPr>
          <w:rFonts w:asciiTheme="minorEastAsia" w:eastAsiaTheme="minorEastAsia" w:hAnsiTheme="minorEastAsia" w:hint="eastAsia"/>
          <w:b/>
          <w:color w:val="FF0000"/>
          <w:sz w:val="28"/>
          <w:szCs w:val="28"/>
          <w:highlight w:val="yellow"/>
        </w:rPr>
        <w:t>章第四節</w:t>
      </w:r>
      <w:r w:rsidRPr="00520615">
        <w:rPr>
          <w:rFonts w:asciiTheme="minorEastAsia" w:eastAsiaTheme="minorEastAsia" w:hAnsiTheme="minorEastAsia"/>
          <w:b/>
          <w:color w:val="FF0000"/>
          <w:sz w:val="28"/>
          <w:szCs w:val="28"/>
          <w:highlight w:val="yellow"/>
        </w:rPr>
        <w:t>)</w:t>
      </w:r>
    </w:p>
    <w:p w:rsidR="00583BE0" w:rsidRPr="00520615" w:rsidRDefault="00583BE0" w:rsidP="00307069">
      <w:pPr>
        <w:spacing w:line="360" w:lineRule="auto"/>
        <w:rPr>
          <w:rFonts w:asciiTheme="minorEastAsia" w:eastAsiaTheme="minorEastAsia" w:hAnsiTheme="minorEastAsia"/>
          <w:b/>
          <w:color w:val="FF0000"/>
          <w:sz w:val="28"/>
          <w:szCs w:val="28"/>
          <w:highlight w:val="yellow"/>
        </w:rPr>
      </w:pPr>
    </w:p>
    <w:p w:rsidR="00CD6D37" w:rsidRPr="00520615" w:rsidRDefault="00CD6D37" w:rsidP="00307069">
      <w:pPr>
        <w:spacing w:line="360" w:lineRule="auto"/>
        <w:rPr>
          <w:rFonts w:asciiTheme="minorEastAsia" w:eastAsiaTheme="minorEastAsia" w:hAnsiTheme="minorEastAsia"/>
          <w:b/>
        </w:rPr>
      </w:pPr>
    </w:p>
    <w:p w:rsidR="00520615" w:rsidRDefault="0023376C" w:rsidP="00307069">
      <w:pPr>
        <w:widowControl w:val="0"/>
        <w:spacing w:line="360" w:lineRule="auto"/>
        <w:jc w:val="both"/>
        <w:rPr>
          <w:rFonts w:asciiTheme="minorEastAsia" w:eastAsiaTheme="minorEastAsia" w:hAnsiTheme="minorEastAsia" w:cs="Times New Roman"/>
          <w:b/>
          <w:kern w:val="2"/>
          <w:sz w:val="28"/>
          <w:szCs w:val="28"/>
        </w:rPr>
      </w:pPr>
      <w:r w:rsidRPr="00520615">
        <w:rPr>
          <w:rFonts w:asciiTheme="minorEastAsia" w:eastAsiaTheme="minorEastAsia" w:hAnsiTheme="minorEastAsia" w:cs="Times New Roman"/>
          <w:b/>
          <w:color w:val="FF0000"/>
          <w:kern w:val="2"/>
          <w:sz w:val="28"/>
          <w:szCs w:val="28"/>
          <w:highlight w:val="yellow"/>
        </w:rPr>
        <w:t>4.</w:t>
      </w:r>
      <w:r w:rsidR="00CD6D37" w:rsidRPr="00520615">
        <w:rPr>
          <w:rFonts w:asciiTheme="minorEastAsia" w:eastAsiaTheme="minorEastAsia" w:hAnsiTheme="minorEastAsia" w:cs="Times New Roman"/>
          <w:b/>
          <w:color w:val="FF0000"/>
          <w:kern w:val="2"/>
          <w:sz w:val="28"/>
          <w:szCs w:val="28"/>
          <w:highlight w:val="yellow"/>
        </w:rPr>
        <w:t>(</w:t>
      </w:r>
      <w:r w:rsidR="000F1824">
        <w:rPr>
          <w:rFonts w:asciiTheme="minorEastAsia" w:eastAsiaTheme="minorEastAsia" w:hAnsiTheme="minorEastAsia" w:cs="Times New Roman"/>
          <w:b/>
          <w:color w:val="FF0000"/>
          <w:kern w:val="2"/>
          <w:sz w:val="28"/>
          <w:szCs w:val="28"/>
          <w:highlight w:val="yellow"/>
        </w:rPr>
        <w:t>C</w:t>
      </w:r>
      <w:r w:rsidR="00CD6D37" w:rsidRPr="00520615">
        <w:rPr>
          <w:rFonts w:asciiTheme="minorEastAsia" w:eastAsiaTheme="minorEastAsia" w:hAnsiTheme="minorEastAsia" w:cs="Times New Roman"/>
          <w:b/>
          <w:color w:val="FF0000"/>
          <w:kern w:val="2"/>
          <w:sz w:val="28"/>
          <w:szCs w:val="28"/>
          <w:highlight w:val="yellow"/>
        </w:rPr>
        <w:t>)</w:t>
      </w:r>
      <w:r w:rsidR="00CD6D37" w:rsidRPr="00520615">
        <w:rPr>
          <w:rFonts w:asciiTheme="minorEastAsia" w:eastAsiaTheme="minorEastAsia" w:hAnsiTheme="minorEastAsia" w:cs="Times New Roman"/>
          <w:b/>
          <w:kern w:val="2"/>
          <w:sz w:val="28"/>
          <w:szCs w:val="28"/>
        </w:rPr>
        <w:t>關於貨幣政策策略</w:t>
      </w:r>
      <w:r w:rsidR="00CD6D37" w:rsidRPr="00520615">
        <w:rPr>
          <w:rFonts w:asciiTheme="minorEastAsia" w:eastAsiaTheme="minorEastAsia" w:hAnsiTheme="minorEastAsia" w:cs="Times New Roman" w:hint="eastAsia"/>
          <w:b/>
          <w:kern w:val="2"/>
          <w:sz w:val="28"/>
          <w:szCs w:val="28"/>
        </w:rPr>
        <w:t>的</w:t>
      </w:r>
      <w:r w:rsidR="00CD6D37" w:rsidRPr="00520615">
        <w:rPr>
          <w:rFonts w:asciiTheme="minorEastAsia" w:eastAsiaTheme="minorEastAsia" w:hAnsiTheme="minorEastAsia" w:cs="Times New Roman"/>
          <w:b/>
          <w:kern w:val="2"/>
          <w:sz w:val="28"/>
          <w:szCs w:val="28"/>
        </w:rPr>
        <w:t>國際潮流、時間落後、以及權衡和法則政策，下列何者有誤</w:t>
      </w:r>
      <w:r w:rsidR="00520615">
        <w:rPr>
          <w:rFonts w:asciiTheme="minorEastAsia" w:eastAsiaTheme="minorEastAsia" w:hAnsiTheme="minorEastAsia" w:cs="Times New Roman" w:hint="eastAsia"/>
          <w:b/>
          <w:kern w:val="2"/>
          <w:sz w:val="28"/>
          <w:szCs w:val="28"/>
        </w:rPr>
        <w:t>？</w:t>
      </w:r>
    </w:p>
    <w:p w:rsidR="00520615" w:rsidRDefault="00CD6D37" w:rsidP="00307069">
      <w:pPr>
        <w:widowControl w:val="0"/>
        <w:spacing w:line="360" w:lineRule="auto"/>
        <w:jc w:val="both"/>
        <w:rPr>
          <w:rFonts w:asciiTheme="minorEastAsia" w:eastAsiaTheme="minorEastAsia" w:hAnsiTheme="minorEastAsia" w:cs="Times New Roman"/>
          <w:b/>
          <w:kern w:val="2"/>
          <w:sz w:val="28"/>
          <w:szCs w:val="28"/>
        </w:rPr>
      </w:pPr>
      <w:r w:rsidRPr="00520615">
        <w:rPr>
          <w:rFonts w:asciiTheme="minorEastAsia" w:eastAsiaTheme="minorEastAsia" w:hAnsiTheme="minorEastAsia" w:cs="Times New Roman"/>
          <w:b/>
          <w:kern w:val="2"/>
          <w:sz w:val="28"/>
          <w:szCs w:val="28"/>
        </w:rPr>
        <w:t>(A)</w:t>
      </w:r>
      <w:bookmarkStart w:id="0" w:name="_GoBack"/>
      <w:bookmarkEnd w:id="0"/>
      <w:r w:rsidR="000F1824">
        <w:rPr>
          <w:rFonts w:asciiTheme="minorEastAsia" w:eastAsiaTheme="minorEastAsia" w:hAnsiTheme="minorEastAsia" w:cs="Times New Roman" w:hint="eastAsia"/>
          <w:b/>
          <w:kern w:val="2"/>
          <w:sz w:val="28"/>
          <w:szCs w:val="28"/>
        </w:rPr>
        <w:t>1</w:t>
      </w:r>
      <w:r w:rsidR="000F1824">
        <w:rPr>
          <w:rFonts w:asciiTheme="minorEastAsia" w:eastAsiaTheme="minorEastAsia" w:hAnsiTheme="minorEastAsia" w:cs="Times New Roman"/>
          <w:b/>
          <w:kern w:val="2"/>
          <w:sz w:val="28"/>
          <w:szCs w:val="28"/>
        </w:rPr>
        <w:t>990</w:t>
      </w:r>
      <w:r w:rsidR="000F1824">
        <w:rPr>
          <w:rFonts w:asciiTheme="minorEastAsia" w:eastAsiaTheme="minorEastAsia" w:hAnsiTheme="minorEastAsia" w:cs="Times New Roman" w:hint="eastAsia"/>
          <w:b/>
          <w:kern w:val="2"/>
          <w:sz w:val="28"/>
          <w:szCs w:val="28"/>
        </w:rPr>
        <w:t>到2</w:t>
      </w:r>
      <w:r w:rsidR="000F1824">
        <w:rPr>
          <w:rFonts w:asciiTheme="minorEastAsia" w:eastAsiaTheme="minorEastAsia" w:hAnsiTheme="minorEastAsia" w:cs="Times New Roman"/>
          <w:b/>
          <w:kern w:val="2"/>
          <w:sz w:val="28"/>
          <w:szCs w:val="28"/>
        </w:rPr>
        <w:t>000</w:t>
      </w:r>
      <w:r w:rsidR="000F1824">
        <w:rPr>
          <w:rFonts w:asciiTheme="minorEastAsia" w:eastAsiaTheme="minorEastAsia" w:hAnsiTheme="minorEastAsia" w:cs="Times New Roman" w:hint="eastAsia"/>
          <w:b/>
          <w:kern w:val="2"/>
          <w:sz w:val="28"/>
          <w:szCs w:val="28"/>
        </w:rPr>
        <w:t>年代初期，通貨膨脹目標機制為貨幣政策架構發展趨勢之一</w:t>
      </w:r>
    </w:p>
    <w:p w:rsidR="00520615" w:rsidRDefault="00CD6D37" w:rsidP="00307069">
      <w:pPr>
        <w:widowControl w:val="0"/>
        <w:spacing w:line="360" w:lineRule="auto"/>
        <w:jc w:val="both"/>
        <w:rPr>
          <w:rFonts w:asciiTheme="minorEastAsia" w:eastAsiaTheme="minorEastAsia" w:hAnsiTheme="minorEastAsia" w:cs="Times New Roman"/>
          <w:b/>
          <w:kern w:val="2"/>
          <w:sz w:val="28"/>
          <w:szCs w:val="28"/>
        </w:rPr>
      </w:pPr>
      <w:r w:rsidRPr="00520615">
        <w:rPr>
          <w:rFonts w:asciiTheme="minorEastAsia" w:eastAsiaTheme="minorEastAsia" w:hAnsiTheme="minorEastAsia" w:cs="Times New Roman"/>
          <w:b/>
          <w:kern w:val="2"/>
          <w:sz w:val="28"/>
          <w:szCs w:val="28"/>
        </w:rPr>
        <w:t>(B)</w:t>
      </w:r>
      <w:r w:rsidR="000F1824" w:rsidRPr="00520615">
        <w:rPr>
          <w:rFonts w:asciiTheme="minorEastAsia" w:eastAsiaTheme="minorEastAsia" w:hAnsiTheme="minorEastAsia" w:cs="Times New Roman" w:hint="eastAsia"/>
          <w:b/>
          <w:kern w:val="2"/>
          <w:sz w:val="28"/>
          <w:szCs w:val="28"/>
        </w:rPr>
        <w:t>拆款利率為操作目標</w:t>
      </w:r>
      <w:r w:rsidR="000F1824" w:rsidRPr="00520615">
        <w:rPr>
          <w:rFonts w:asciiTheme="minorEastAsia" w:eastAsiaTheme="minorEastAsia" w:hAnsiTheme="minorEastAsia" w:cs="Times New Roman"/>
          <w:b/>
          <w:kern w:val="2"/>
          <w:sz w:val="28"/>
          <w:szCs w:val="28"/>
        </w:rPr>
        <w:t>是國際潮流之一</w:t>
      </w:r>
      <w:r w:rsidR="000F1824" w:rsidRPr="00520615">
        <w:rPr>
          <w:rFonts w:asciiTheme="minorEastAsia" w:eastAsiaTheme="minorEastAsia" w:hAnsiTheme="minorEastAsia" w:cs="Times New Roman" w:hint="eastAsia"/>
          <w:b/>
          <w:kern w:val="2"/>
          <w:sz w:val="28"/>
          <w:szCs w:val="28"/>
        </w:rPr>
        <w:t xml:space="preserve">，例如美國 </w:t>
      </w:r>
      <w:r w:rsidR="000F1824" w:rsidRPr="00520615">
        <w:rPr>
          <w:rFonts w:asciiTheme="minorEastAsia" w:eastAsiaTheme="minorEastAsia" w:hAnsiTheme="minorEastAsia" w:cs="Times New Roman"/>
          <w:b/>
          <w:kern w:val="2"/>
          <w:sz w:val="28"/>
          <w:szCs w:val="28"/>
        </w:rPr>
        <w:t xml:space="preserve">Fed </w:t>
      </w:r>
      <w:r w:rsidR="000F1824" w:rsidRPr="00520615">
        <w:rPr>
          <w:rFonts w:asciiTheme="minorEastAsia" w:eastAsiaTheme="minorEastAsia" w:hAnsiTheme="minorEastAsia" w:cs="Times New Roman" w:hint="eastAsia"/>
          <w:b/>
          <w:kern w:val="2"/>
          <w:sz w:val="28"/>
          <w:szCs w:val="28"/>
        </w:rPr>
        <w:t>的聯邦資金利率</w:t>
      </w:r>
    </w:p>
    <w:p w:rsidR="00520615" w:rsidRDefault="00CD6D37" w:rsidP="00307069">
      <w:pPr>
        <w:widowControl w:val="0"/>
        <w:spacing w:line="360" w:lineRule="auto"/>
        <w:jc w:val="both"/>
        <w:rPr>
          <w:rFonts w:asciiTheme="minorEastAsia" w:eastAsiaTheme="minorEastAsia" w:hAnsiTheme="minorEastAsia" w:cs="Times New Roman"/>
          <w:b/>
          <w:kern w:val="2"/>
          <w:sz w:val="28"/>
          <w:szCs w:val="28"/>
        </w:rPr>
      </w:pPr>
      <w:r w:rsidRPr="00520615">
        <w:rPr>
          <w:rFonts w:asciiTheme="minorEastAsia" w:eastAsiaTheme="minorEastAsia" w:hAnsiTheme="minorEastAsia" w:cs="Times New Roman"/>
          <w:b/>
          <w:kern w:val="2"/>
          <w:sz w:val="28"/>
          <w:szCs w:val="28"/>
        </w:rPr>
        <w:t>(C)</w:t>
      </w:r>
      <w:r w:rsidR="000F1824" w:rsidRPr="00520615">
        <w:rPr>
          <w:rFonts w:asciiTheme="minorEastAsia" w:eastAsiaTheme="minorEastAsia" w:hAnsiTheme="minorEastAsia" w:cs="Times New Roman"/>
          <w:b/>
          <w:kern w:val="2"/>
          <w:sz w:val="28"/>
          <w:szCs w:val="28"/>
        </w:rPr>
        <w:t>法則是權衡經濟暨金融情勢，採取適當的貨幣政策；權衡是根據事先設定的原則或規則，來訂定貨幣政策</w:t>
      </w:r>
    </w:p>
    <w:p w:rsidR="00520615" w:rsidRDefault="00CD6D37" w:rsidP="00307069">
      <w:pPr>
        <w:widowControl w:val="0"/>
        <w:spacing w:line="360" w:lineRule="auto"/>
        <w:jc w:val="both"/>
        <w:rPr>
          <w:rFonts w:asciiTheme="minorEastAsia" w:eastAsiaTheme="minorEastAsia" w:hAnsiTheme="minorEastAsia" w:cs="Times New Roman"/>
          <w:b/>
          <w:kern w:val="2"/>
          <w:sz w:val="28"/>
          <w:szCs w:val="28"/>
        </w:rPr>
      </w:pPr>
      <w:r w:rsidRPr="00520615">
        <w:rPr>
          <w:rFonts w:asciiTheme="minorEastAsia" w:eastAsiaTheme="minorEastAsia" w:hAnsiTheme="minorEastAsia" w:cs="Times New Roman"/>
          <w:b/>
          <w:kern w:val="2"/>
          <w:sz w:val="28"/>
          <w:szCs w:val="28"/>
        </w:rPr>
        <w:t>(D)貨幣政策的行政落後是</w:t>
      </w:r>
      <w:r w:rsidRPr="00520615">
        <w:rPr>
          <w:rFonts w:asciiTheme="minorEastAsia" w:eastAsiaTheme="minorEastAsia" w:hAnsiTheme="minorEastAsia" w:cs="Times New Roman" w:hint="eastAsia"/>
          <w:b/>
          <w:kern w:val="2"/>
          <w:sz w:val="28"/>
          <w:szCs w:val="28"/>
        </w:rPr>
        <w:t>內</w:t>
      </w:r>
      <w:r w:rsidRPr="00520615">
        <w:rPr>
          <w:rFonts w:asciiTheme="minorEastAsia" w:eastAsiaTheme="minorEastAsia" w:hAnsiTheme="minorEastAsia" w:cs="Times New Roman"/>
          <w:b/>
          <w:kern w:val="2"/>
          <w:sz w:val="28"/>
          <w:szCs w:val="28"/>
        </w:rPr>
        <w:t>在落後之</w:t>
      </w:r>
      <w:proofErr w:type="gramStart"/>
      <w:r w:rsidRPr="00520615">
        <w:rPr>
          <w:rFonts w:asciiTheme="minorEastAsia" w:eastAsiaTheme="minorEastAsia" w:hAnsiTheme="minorEastAsia" w:cs="Times New Roman"/>
          <w:b/>
          <w:kern w:val="2"/>
          <w:sz w:val="28"/>
          <w:szCs w:val="28"/>
        </w:rPr>
        <w:t>一</w:t>
      </w:r>
      <w:proofErr w:type="gramEnd"/>
      <w:r w:rsidRPr="00520615">
        <w:rPr>
          <w:rFonts w:asciiTheme="minorEastAsia" w:eastAsiaTheme="minorEastAsia" w:hAnsiTheme="minorEastAsia" w:cs="Times New Roman" w:hint="eastAsia"/>
          <w:b/>
          <w:kern w:val="2"/>
          <w:sz w:val="28"/>
          <w:szCs w:val="28"/>
        </w:rPr>
        <w:t xml:space="preserve"> </w:t>
      </w:r>
    </w:p>
    <w:p w:rsidR="00CD6D37" w:rsidRPr="00520615" w:rsidRDefault="00CD6D37" w:rsidP="00307069">
      <w:pPr>
        <w:widowControl w:val="0"/>
        <w:spacing w:line="360" w:lineRule="auto"/>
        <w:jc w:val="both"/>
        <w:rPr>
          <w:rFonts w:asciiTheme="minorEastAsia" w:eastAsiaTheme="minorEastAsia" w:hAnsiTheme="minorEastAsia" w:cs="Times New Roman"/>
          <w:b/>
          <w:kern w:val="2"/>
          <w:sz w:val="28"/>
          <w:szCs w:val="28"/>
        </w:rPr>
      </w:pPr>
      <w:r w:rsidRPr="00520615">
        <w:rPr>
          <w:rFonts w:asciiTheme="minorEastAsia" w:eastAsiaTheme="minorEastAsia" w:hAnsiTheme="minorEastAsia" w:cs="Times New Roman"/>
          <w:b/>
          <w:color w:val="FF0000"/>
          <w:kern w:val="2"/>
          <w:sz w:val="28"/>
          <w:szCs w:val="28"/>
          <w:highlight w:val="yellow"/>
        </w:rPr>
        <w:t>(p.288-296</w:t>
      </w:r>
      <w:r w:rsidR="0075090E">
        <w:rPr>
          <w:rFonts w:asciiTheme="minorEastAsia" w:eastAsiaTheme="minorEastAsia" w:hAnsiTheme="minorEastAsia" w:cs="Times New Roman" w:hint="eastAsia"/>
          <w:b/>
          <w:color w:val="FF0000"/>
          <w:kern w:val="2"/>
          <w:sz w:val="28"/>
          <w:szCs w:val="28"/>
          <w:highlight w:val="yellow"/>
        </w:rPr>
        <w:t>，第1</w:t>
      </w:r>
      <w:r w:rsidR="0075090E">
        <w:rPr>
          <w:rFonts w:asciiTheme="minorEastAsia" w:eastAsiaTheme="minorEastAsia" w:hAnsiTheme="minorEastAsia" w:cs="Times New Roman"/>
          <w:b/>
          <w:color w:val="FF0000"/>
          <w:kern w:val="2"/>
          <w:sz w:val="28"/>
          <w:szCs w:val="28"/>
          <w:highlight w:val="yellow"/>
        </w:rPr>
        <w:t>0</w:t>
      </w:r>
      <w:r w:rsidR="0075090E">
        <w:rPr>
          <w:rFonts w:asciiTheme="minorEastAsia" w:eastAsiaTheme="minorEastAsia" w:hAnsiTheme="minorEastAsia" w:cs="Times New Roman" w:hint="eastAsia"/>
          <w:b/>
          <w:color w:val="FF0000"/>
          <w:kern w:val="2"/>
          <w:sz w:val="28"/>
          <w:szCs w:val="28"/>
          <w:highlight w:val="yellow"/>
        </w:rPr>
        <w:t>章第三節</w:t>
      </w:r>
      <w:r w:rsidRPr="00520615">
        <w:rPr>
          <w:rFonts w:asciiTheme="minorEastAsia" w:eastAsiaTheme="minorEastAsia" w:hAnsiTheme="minorEastAsia" w:cs="Times New Roman"/>
          <w:b/>
          <w:color w:val="FF0000"/>
          <w:kern w:val="2"/>
          <w:sz w:val="28"/>
          <w:szCs w:val="28"/>
          <w:highlight w:val="yellow"/>
        </w:rPr>
        <w:t>)</w:t>
      </w:r>
    </w:p>
    <w:p w:rsidR="00D72D19" w:rsidRPr="00520615" w:rsidRDefault="00D72D19" w:rsidP="00307069">
      <w:pPr>
        <w:widowControl w:val="0"/>
        <w:spacing w:line="360" w:lineRule="auto"/>
        <w:jc w:val="both"/>
        <w:rPr>
          <w:rFonts w:asciiTheme="minorEastAsia" w:eastAsiaTheme="minorEastAsia" w:hAnsiTheme="minorEastAsia" w:cs="Times New Roman"/>
          <w:b/>
          <w:kern w:val="2"/>
          <w:sz w:val="28"/>
          <w:szCs w:val="28"/>
        </w:rPr>
      </w:pPr>
    </w:p>
    <w:p w:rsidR="00520615" w:rsidRDefault="0023376C" w:rsidP="00307069">
      <w:pPr>
        <w:widowControl w:val="0"/>
        <w:spacing w:line="360" w:lineRule="auto"/>
        <w:jc w:val="both"/>
        <w:rPr>
          <w:rFonts w:asciiTheme="minorEastAsia" w:eastAsiaTheme="minorEastAsia" w:hAnsiTheme="minorEastAsia" w:cs="Times New Roman"/>
          <w:b/>
          <w:kern w:val="2"/>
          <w:sz w:val="28"/>
          <w:szCs w:val="28"/>
        </w:rPr>
      </w:pPr>
      <w:r w:rsidRPr="00520615">
        <w:rPr>
          <w:rFonts w:asciiTheme="minorEastAsia" w:eastAsiaTheme="minorEastAsia" w:hAnsiTheme="minorEastAsia" w:cs="Times New Roman"/>
          <w:b/>
          <w:color w:val="FF0000"/>
          <w:kern w:val="2"/>
          <w:sz w:val="28"/>
          <w:szCs w:val="28"/>
          <w:highlight w:val="yellow"/>
        </w:rPr>
        <w:t>5.</w:t>
      </w:r>
      <w:r w:rsidR="00CD6D37" w:rsidRPr="00520615">
        <w:rPr>
          <w:rFonts w:asciiTheme="minorEastAsia" w:eastAsiaTheme="minorEastAsia" w:hAnsiTheme="minorEastAsia" w:cs="Times New Roman"/>
          <w:b/>
          <w:color w:val="FF0000"/>
          <w:kern w:val="2"/>
          <w:sz w:val="28"/>
          <w:szCs w:val="28"/>
          <w:highlight w:val="yellow"/>
        </w:rPr>
        <w:t>(D)</w:t>
      </w:r>
      <w:r w:rsidR="00CD6D37" w:rsidRPr="00520615">
        <w:rPr>
          <w:rFonts w:asciiTheme="minorEastAsia" w:eastAsiaTheme="minorEastAsia" w:hAnsiTheme="minorEastAsia" w:cs="Times New Roman"/>
          <w:b/>
          <w:kern w:val="2"/>
          <w:sz w:val="28"/>
          <w:szCs w:val="28"/>
        </w:rPr>
        <w:t>關於貨幣政策的目標，下列何者有誤</w:t>
      </w:r>
      <w:r w:rsidR="00520615">
        <w:rPr>
          <w:rFonts w:asciiTheme="minorEastAsia" w:eastAsiaTheme="minorEastAsia" w:hAnsiTheme="minorEastAsia" w:cs="Times New Roman" w:hint="eastAsia"/>
          <w:b/>
          <w:kern w:val="2"/>
          <w:sz w:val="28"/>
          <w:szCs w:val="28"/>
        </w:rPr>
        <w:t>？</w:t>
      </w:r>
    </w:p>
    <w:p w:rsidR="00520615" w:rsidRDefault="00CD6D37" w:rsidP="00307069">
      <w:pPr>
        <w:widowControl w:val="0"/>
        <w:spacing w:line="360" w:lineRule="auto"/>
        <w:jc w:val="both"/>
        <w:rPr>
          <w:rFonts w:asciiTheme="minorEastAsia" w:eastAsiaTheme="minorEastAsia" w:hAnsiTheme="minorEastAsia" w:cs="Times New Roman"/>
          <w:b/>
          <w:kern w:val="2"/>
          <w:sz w:val="28"/>
          <w:szCs w:val="28"/>
        </w:rPr>
      </w:pPr>
      <w:r w:rsidRPr="00520615">
        <w:rPr>
          <w:rFonts w:asciiTheme="minorEastAsia" w:eastAsiaTheme="minorEastAsia" w:hAnsiTheme="minorEastAsia" w:cs="Times New Roman"/>
          <w:b/>
          <w:kern w:val="2"/>
          <w:sz w:val="28"/>
          <w:szCs w:val="28"/>
        </w:rPr>
        <w:t>(A)避免銀行或金融危機的發生是最終目標之</w:t>
      </w:r>
      <w:proofErr w:type="gramStart"/>
      <w:r w:rsidRPr="00520615">
        <w:rPr>
          <w:rFonts w:asciiTheme="minorEastAsia" w:eastAsiaTheme="minorEastAsia" w:hAnsiTheme="minorEastAsia" w:cs="Times New Roman"/>
          <w:b/>
          <w:kern w:val="2"/>
          <w:sz w:val="28"/>
          <w:szCs w:val="28"/>
        </w:rPr>
        <w:t>一</w:t>
      </w:r>
      <w:proofErr w:type="gramEnd"/>
      <w:r w:rsidRPr="00520615">
        <w:rPr>
          <w:rFonts w:asciiTheme="minorEastAsia" w:eastAsiaTheme="minorEastAsia" w:hAnsiTheme="minorEastAsia" w:cs="Times New Roman"/>
          <w:b/>
          <w:kern w:val="2"/>
          <w:sz w:val="28"/>
          <w:szCs w:val="28"/>
        </w:rPr>
        <w:t xml:space="preserve"> </w:t>
      </w:r>
    </w:p>
    <w:p w:rsidR="00520615" w:rsidRDefault="00CD6D37" w:rsidP="00307069">
      <w:pPr>
        <w:widowControl w:val="0"/>
        <w:spacing w:line="360" w:lineRule="auto"/>
        <w:jc w:val="both"/>
        <w:rPr>
          <w:rFonts w:asciiTheme="minorEastAsia" w:eastAsiaTheme="minorEastAsia" w:hAnsiTheme="minorEastAsia" w:cs="Times New Roman"/>
          <w:b/>
          <w:kern w:val="2"/>
          <w:sz w:val="28"/>
          <w:szCs w:val="28"/>
        </w:rPr>
      </w:pPr>
      <w:r w:rsidRPr="00520615">
        <w:rPr>
          <w:rFonts w:asciiTheme="minorEastAsia" w:eastAsiaTheme="minorEastAsia" w:hAnsiTheme="minorEastAsia" w:cs="Times New Roman"/>
          <w:b/>
          <w:kern w:val="2"/>
          <w:sz w:val="28"/>
          <w:szCs w:val="28"/>
        </w:rPr>
        <w:t xml:space="preserve">(B)最終目標彼此可能具有衝突性，例如物價穩定與高度就業具有衝突性 </w:t>
      </w:r>
    </w:p>
    <w:p w:rsidR="00520615" w:rsidRDefault="00CD6D37" w:rsidP="00307069">
      <w:pPr>
        <w:widowControl w:val="0"/>
        <w:spacing w:line="360" w:lineRule="auto"/>
        <w:jc w:val="both"/>
        <w:rPr>
          <w:rFonts w:asciiTheme="minorEastAsia" w:eastAsiaTheme="minorEastAsia" w:hAnsiTheme="minorEastAsia" w:cs="Times New Roman"/>
          <w:b/>
          <w:kern w:val="2"/>
          <w:sz w:val="28"/>
          <w:szCs w:val="28"/>
        </w:rPr>
      </w:pPr>
      <w:r w:rsidRPr="00520615">
        <w:rPr>
          <w:rFonts w:asciiTheme="minorEastAsia" w:eastAsiaTheme="minorEastAsia" w:hAnsiTheme="minorEastAsia" w:cs="Times New Roman"/>
          <w:b/>
          <w:kern w:val="2"/>
          <w:sz w:val="28"/>
          <w:szCs w:val="28"/>
        </w:rPr>
        <w:lastRenderedPageBreak/>
        <w:t xml:space="preserve">(C)不論中間目標和操作目標變數都可以分為價格 (利率) 和數量 (準備金與貨幣總計數) 兩種型態 </w:t>
      </w:r>
    </w:p>
    <w:p w:rsidR="00520615" w:rsidRDefault="00CD6D37" w:rsidP="00307069">
      <w:pPr>
        <w:widowControl w:val="0"/>
        <w:spacing w:line="360" w:lineRule="auto"/>
        <w:jc w:val="both"/>
        <w:rPr>
          <w:rFonts w:asciiTheme="minorEastAsia" w:eastAsiaTheme="minorEastAsia" w:hAnsiTheme="minorEastAsia" w:cs="Times New Roman"/>
          <w:b/>
          <w:kern w:val="2"/>
          <w:sz w:val="28"/>
          <w:szCs w:val="28"/>
        </w:rPr>
      </w:pPr>
      <w:r w:rsidRPr="00520615">
        <w:rPr>
          <w:rFonts w:asciiTheme="minorEastAsia" w:eastAsiaTheme="minorEastAsia" w:hAnsiTheme="minorEastAsia" w:cs="Times New Roman"/>
          <w:b/>
          <w:kern w:val="2"/>
          <w:sz w:val="28"/>
          <w:szCs w:val="28"/>
        </w:rPr>
        <w:t>(D)若干擾來自實質面，則訂住利率目標；若干擾來自金融面，則訂住貨幣數量目標</w:t>
      </w:r>
      <w:r w:rsidRPr="00520615">
        <w:rPr>
          <w:rFonts w:asciiTheme="minorEastAsia" w:eastAsiaTheme="minorEastAsia" w:hAnsiTheme="minorEastAsia" w:cs="Times New Roman" w:hint="eastAsia"/>
          <w:b/>
          <w:kern w:val="2"/>
          <w:sz w:val="28"/>
          <w:szCs w:val="28"/>
        </w:rPr>
        <w:t xml:space="preserve"> </w:t>
      </w:r>
    </w:p>
    <w:p w:rsidR="00CD6D37" w:rsidRPr="00520615" w:rsidRDefault="00CD6D37" w:rsidP="00307069">
      <w:pPr>
        <w:widowControl w:val="0"/>
        <w:spacing w:line="360" w:lineRule="auto"/>
        <w:jc w:val="both"/>
        <w:rPr>
          <w:rFonts w:asciiTheme="minorEastAsia" w:eastAsiaTheme="minorEastAsia" w:hAnsiTheme="minorEastAsia" w:cs="Times New Roman"/>
          <w:b/>
          <w:kern w:val="2"/>
          <w:sz w:val="28"/>
          <w:szCs w:val="28"/>
        </w:rPr>
      </w:pPr>
      <w:r w:rsidRPr="00520615">
        <w:rPr>
          <w:rFonts w:asciiTheme="minorEastAsia" w:eastAsiaTheme="minorEastAsia" w:hAnsiTheme="minorEastAsia" w:cs="Times New Roman"/>
          <w:b/>
          <w:color w:val="FF0000"/>
          <w:kern w:val="2"/>
          <w:sz w:val="28"/>
          <w:szCs w:val="28"/>
          <w:highlight w:val="yellow"/>
        </w:rPr>
        <w:t>(p.279-287</w:t>
      </w:r>
      <w:r w:rsidR="0075090E">
        <w:rPr>
          <w:rFonts w:asciiTheme="minorEastAsia" w:eastAsiaTheme="minorEastAsia" w:hAnsiTheme="minorEastAsia" w:cs="Times New Roman" w:hint="eastAsia"/>
          <w:b/>
          <w:color w:val="FF0000"/>
          <w:kern w:val="2"/>
          <w:sz w:val="28"/>
          <w:szCs w:val="28"/>
          <w:highlight w:val="yellow"/>
        </w:rPr>
        <w:t>，</w:t>
      </w:r>
      <w:r w:rsidR="00BB12AC">
        <w:rPr>
          <w:rFonts w:asciiTheme="minorEastAsia" w:eastAsiaTheme="minorEastAsia" w:hAnsiTheme="minorEastAsia" w:cs="Times New Roman" w:hint="eastAsia"/>
          <w:b/>
          <w:color w:val="FF0000"/>
          <w:kern w:val="2"/>
          <w:sz w:val="28"/>
          <w:szCs w:val="28"/>
          <w:highlight w:val="yellow"/>
        </w:rPr>
        <w:t>第1</w:t>
      </w:r>
      <w:r w:rsidR="00BB12AC">
        <w:rPr>
          <w:rFonts w:asciiTheme="minorEastAsia" w:eastAsiaTheme="minorEastAsia" w:hAnsiTheme="minorEastAsia" w:cs="Times New Roman"/>
          <w:b/>
          <w:color w:val="FF0000"/>
          <w:kern w:val="2"/>
          <w:sz w:val="28"/>
          <w:szCs w:val="28"/>
          <w:highlight w:val="yellow"/>
        </w:rPr>
        <w:t>0</w:t>
      </w:r>
      <w:r w:rsidR="00BB12AC">
        <w:rPr>
          <w:rFonts w:asciiTheme="minorEastAsia" w:eastAsiaTheme="minorEastAsia" w:hAnsiTheme="minorEastAsia" w:cs="Times New Roman" w:hint="eastAsia"/>
          <w:b/>
          <w:color w:val="FF0000"/>
          <w:kern w:val="2"/>
          <w:sz w:val="28"/>
          <w:szCs w:val="28"/>
          <w:highlight w:val="yellow"/>
        </w:rPr>
        <w:t>章第一節</w:t>
      </w:r>
      <w:r w:rsidRPr="00520615">
        <w:rPr>
          <w:rFonts w:asciiTheme="minorEastAsia" w:eastAsiaTheme="minorEastAsia" w:hAnsiTheme="minorEastAsia" w:cs="Times New Roman"/>
          <w:b/>
          <w:color w:val="FF0000"/>
          <w:kern w:val="2"/>
          <w:sz w:val="28"/>
          <w:szCs w:val="28"/>
          <w:highlight w:val="yellow"/>
        </w:rPr>
        <w:t>)</w:t>
      </w:r>
    </w:p>
    <w:p w:rsidR="00812358" w:rsidRPr="00520615" w:rsidRDefault="00812358" w:rsidP="00307069">
      <w:pPr>
        <w:spacing w:line="360" w:lineRule="auto"/>
        <w:rPr>
          <w:rFonts w:asciiTheme="minorEastAsia" w:eastAsiaTheme="minorEastAsia" w:hAnsiTheme="minorEastAsia" w:cs="Times New Roman"/>
          <w:b/>
          <w:kern w:val="2"/>
          <w:sz w:val="28"/>
          <w:szCs w:val="28"/>
        </w:rPr>
      </w:pPr>
    </w:p>
    <w:p w:rsidR="00812358" w:rsidRPr="00520615" w:rsidRDefault="00812358" w:rsidP="00307069">
      <w:pPr>
        <w:widowControl w:val="0"/>
        <w:spacing w:line="360" w:lineRule="auto"/>
        <w:jc w:val="both"/>
        <w:rPr>
          <w:rFonts w:asciiTheme="minorEastAsia" w:eastAsiaTheme="minorEastAsia" w:hAnsiTheme="minorEastAsia" w:cs="Times New Roman"/>
          <w:b/>
          <w:kern w:val="2"/>
          <w:sz w:val="28"/>
          <w:szCs w:val="28"/>
        </w:rPr>
      </w:pPr>
    </w:p>
    <w:p w:rsidR="00520615" w:rsidRDefault="0023376C" w:rsidP="00307069">
      <w:pPr>
        <w:widowControl w:val="0"/>
        <w:spacing w:line="360" w:lineRule="auto"/>
        <w:jc w:val="both"/>
        <w:rPr>
          <w:rFonts w:asciiTheme="minorEastAsia" w:eastAsiaTheme="minorEastAsia" w:hAnsiTheme="minorEastAsia" w:cs="Times New Roman"/>
          <w:b/>
          <w:kern w:val="2"/>
          <w:sz w:val="28"/>
          <w:szCs w:val="28"/>
        </w:rPr>
      </w:pPr>
      <w:r w:rsidRPr="00520615">
        <w:rPr>
          <w:rFonts w:asciiTheme="minorEastAsia" w:eastAsiaTheme="minorEastAsia" w:hAnsiTheme="minorEastAsia" w:cs="Times New Roman"/>
          <w:b/>
          <w:color w:val="FF0000"/>
          <w:kern w:val="2"/>
          <w:sz w:val="28"/>
          <w:szCs w:val="28"/>
          <w:highlight w:val="yellow"/>
        </w:rPr>
        <w:t>6.</w:t>
      </w:r>
      <w:r w:rsidR="004A74DD" w:rsidRPr="00520615">
        <w:rPr>
          <w:rFonts w:asciiTheme="minorEastAsia" w:eastAsiaTheme="minorEastAsia" w:hAnsiTheme="minorEastAsia" w:cs="Times New Roman" w:hint="eastAsia"/>
          <w:b/>
          <w:color w:val="FF0000"/>
          <w:kern w:val="2"/>
          <w:sz w:val="28"/>
          <w:szCs w:val="28"/>
          <w:highlight w:val="yellow"/>
        </w:rPr>
        <w:t>(</w:t>
      </w:r>
      <w:r w:rsidR="004A74DD" w:rsidRPr="00520615">
        <w:rPr>
          <w:rFonts w:asciiTheme="minorEastAsia" w:eastAsiaTheme="minorEastAsia" w:hAnsiTheme="minorEastAsia" w:cs="Times New Roman"/>
          <w:b/>
          <w:color w:val="FF0000"/>
          <w:kern w:val="2"/>
          <w:sz w:val="28"/>
          <w:szCs w:val="28"/>
          <w:highlight w:val="yellow"/>
        </w:rPr>
        <w:t>B)</w:t>
      </w:r>
      <w:r w:rsidR="004A74DD" w:rsidRPr="00520615">
        <w:rPr>
          <w:rFonts w:asciiTheme="minorEastAsia" w:eastAsiaTheme="minorEastAsia" w:hAnsiTheme="minorEastAsia" w:cs="Times New Roman"/>
          <w:b/>
          <w:kern w:val="2"/>
          <w:sz w:val="28"/>
          <w:szCs w:val="28"/>
        </w:rPr>
        <w:t>關於貨幣政策的傳遞機制，下列何者有誤？</w:t>
      </w:r>
    </w:p>
    <w:p w:rsidR="00520615" w:rsidRDefault="004A74DD" w:rsidP="00307069">
      <w:pPr>
        <w:widowControl w:val="0"/>
        <w:spacing w:line="360" w:lineRule="auto"/>
        <w:jc w:val="both"/>
        <w:rPr>
          <w:rFonts w:asciiTheme="minorEastAsia" w:eastAsiaTheme="minorEastAsia" w:hAnsiTheme="minorEastAsia" w:cs="Times New Roman"/>
          <w:b/>
          <w:kern w:val="2"/>
          <w:sz w:val="28"/>
          <w:szCs w:val="28"/>
        </w:rPr>
      </w:pPr>
      <w:r w:rsidRPr="00520615">
        <w:rPr>
          <w:rFonts w:asciiTheme="minorEastAsia" w:eastAsiaTheme="minorEastAsia" w:hAnsiTheme="minorEastAsia" w:cs="Times New Roman"/>
          <w:b/>
          <w:kern w:val="2"/>
          <w:sz w:val="28"/>
          <w:szCs w:val="28"/>
        </w:rPr>
        <w:t xml:space="preserve">(A)資產選擇效果是指擴張性貨幣政策將導致企業股價上漲，最後產出將會增加 </w:t>
      </w:r>
    </w:p>
    <w:p w:rsidR="00520615" w:rsidRDefault="004A74DD" w:rsidP="00307069">
      <w:pPr>
        <w:widowControl w:val="0"/>
        <w:spacing w:line="360" w:lineRule="auto"/>
        <w:jc w:val="both"/>
        <w:rPr>
          <w:rFonts w:asciiTheme="minorEastAsia" w:eastAsiaTheme="minorEastAsia" w:hAnsiTheme="minorEastAsia" w:cs="Times New Roman"/>
          <w:b/>
          <w:kern w:val="2"/>
          <w:sz w:val="28"/>
          <w:szCs w:val="28"/>
        </w:rPr>
      </w:pPr>
      <w:r w:rsidRPr="00520615">
        <w:rPr>
          <w:rFonts w:asciiTheme="minorEastAsia" w:eastAsiaTheme="minorEastAsia" w:hAnsiTheme="minorEastAsia" w:cs="Times New Roman"/>
          <w:b/>
          <w:kern w:val="2"/>
          <w:sz w:val="28"/>
          <w:szCs w:val="28"/>
        </w:rPr>
        <w:t>(B)利率效果是指擴張性貨幣政策將提高利率，最後減少投資與產出</w:t>
      </w:r>
      <w:r w:rsidRPr="00520615">
        <w:rPr>
          <w:rFonts w:asciiTheme="minorEastAsia" w:eastAsiaTheme="minorEastAsia" w:hAnsiTheme="minorEastAsia" w:cs="Times New Roman" w:hint="eastAsia"/>
          <w:b/>
          <w:kern w:val="2"/>
          <w:sz w:val="28"/>
          <w:szCs w:val="28"/>
        </w:rPr>
        <w:t xml:space="preserve"> </w:t>
      </w:r>
    </w:p>
    <w:p w:rsidR="00520615" w:rsidRDefault="004A74DD" w:rsidP="00307069">
      <w:pPr>
        <w:widowControl w:val="0"/>
        <w:spacing w:line="360" w:lineRule="auto"/>
        <w:jc w:val="both"/>
        <w:rPr>
          <w:rFonts w:asciiTheme="minorEastAsia" w:eastAsiaTheme="minorEastAsia" w:hAnsiTheme="minorEastAsia" w:cs="Times New Roman"/>
          <w:b/>
          <w:kern w:val="2"/>
          <w:sz w:val="28"/>
          <w:szCs w:val="28"/>
        </w:rPr>
      </w:pPr>
      <w:r w:rsidRPr="00520615">
        <w:rPr>
          <w:rFonts w:asciiTheme="minorEastAsia" w:eastAsiaTheme="minorEastAsia" w:hAnsiTheme="minorEastAsia" w:cs="Times New Roman"/>
          <w:b/>
          <w:kern w:val="2"/>
          <w:sz w:val="28"/>
          <w:szCs w:val="28"/>
        </w:rPr>
        <w:t>(C)信用效果是指擴張性貨幣政策將提高銀行準備金與放款數量，最後產出上升</w:t>
      </w:r>
      <w:r w:rsidRPr="00520615">
        <w:rPr>
          <w:rFonts w:asciiTheme="minorEastAsia" w:eastAsiaTheme="minorEastAsia" w:hAnsiTheme="minorEastAsia" w:cs="Times New Roman" w:hint="eastAsia"/>
          <w:b/>
          <w:kern w:val="2"/>
          <w:sz w:val="28"/>
          <w:szCs w:val="28"/>
        </w:rPr>
        <w:t xml:space="preserve"> </w:t>
      </w:r>
    </w:p>
    <w:p w:rsidR="00520615" w:rsidRDefault="004A74DD" w:rsidP="00307069">
      <w:pPr>
        <w:widowControl w:val="0"/>
        <w:spacing w:line="360" w:lineRule="auto"/>
        <w:jc w:val="both"/>
        <w:rPr>
          <w:rFonts w:asciiTheme="minorEastAsia" w:eastAsiaTheme="minorEastAsia" w:hAnsiTheme="minorEastAsia" w:cs="Times New Roman"/>
          <w:b/>
          <w:kern w:val="2"/>
          <w:sz w:val="28"/>
          <w:szCs w:val="28"/>
        </w:rPr>
      </w:pPr>
      <w:r w:rsidRPr="00520615">
        <w:rPr>
          <w:rFonts w:asciiTheme="minorEastAsia" w:eastAsiaTheme="minorEastAsia" w:hAnsiTheme="minorEastAsia" w:cs="Times New Roman"/>
          <w:b/>
          <w:kern w:val="2"/>
          <w:sz w:val="28"/>
          <w:szCs w:val="28"/>
        </w:rPr>
        <w:t xml:space="preserve">(D)財富效果是指擴張性貨幣政策將提高資產價格，最後產出上升 </w:t>
      </w:r>
    </w:p>
    <w:p w:rsidR="00380A3A" w:rsidRPr="009427B1" w:rsidRDefault="004A74DD" w:rsidP="00307069">
      <w:pPr>
        <w:widowControl w:val="0"/>
        <w:spacing w:line="360" w:lineRule="auto"/>
        <w:jc w:val="both"/>
        <w:rPr>
          <w:rFonts w:ascii="Times New Roman" w:eastAsia="標楷體" w:hAnsi="Times New Roman" w:cs="Times New Roman"/>
          <w:kern w:val="2"/>
          <w:sz w:val="28"/>
          <w:szCs w:val="28"/>
        </w:rPr>
      </w:pPr>
      <w:r w:rsidRPr="00520615">
        <w:rPr>
          <w:rFonts w:asciiTheme="minorEastAsia" w:eastAsiaTheme="minorEastAsia" w:hAnsiTheme="minorEastAsia" w:cs="Times New Roman"/>
          <w:b/>
          <w:color w:val="FF0000"/>
          <w:kern w:val="2"/>
          <w:sz w:val="28"/>
          <w:szCs w:val="28"/>
          <w:highlight w:val="yellow"/>
        </w:rPr>
        <w:t>(p.298</w:t>
      </w:r>
      <w:r w:rsidR="00BB12AC">
        <w:rPr>
          <w:rFonts w:asciiTheme="minorEastAsia" w:eastAsiaTheme="minorEastAsia" w:hAnsiTheme="minorEastAsia" w:cs="Times New Roman" w:hint="eastAsia"/>
          <w:b/>
          <w:color w:val="FF0000"/>
          <w:kern w:val="2"/>
          <w:sz w:val="28"/>
          <w:szCs w:val="28"/>
          <w:highlight w:val="yellow"/>
        </w:rPr>
        <w:t>，第1</w:t>
      </w:r>
      <w:r w:rsidR="00BB12AC">
        <w:rPr>
          <w:rFonts w:asciiTheme="minorEastAsia" w:eastAsiaTheme="minorEastAsia" w:hAnsiTheme="minorEastAsia" w:cs="Times New Roman"/>
          <w:b/>
          <w:color w:val="FF0000"/>
          <w:kern w:val="2"/>
          <w:sz w:val="28"/>
          <w:szCs w:val="28"/>
          <w:highlight w:val="yellow"/>
        </w:rPr>
        <w:t>0</w:t>
      </w:r>
      <w:r w:rsidR="00BB12AC">
        <w:rPr>
          <w:rFonts w:asciiTheme="minorEastAsia" w:eastAsiaTheme="minorEastAsia" w:hAnsiTheme="minorEastAsia" w:cs="Times New Roman" w:hint="eastAsia"/>
          <w:b/>
          <w:color w:val="FF0000"/>
          <w:kern w:val="2"/>
          <w:sz w:val="28"/>
          <w:szCs w:val="28"/>
          <w:highlight w:val="yellow"/>
        </w:rPr>
        <w:t>章第六節</w:t>
      </w:r>
      <w:r w:rsidRPr="00520615">
        <w:rPr>
          <w:rFonts w:asciiTheme="minorEastAsia" w:eastAsiaTheme="minorEastAsia" w:hAnsiTheme="minorEastAsia" w:cs="Times New Roman"/>
          <w:b/>
          <w:color w:val="FF0000"/>
          <w:kern w:val="2"/>
          <w:sz w:val="28"/>
          <w:szCs w:val="28"/>
          <w:highlight w:val="yellow"/>
        </w:rPr>
        <w:t>)</w:t>
      </w:r>
    </w:p>
    <w:sectPr w:rsidR="00380A3A" w:rsidRPr="009427B1" w:rsidSect="009038A4">
      <w:pgSz w:w="16838" w:h="11906" w:orient="landscape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038A4" w:rsidRDefault="009038A4" w:rsidP="009038A4">
      <w:r>
        <w:separator/>
      </w:r>
    </w:p>
  </w:endnote>
  <w:endnote w:type="continuationSeparator" w:id="0">
    <w:p w:rsidR="009038A4" w:rsidRDefault="009038A4" w:rsidP="009038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038A4" w:rsidRDefault="009038A4" w:rsidP="009038A4">
      <w:r>
        <w:separator/>
      </w:r>
    </w:p>
  </w:footnote>
  <w:footnote w:type="continuationSeparator" w:id="0">
    <w:p w:rsidR="009038A4" w:rsidRDefault="009038A4" w:rsidP="009038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71F84"/>
    <w:multiLevelType w:val="hybridMultilevel"/>
    <w:tmpl w:val="96B87E7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9193A90"/>
    <w:multiLevelType w:val="multilevel"/>
    <w:tmpl w:val="CF686E0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E9687E"/>
    <w:multiLevelType w:val="multilevel"/>
    <w:tmpl w:val="E80A8E8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961939"/>
    <w:multiLevelType w:val="multilevel"/>
    <w:tmpl w:val="C61A773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455A33"/>
    <w:multiLevelType w:val="multilevel"/>
    <w:tmpl w:val="4E62975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69276B2"/>
    <w:multiLevelType w:val="multilevel"/>
    <w:tmpl w:val="939A221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7D277A"/>
    <w:multiLevelType w:val="multilevel"/>
    <w:tmpl w:val="44CCA7C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6673944"/>
    <w:multiLevelType w:val="multilevel"/>
    <w:tmpl w:val="2502432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C6F3729"/>
    <w:multiLevelType w:val="multilevel"/>
    <w:tmpl w:val="BB58913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92A2144"/>
    <w:multiLevelType w:val="hybridMultilevel"/>
    <w:tmpl w:val="E67823A0"/>
    <w:lvl w:ilvl="0" w:tplc="F7262CE8">
      <w:start w:val="1"/>
      <w:numFmt w:val="decimal"/>
      <w:lvlText w:val="%1."/>
      <w:lvlJc w:val="left"/>
      <w:pPr>
        <w:ind w:left="480" w:hanging="480"/>
      </w:pPr>
      <w:rPr>
        <w:b w:val="0"/>
        <w:color w:val="auto"/>
      </w:rPr>
    </w:lvl>
    <w:lvl w:ilvl="1" w:tplc="7F847A3A">
      <w:start w:val="1"/>
      <w:numFmt w:val="upperLetter"/>
      <w:lvlText w:val="(%2)"/>
      <w:lvlJc w:val="left"/>
      <w:pPr>
        <w:ind w:left="840" w:hanging="360"/>
      </w:pPr>
      <w:rPr>
        <w:rFonts w:hint="default"/>
        <w:b w:val="0"/>
        <w:color w:val="00B050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4D3C4BE9"/>
    <w:multiLevelType w:val="multilevel"/>
    <w:tmpl w:val="ECCC054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4030D75"/>
    <w:multiLevelType w:val="multilevel"/>
    <w:tmpl w:val="C8F0574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D1F581F"/>
    <w:multiLevelType w:val="hybridMultilevel"/>
    <w:tmpl w:val="E7F2C13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8"/>
  </w:num>
  <w:num w:numId="2">
    <w:abstractNumId w:val="5"/>
  </w:num>
  <w:num w:numId="3">
    <w:abstractNumId w:val="11"/>
  </w:num>
  <w:num w:numId="4">
    <w:abstractNumId w:val="6"/>
  </w:num>
  <w:num w:numId="5">
    <w:abstractNumId w:val="7"/>
  </w:num>
  <w:num w:numId="6">
    <w:abstractNumId w:val="10"/>
  </w:num>
  <w:num w:numId="7">
    <w:abstractNumId w:val="4"/>
  </w:num>
  <w:num w:numId="8">
    <w:abstractNumId w:val="3"/>
  </w:num>
  <w:num w:numId="9">
    <w:abstractNumId w:val="1"/>
  </w:num>
  <w:num w:numId="10">
    <w:abstractNumId w:val="2"/>
  </w:num>
  <w:num w:numId="11">
    <w:abstractNumId w:val="0"/>
  </w:num>
  <w:num w:numId="12">
    <w:abstractNumId w:val="12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80"/>
  <w:noPunctuationKerning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8A4"/>
    <w:rsid w:val="000A3BFC"/>
    <w:rsid w:val="000F1824"/>
    <w:rsid w:val="0023376C"/>
    <w:rsid w:val="00307069"/>
    <w:rsid w:val="0031374E"/>
    <w:rsid w:val="00380A3A"/>
    <w:rsid w:val="004A74DD"/>
    <w:rsid w:val="005114EF"/>
    <w:rsid w:val="00520615"/>
    <w:rsid w:val="00554F9F"/>
    <w:rsid w:val="00583BE0"/>
    <w:rsid w:val="0066395A"/>
    <w:rsid w:val="0075090E"/>
    <w:rsid w:val="0075665F"/>
    <w:rsid w:val="00812358"/>
    <w:rsid w:val="00812EB1"/>
    <w:rsid w:val="009038A4"/>
    <w:rsid w:val="009427B1"/>
    <w:rsid w:val="00A157E0"/>
    <w:rsid w:val="00AC7A1F"/>
    <w:rsid w:val="00BB12AC"/>
    <w:rsid w:val="00C3164B"/>
    <w:rsid w:val="00C5648E"/>
    <w:rsid w:val="00CD6D37"/>
    <w:rsid w:val="00D42BD3"/>
    <w:rsid w:val="00D72D19"/>
    <w:rsid w:val="00DC720E"/>
    <w:rsid w:val="00DE2E87"/>
    <w:rsid w:val="00E43F7F"/>
    <w:rsid w:val="00F25E7A"/>
    <w:rsid w:val="00F609F0"/>
    <w:rsid w:val="00FE1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7"/>
    <o:shapelayout v:ext="edit">
      <o:idmap v:ext="edit" data="1"/>
    </o:shapelayout>
  </w:shapeDefaults>
  <w:decimalSymbol w:val="."/>
  <w:listSeparator w:val=","/>
  <w14:docId w14:val="6DFEF549"/>
  <w15:chartTrackingRefBased/>
  <w15:docId w15:val="{CB7F339F-9942-44F7-BAE7-DF1A734A8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customStyle="1" w:styleId="csstabs">
    <w:name w:val="csstabs"/>
    <w:basedOn w:val="a"/>
    <w:pPr>
      <w:spacing w:before="100" w:beforeAutospacing="1" w:after="100" w:afterAutospacing="1" w:line="384" w:lineRule="atLeast"/>
    </w:pPr>
    <w:rPr>
      <w:rFonts w:ascii="微軟正黑體" w:eastAsia="微軟正黑體" w:hAnsi="微軟正黑體"/>
      <w:b/>
      <w:bCs/>
      <w:color w:val="FFFFFF"/>
    </w:rPr>
  </w:style>
  <w:style w:type="paragraph" w:customStyle="1" w:styleId="csstbbodybg">
    <w:name w:val="csstbbodybg"/>
    <w:basedOn w:val="a"/>
    <w:pPr>
      <w:shd w:val="clear" w:color="auto" w:fill="07AEB0"/>
      <w:spacing w:before="100" w:beforeAutospacing="1" w:after="100" w:afterAutospacing="1"/>
    </w:pPr>
    <w:rPr>
      <w:color w:val="ECECEC"/>
    </w:rPr>
  </w:style>
  <w:style w:type="paragraph" w:customStyle="1" w:styleId="csstbbugie5">
    <w:name w:val="csstbbugie5"/>
    <w:basedOn w:val="a"/>
    <w:pPr>
      <w:shd w:val="clear" w:color="auto" w:fill="07AEB0"/>
      <w:spacing w:before="100" w:beforeAutospacing="1" w:after="100" w:afterAutospacing="1"/>
    </w:pPr>
  </w:style>
  <w:style w:type="paragraph" w:customStyle="1" w:styleId="csstbbtn">
    <w:name w:val="csstbbtn"/>
    <w:basedOn w:val="a"/>
    <w:pPr>
      <w:spacing w:before="100" w:beforeAutospacing="1" w:after="100" w:afterAutospacing="1"/>
    </w:pPr>
  </w:style>
  <w:style w:type="paragraph" w:customStyle="1" w:styleId="csstoolbar">
    <w:name w:val="csstoolbar"/>
    <w:basedOn w:val="a"/>
    <w:pPr>
      <w:shd w:val="clear" w:color="auto" w:fill="07AEB0"/>
      <w:spacing w:before="100" w:beforeAutospacing="1" w:after="100" w:afterAutospacing="1"/>
    </w:pPr>
  </w:style>
  <w:style w:type="paragraph" w:customStyle="1" w:styleId="csstbhead">
    <w:name w:val="csstbhead"/>
    <w:basedOn w:val="a"/>
    <w:pPr>
      <w:shd w:val="clear" w:color="auto" w:fill="FFFFFF"/>
      <w:spacing w:before="100" w:beforeAutospacing="1" w:after="100" w:afterAutospacing="1" w:line="450" w:lineRule="atLeast"/>
    </w:pPr>
    <w:rPr>
      <w:rFonts w:ascii="微軟正黑體" w:eastAsia="微軟正黑體" w:hAnsi="微軟正黑體"/>
      <w:b/>
      <w:bCs/>
      <w:color w:val="000000"/>
      <w:spacing w:val="15"/>
    </w:rPr>
  </w:style>
  <w:style w:type="paragraph" w:customStyle="1" w:styleId="csstbtable">
    <w:name w:val="csstbtable"/>
    <w:basedOn w:val="a"/>
    <w:pPr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clear" w:color="auto" w:fill="ECECEC"/>
      <w:spacing w:before="100" w:beforeAutospacing="1" w:after="100" w:afterAutospacing="1"/>
    </w:pPr>
  </w:style>
  <w:style w:type="paragraph" w:customStyle="1" w:styleId="csstbtr">
    <w:name w:val="csstbtr"/>
    <w:basedOn w:val="a"/>
    <w:pPr>
      <w:pBdr>
        <w:left w:val="single" w:sz="2" w:space="6" w:color="CCCCE6"/>
        <w:right w:val="single" w:sz="2" w:space="2" w:color="CCCCE6"/>
      </w:pBdr>
      <w:shd w:val="clear" w:color="auto" w:fill="FFFFFF"/>
      <w:spacing w:before="100" w:beforeAutospacing="1" w:after="100" w:afterAutospacing="1"/>
    </w:pPr>
    <w:rPr>
      <w:color w:val="000000"/>
    </w:rPr>
  </w:style>
  <w:style w:type="paragraph" w:customStyle="1" w:styleId="csstbtd">
    <w:name w:val="csstbtd"/>
    <w:basedOn w:val="a"/>
    <w:pPr>
      <w:pBdr>
        <w:left w:val="single" w:sz="2" w:space="8" w:color="07AEB0"/>
        <w:right w:val="single" w:sz="2" w:space="8" w:color="07AEB0"/>
      </w:pBdr>
      <w:shd w:val="clear" w:color="auto" w:fill="07AEB0"/>
      <w:spacing w:before="100" w:beforeAutospacing="1" w:after="100" w:afterAutospacing="1" w:line="360" w:lineRule="atLeast"/>
    </w:pPr>
    <w:rPr>
      <w:rFonts w:ascii="微軟正黑體" w:eastAsia="微軟正黑體" w:hAnsi="微軟正黑體"/>
      <w:b/>
      <w:bCs/>
      <w:color w:val="000000"/>
      <w:spacing w:val="15"/>
    </w:rPr>
  </w:style>
  <w:style w:type="paragraph" w:customStyle="1" w:styleId="csstbfocus">
    <w:name w:val="csstbfocus"/>
    <w:basedOn w:val="a"/>
    <w:pPr>
      <w:pBdr>
        <w:top w:val="single" w:sz="6" w:space="0" w:color="FFFFFF"/>
        <w:left w:val="single" w:sz="6" w:space="2" w:color="FFFFFF"/>
        <w:bottom w:val="single" w:sz="6" w:space="1" w:color="FFFFFF"/>
        <w:right w:val="single" w:sz="6" w:space="2" w:color="FFFFFF"/>
      </w:pBdr>
      <w:shd w:val="clear" w:color="auto" w:fill="FFFFFF"/>
      <w:spacing w:before="100" w:beforeAutospacing="1" w:after="100" w:afterAutospacing="1" w:line="360" w:lineRule="atLeast"/>
    </w:pPr>
    <w:rPr>
      <w:rFonts w:ascii="微軟正黑體" w:eastAsia="微軟正黑體" w:hAnsi="微軟正黑體"/>
      <w:b/>
      <w:bCs/>
      <w:color w:val="07AEB0"/>
      <w:spacing w:val="15"/>
    </w:rPr>
  </w:style>
  <w:style w:type="paragraph" w:customStyle="1" w:styleId="csstbfocusfromto">
    <w:name w:val="csstbfocusfromto"/>
    <w:basedOn w:val="a"/>
    <w:pPr>
      <w:pBdr>
        <w:top w:val="single" w:sz="6" w:space="0" w:color="FFFFFF"/>
        <w:left w:val="single" w:sz="6" w:space="2" w:color="FFFFFF"/>
        <w:bottom w:val="single" w:sz="6" w:space="1" w:color="FFFFFF"/>
        <w:right w:val="single" w:sz="6" w:space="2" w:color="FFFFFF"/>
      </w:pBdr>
      <w:shd w:val="clear" w:color="auto" w:fill="FFFFFF"/>
      <w:spacing w:before="100" w:beforeAutospacing="1" w:after="100" w:afterAutospacing="1" w:line="480" w:lineRule="atLeast"/>
    </w:pPr>
    <w:rPr>
      <w:rFonts w:ascii="微軟正黑體" w:eastAsia="微軟正黑體" w:hAnsi="微軟正黑體"/>
      <w:b/>
      <w:bCs/>
      <w:color w:val="07AEB0"/>
      <w:spacing w:val="15"/>
    </w:rPr>
  </w:style>
  <w:style w:type="paragraph" w:customStyle="1" w:styleId="csstbblur">
    <w:name w:val="csstbblur"/>
    <w:basedOn w:val="a"/>
    <w:pPr>
      <w:pBdr>
        <w:top w:val="single" w:sz="6" w:space="0" w:color="07AEB0"/>
        <w:left w:val="single" w:sz="6" w:space="2" w:color="07AEB0"/>
        <w:bottom w:val="single" w:sz="6" w:space="1" w:color="07AEB0"/>
        <w:right w:val="single" w:sz="6" w:space="2" w:color="07AEB0"/>
      </w:pBdr>
      <w:shd w:val="clear" w:color="auto" w:fill="07AEB0"/>
      <w:spacing w:line="360" w:lineRule="atLeast"/>
      <w:ind w:left="30" w:right="30"/>
    </w:pPr>
    <w:rPr>
      <w:rFonts w:ascii="微軟正黑體" w:eastAsia="微軟正黑體" w:hAnsi="微軟正黑體"/>
      <w:color w:val="FFFFFF"/>
      <w:spacing w:val="15"/>
    </w:rPr>
  </w:style>
  <w:style w:type="paragraph" w:customStyle="1" w:styleId="csstable">
    <w:name w:val="csstable"/>
    <w:basedOn w:val="a"/>
    <w:pPr>
      <w:pBdr>
        <w:top w:val="single" w:sz="6" w:space="0" w:color="1BCDD1"/>
        <w:left w:val="single" w:sz="6" w:space="0" w:color="1BCDD1"/>
        <w:bottom w:val="single" w:sz="6" w:space="0" w:color="1BCDD1"/>
        <w:right w:val="single" w:sz="6" w:space="0" w:color="1BCDD1"/>
      </w:pBdr>
      <w:shd w:val="clear" w:color="auto" w:fill="DDDDDD"/>
      <w:spacing w:before="100" w:beforeAutospacing="1" w:after="100" w:afterAutospacing="1"/>
    </w:pPr>
  </w:style>
  <w:style w:type="paragraph" w:customStyle="1" w:styleId="csstrhelp">
    <w:name w:val="csstrhelp"/>
    <w:basedOn w:val="a"/>
    <w:pPr>
      <w:shd w:val="clear" w:color="auto" w:fill="C0C0C0"/>
      <w:spacing w:before="100" w:beforeAutospacing="1" w:after="100" w:afterAutospacing="1" w:line="384" w:lineRule="atLeast"/>
    </w:pPr>
    <w:rPr>
      <w:rFonts w:ascii="微軟正黑體" w:eastAsia="微軟正黑體" w:hAnsi="微軟正黑體"/>
      <w:b/>
      <w:bCs/>
      <w:color w:val="FFFFFF"/>
    </w:rPr>
  </w:style>
  <w:style w:type="paragraph" w:customStyle="1" w:styleId="csstrhead">
    <w:name w:val="csstrhead"/>
    <w:basedOn w:val="a"/>
    <w:pPr>
      <w:shd w:val="clear" w:color="auto" w:fill="0DB9BB"/>
      <w:spacing w:before="100" w:beforeAutospacing="1" w:after="100" w:afterAutospacing="1" w:line="384" w:lineRule="atLeast"/>
    </w:pPr>
    <w:rPr>
      <w:rFonts w:ascii="微軟正黑體" w:eastAsia="微軟正黑體" w:hAnsi="微軟正黑體"/>
      <w:color w:val="FFFFFF"/>
    </w:rPr>
  </w:style>
  <w:style w:type="paragraph" w:customStyle="1" w:styleId="csstrevn">
    <w:name w:val="csstrevn"/>
    <w:basedOn w:val="a"/>
    <w:pPr>
      <w:shd w:val="clear" w:color="auto" w:fill="FFFFFF"/>
      <w:spacing w:before="100" w:beforeAutospacing="1" w:after="100" w:afterAutospacing="1" w:line="432" w:lineRule="atLeast"/>
    </w:pPr>
    <w:rPr>
      <w:rFonts w:ascii="微軟正黑體" w:eastAsia="微軟正黑體" w:hAnsi="微軟正黑體"/>
      <w:color w:val="000000"/>
    </w:rPr>
  </w:style>
  <w:style w:type="paragraph" w:customStyle="1" w:styleId="csstrodd">
    <w:name w:val="csstrodd"/>
    <w:basedOn w:val="a"/>
    <w:pPr>
      <w:shd w:val="clear" w:color="auto" w:fill="ECECEC"/>
      <w:spacing w:before="100" w:beforeAutospacing="1" w:after="100" w:afterAutospacing="1" w:line="432" w:lineRule="atLeast"/>
    </w:pPr>
    <w:rPr>
      <w:rFonts w:ascii="微軟正黑體" w:eastAsia="微軟正黑體" w:hAnsi="微軟正黑體"/>
      <w:color w:val="000000"/>
    </w:rPr>
  </w:style>
  <w:style w:type="paragraph" w:customStyle="1" w:styleId="learn-path-stress">
    <w:name w:val="learn-path-stress"/>
    <w:basedOn w:val="a"/>
    <w:pPr>
      <w:shd w:val="clear" w:color="auto" w:fill="FFFF99"/>
      <w:spacing w:before="100" w:beforeAutospacing="1" w:after="100" w:afterAutospacing="1" w:line="552" w:lineRule="atLeast"/>
    </w:pPr>
    <w:rPr>
      <w:b/>
      <w:bCs/>
      <w:sz w:val="31"/>
      <w:szCs w:val="31"/>
    </w:rPr>
  </w:style>
  <w:style w:type="paragraph" w:customStyle="1" w:styleId="cssinput">
    <w:name w:val="cssinput"/>
    <w:basedOn w:val="a"/>
    <w:pPr>
      <w:pBdr>
        <w:top w:val="single" w:sz="6" w:space="0" w:color="DCDCDC"/>
        <w:left w:val="single" w:sz="6" w:space="2" w:color="DCDCDC"/>
        <w:bottom w:val="single" w:sz="6" w:space="0" w:color="DCDCDC"/>
        <w:right w:val="single" w:sz="6" w:space="0" w:color="DCDCDC"/>
      </w:pBdr>
      <w:shd w:val="clear" w:color="auto" w:fill="FFFFFF"/>
      <w:spacing w:before="100" w:beforeAutospacing="1" w:after="100" w:afterAutospacing="1"/>
    </w:pPr>
    <w:rPr>
      <w:rFonts w:ascii="微軟正黑體" w:eastAsia="微軟正黑體" w:hAnsi="微軟正黑體"/>
      <w:color w:val="242424"/>
    </w:rPr>
  </w:style>
  <w:style w:type="paragraph" w:customStyle="1" w:styleId="cssbtn">
    <w:name w:val="cssbtn"/>
    <w:basedOn w:val="a"/>
    <w:pPr>
      <w:pBdr>
        <w:top w:val="single" w:sz="6" w:space="0" w:color="05AAAC"/>
        <w:left w:val="single" w:sz="6" w:space="0" w:color="05AAAC"/>
        <w:bottom w:val="single" w:sz="6" w:space="0" w:color="05AAAC"/>
        <w:right w:val="single" w:sz="6" w:space="0" w:color="05AAAC"/>
      </w:pBdr>
      <w:shd w:val="clear" w:color="auto" w:fill="17CACE"/>
      <w:spacing w:before="100" w:beforeAutospacing="1" w:after="100" w:afterAutospacing="1"/>
    </w:pPr>
    <w:rPr>
      <w:rFonts w:ascii="微軟正黑體" w:eastAsia="微軟正黑體" w:hAnsi="微軟正黑體"/>
      <w:color w:val="FFFFFF"/>
    </w:rPr>
  </w:style>
  <w:style w:type="paragraph" w:customStyle="1" w:styleId="cssbtndisabled">
    <w:name w:val="cssbtn[disabled]"/>
    <w:basedOn w:val="a"/>
    <w:pPr>
      <w:pBdr>
        <w:top w:val="single" w:sz="6" w:space="0" w:color="DCDCDC"/>
        <w:left w:val="single" w:sz="6" w:space="0" w:color="DCDCDC"/>
        <w:bottom w:val="single" w:sz="6" w:space="0" w:color="DCDCDC"/>
        <w:right w:val="single" w:sz="6" w:space="0" w:color="DCDCDC"/>
      </w:pBdr>
      <w:shd w:val="clear" w:color="auto" w:fill="F9F9F9"/>
      <w:spacing w:before="100" w:beforeAutospacing="1" w:after="100" w:afterAutospacing="1"/>
    </w:pPr>
    <w:rPr>
      <w:rFonts w:ascii="微軟正黑體" w:eastAsia="微軟正黑體" w:hAnsi="微軟正黑體"/>
      <w:color w:val="C0C0C0"/>
    </w:rPr>
  </w:style>
  <w:style w:type="paragraph" w:customStyle="1" w:styleId="cssanchor">
    <w:name w:val="cssanchor"/>
    <w:basedOn w:val="a"/>
    <w:pPr>
      <w:spacing w:before="100" w:beforeAutospacing="1" w:after="100" w:afterAutospacing="1" w:line="384" w:lineRule="atLeast"/>
    </w:pPr>
    <w:rPr>
      <w:rFonts w:ascii="微軟正黑體" w:eastAsia="微軟正黑體" w:hAnsi="微軟正黑體"/>
      <w:color w:val="242424"/>
    </w:rPr>
  </w:style>
  <w:style w:type="paragraph" w:customStyle="1" w:styleId="cssul">
    <w:name w:val="cssul"/>
    <w:basedOn w:val="a"/>
    <w:pPr>
      <w:spacing w:before="100" w:beforeAutospacing="1"/>
    </w:pPr>
  </w:style>
  <w:style w:type="paragraph" w:customStyle="1" w:styleId="cssol">
    <w:name w:val="cssol"/>
    <w:basedOn w:val="a"/>
    <w:pPr>
      <w:spacing w:before="100" w:beforeAutospacing="1"/>
      <w:ind w:left="150"/>
    </w:pPr>
  </w:style>
  <w:style w:type="paragraph" w:customStyle="1" w:styleId="csscalebg01">
    <w:name w:val="csscalebg01"/>
    <w:basedOn w:val="a"/>
    <w:pPr>
      <w:shd w:val="clear" w:color="auto" w:fill="ECECEC"/>
      <w:spacing w:before="100" w:beforeAutospacing="1" w:after="100" w:afterAutospacing="1"/>
    </w:pPr>
  </w:style>
  <w:style w:type="paragraph" w:customStyle="1" w:styleId="csscalebg02">
    <w:name w:val="csscalebg02"/>
    <w:basedOn w:val="a"/>
    <w:pPr>
      <w:shd w:val="clear" w:color="auto" w:fill="F5CCF6"/>
      <w:spacing w:before="100" w:beforeAutospacing="1" w:after="100" w:afterAutospacing="1"/>
    </w:pPr>
  </w:style>
  <w:style w:type="paragraph" w:customStyle="1" w:styleId="csscalefont01">
    <w:name w:val="csscalefont01"/>
    <w:basedOn w:val="a"/>
    <w:pPr>
      <w:spacing w:before="100" w:beforeAutospacing="1" w:after="100" w:afterAutospacing="1" w:line="384" w:lineRule="atLeast"/>
    </w:pPr>
    <w:rPr>
      <w:rFonts w:ascii="微軟正黑體" w:eastAsia="微軟正黑體" w:hAnsi="微軟正黑體"/>
      <w:color w:val="FF0000"/>
      <w:spacing w:val="15"/>
    </w:rPr>
  </w:style>
  <w:style w:type="paragraph" w:customStyle="1" w:styleId="csscalefont02">
    <w:name w:val="csscalefont02"/>
    <w:basedOn w:val="a"/>
    <w:pPr>
      <w:spacing w:before="100" w:beforeAutospacing="1" w:after="100" w:afterAutospacing="1" w:line="384" w:lineRule="atLeast"/>
    </w:pPr>
    <w:rPr>
      <w:rFonts w:ascii="微軟正黑體" w:eastAsia="微軟正黑體" w:hAnsi="微軟正黑體"/>
      <w:color w:val="00A930"/>
      <w:spacing w:val="15"/>
    </w:rPr>
  </w:style>
  <w:style w:type="paragraph" w:customStyle="1" w:styleId="csscalefont03">
    <w:name w:val="csscalefont03"/>
    <w:basedOn w:val="a"/>
    <w:pPr>
      <w:spacing w:before="100" w:beforeAutospacing="1" w:after="100" w:afterAutospacing="1" w:line="384" w:lineRule="atLeast"/>
    </w:pPr>
    <w:rPr>
      <w:rFonts w:ascii="微軟正黑體" w:eastAsia="微軟正黑體" w:hAnsi="微軟正黑體"/>
      <w:color w:val="C0C0C0"/>
      <w:spacing w:val="15"/>
    </w:rPr>
  </w:style>
  <w:style w:type="paragraph" w:customStyle="1" w:styleId="csscalefont04">
    <w:name w:val="csscalefont04"/>
    <w:basedOn w:val="a"/>
    <w:pPr>
      <w:shd w:val="clear" w:color="auto" w:fill="E2D19F"/>
      <w:spacing w:before="100" w:beforeAutospacing="1" w:after="100" w:afterAutospacing="1" w:line="384" w:lineRule="atLeast"/>
    </w:pPr>
    <w:rPr>
      <w:rFonts w:ascii="微軟正黑體" w:eastAsia="微軟正黑體" w:hAnsi="微軟正黑體"/>
      <w:color w:val="BC8AD7"/>
      <w:spacing w:val="15"/>
    </w:rPr>
  </w:style>
  <w:style w:type="paragraph" w:customStyle="1" w:styleId="cssfont01">
    <w:name w:val="cssfont01"/>
    <w:basedOn w:val="a"/>
    <w:pPr>
      <w:spacing w:before="100" w:beforeAutospacing="1" w:after="100" w:afterAutospacing="1" w:line="384" w:lineRule="atLeast"/>
    </w:pPr>
    <w:rPr>
      <w:rFonts w:ascii="微軟正黑體" w:eastAsia="微軟正黑體" w:hAnsi="微軟正黑體"/>
      <w:color w:val="008F29"/>
      <w:spacing w:val="15"/>
    </w:rPr>
  </w:style>
  <w:style w:type="paragraph" w:customStyle="1" w:styleId="cssmyhead">
    <w:name w:val="cssmyhead"/>
    <w:basedOn w:val="a"/>
    <w:pPr>
      <w:shd w:val="clear" w:color="auto" w:fill="0DB9BB"/>
      <w:spacing w:before="100" w:beforeAutospacing="1" w:after="100" w:afterAutospacing="1" w:line="384" w:lineRule="atLeast"/>
    </w:pPr>
    <w:rPr>
      <w:rFonts w:ascii="微軟正黑體" w:eastAsia="微軟正黑體" w:hAnsi="微軟正黑體"/>
      <w:b/>
      <w:bCs/>
      <w:color w:val="FFFFFF"/>
      <w:spacing w:val="15"/>
    </w:rPr>
  </w:style>
  <w:style w:type="paragraph" w:customStyle="1" w:styleId="box01">
    <w:name w:val="box01"/>
    <w:basedOn w:val="a"/>
    <w:pPr>
      <w:pBdr>
        <w:top w:val="single" w:sz="6" w:space="0" w:color="1BCDD1"/>
        <w:left w:val="single" w:sz="6" w:space="0" w:color="1BCDD1"/>
        <w:bottom w:val="single" w:sz="6" w:space="0" w:color="1BCDD1"/>
        <w:right w:val="single" w:sz="6" w:space="0" w:color="1BCDD1"/>
      </w:pBdr>
      <w:shd w:val="clear" w:color="auto" w:fill="DDDDDD"/>
      <w:spacing w:before="100" w:beforeAutospacing="1" w:after="100" w:afterAutospacing="1"/>
    </w:pPr>
  </w:style>
  <w:style w:type="paragraph" w:customStyle="1" w:styleId="box02">
    <w:name w:val="box02"/>
    <w:basedOn w:val="a"/>
    <w:pPr>
      <w:pBdr>
        <w:top w:val="single" w:sz="6" w:space="0" w:color="A0B5D3"/>
        <w:left w:val="single" w:sz="6" w:space="0" w:color="A0B5D3"/>
        <w:bottom w:val="single" w:sz="6" w:space="0" w:color="A0B5D3"/>
        <w:right w:val="single" w:sz="6" w:space="0" w:color="A0B5D3"/>
      </w:pBdr>
      <w:shd w:val="clear" w:color="auto" w:fill="FFFFFF"/>
      <w:spacing w:before="100" w:beforeAutospacing="1" w:after="100" w:afterAutospacing="1"/>
    </w:pPr>
    <w:rPr>
      <w:color w:val="000000"/>
    </w:rPr>
  </w:style>
  <w:style w:type="paragraph" w:customStyle="1" w:styleId="box03">
    <w:name w:val="box03"/>
    <w:basedOn w:val="a"/>
    <w:pPr>
      <w:pBdr>
        <w:top w:val="single" w:sz="6" w:space="0" w:color="A0B5D3"/>
        <w:left w:val="single" w:sz="6" w:space="0" w:color="A0B5D3"/>
        <w:bottom w:val="single" w:sz="6" w:space="0" w:color="A0B5D3"/>
        <w:right w:val="single" w:sz="6" w:space="0" w:color="A0B5D3"/>
      </w:pBdr>
      <w:shd w:val="clear" w:color="auto" w:fill="D0D0D0"/>
      <w:spacing w:before="100" w:beforeAutospacing="1" w:after="100" w:afterAutospacing="1"/>
    </w:pPr>
    <w:rPr>
      <w:color w:val="000000"/>
    </w:rPr>
  </w:style>
  <w:style w:type="paragraph" w:customStyle="1" w:styleId="box04">
    <w:name w:val="box04"/>
    <w:basedOn w:val="a"/>
    <w:pPr>
      <w:pBdr>
        <w:top w:val="single" w:sz="6" w:space="0" w:color="7070B8"/>
        <w:left w:val="single" w:sz="6" w:space="0" w:color="7070B8"/>
        <w:right w:val="single" w:sz="6" w:space="0" w:color="7070B8"/>
      </w:pBdr>
      <w:shd w:val="clear" w:color="auto" w:fill="E4E2F3"/>
      <w:spacing w:before="100" w:beforeAutospacing="1" w:after="100" w:afterAutospacing="1"/>
    </w:pPr>
  </w:style>
  <w:style w:type="paragraph" w:customStyle="1" w:styleId="box05">
    <w:name w:val="box05"/>
    <w:basedOn w:val="a"/>
    <w:pPr>
      <w:pBdr>
        <w:left w:val="single" w:sz="6" w:space="0" w:color="7070B8"/>
        <w:bottom w:val="single" w:sz="6" w:space="0" w:color="7070B8"/>
        <w:right w:val="single" w:sz="6" w:space="0" w:color="7070B8"/>
      </w:pBdr>
      <w:shd w:val="clear" w:color="auto" w:fill="E4E2F3"/>
      <w:spacing w:before="100" w:beforeAutospacing="1" w:after="100" w:afterAutospacing="1"/>
    </w:pPr>
  </w:style>
  <w:style w:type="paragraph" w:customStyle="1" w:styleId="box06">
    <w:name w:val="box06"/>
    <w:basedOn w:val="a"/>
    <w:pPr>
      <w:pBdr>
        <w:left w:val="single" w:sz="6" w:space="0" w:color="7070B8"/>
        <w:right w:val="single" w:sz="6" w:space="0" w:color="7070B8"/>
      </w:pBdr>
      <w:shd w:val="clear" w:color="auto" w:fill="E4E2F3"/>
      <w:spacing w:before="100" w:beforeAutospacing="1" w:after="100" w:afterAutospacing="1"/>
    </w:pPr>
  </w:style>
  <w:style w:type="paragraph" w:customStyle="1" w:styleId="bg01">
    <w:name w:val="bg01"/>
    <w:basedOn w:val="a"/>
    <w:pPr>
      <w:shd w:val="clear" w:color="auto" w:fill="E3E9F2"/>
      <w:spacing w:before="100" w:beforeAutospacing="1" w:after="100" w:afterAutospacing="1"/>
    </w:pPr>
  </w:style>
  <w:style w:type="paragraph" w:customStyle="1" w:styleId="bg02">
    <w:name w:val="bg02"/>
    <w:basedOn w:val="a"/>
    <w:pPr>
      <w:shd w:val="clear" w:color="auto" w:fill="0DB9BB"/>
      <w:spacing w:before="100" w:beforeAutospacing="1" w:after="100" w:afterAutospacing="1" w:line="450" w:lineRule="atLeast"/>
    </w:pPr>
    <w:rPr>
      <w:rFonts w:ascii="微軟正黑體" w:eastAsia="微軟正黑體" w:hAnsi="微軟正黑體"/>
      <w:color w:val="FFFFFF"/>
    </w:rPr>
  </w:style>
  <w:style w:type="paragraph" w:customStyle="1" w:styleId="bg03">
    <w:name w:val="bg03"/>
    <w:basedOn w:val="a"/>
    <w:pPr>
      <w:shd w:val="clear" w:color="auto" w:fill="FFFFFF"/>
      <w:spacing w:before="100" w:beforeAutospacing="1" w:after="100" w:afterAutospacing="1" w:line="360" w:lineRule="atLeast"/>
    </w:pPr>
    <w:rPr>
      <w:rFonts w:ascii="微軟正黑體" w:eastAsia="微軟正黑體" w:hAnsi="微軟正黑體"/>
      <w:color w:val="000000"/>
    </w:rPr>
  </w:style>
  <w:style w:type="paragraph" w:customStyle="1" w:styleId="bg04">
    <w:name w:val="bg04"/>
    <w:basedOn w:val="a"/>
    <w:pPr>
      <w:shd w:val="clear" w:color="auto" w:fill="F9F9F9"/>
      <w:spacing w:before="100" w:beforeAutospacing="1" w:after="100" w:afterAutospacing="1" w:line="360" w:lineRule="atLeast"/>
    </w:pPr>
    <w:rPr>
      <w:rFonts w:ascii="微軟正黑體" w:eastAsia="微軟正黑體" w:hAnsi="微軟正黑體"/>
      <w:color w:val="000000"/>
    </w:rPr>
  </w:style>
  <w:style w:type="paragraph" w:customStyle="1" w:styleId="bg05">
    <w:name w:val="bg05"/>
    <w:basedOn w:val="a"/>
    <w:pPr>
      <w:shd w:val="clear" w:color="auto" w:fill="8CAAE6"/>
      <w:spacing w:before="100" w:beforeAutospacing="1" w:after="100" w:afterAutospacing="1"/>
    </w:pPr>
    <w:rPr>
      <w:color w:val="000000"/>
    </w:rPr>
  </w:style>
  <w:style w:type="paragraph" w:customStyle="1" w:styleId="bg06">
    <w:name w:val="bg06"/>
    <w:basedOn w:val="a"/>
    <w:pPr>
      <w:shd w:val="clear" w:color="auto" w:fill="E6E6FA"/>
      <w:spacing w:before="100" w:beforeAutospacing="1" w:after="100" w:afterAutospacing="1"/>
    </w:pPr>
    <w:rPr>
      <w:color w:val="000000"/>
    </w:rPr>
  </w:style>
  <w:style w:type="paragraph" w:customStyle="1" w:styleId="bg07">
    <w:name w:val="bg07"/>
    <w:basedOn w:val="a"/>
    <w:pPr>
      <w:shd w:val="clear" w:color="auto" w:fill="FFA07A"/>
      <w:spacing w:before="100" w:beforeAutospacing="1" w:after="100" w:afterAutospacing="1"/>
    </w:pPr>
    <w:rPr>
      <w:color w:val="000000"/>
    </w:rPr>
  </w:style>
  <w:style w:type="paragraph" w:customStyle="1" w:styleId="bg08">
    <w:name w:val="bg08"/>
    <w:basedOn w:val="a"/>
    <w:pPr>
      <w:shd w:val="clear" w:color="auto" w:fill="E6EEFD"/>
      <w:spacing w:before="100" w:beforeAutospacing="1" w:after="100" w:afterAutospacing="1"/>
    </w:pPr>
  </w:style>
  <w:style w:type="paragraph" w:customStyle="1" w:styleId="font01">
    <w:name w:val="font01"/>
    <w:basedOn w:val="a"/>
    <w:pPr>
      <w:spacing w:before="100" w:beforeAutospacing="1" w:after="100" w:afterAutospacing="1" w:line="384" w:lineRule="atLeast"/>
    </w:pPr>
    <w:rPr>
      <w:rFonts w:ascii="微軟正黑體" w:eastAsia="微軟正黑體" w:hAnsi="微軟正黑體"/>
      <w:color w:val="000000"/>
    </w:rPr>
  </w:style>
  <w:style w:type="paragraph" w:customStyle="1" w:styleId="font02">
    <w:name w:val="font02"/>
    <w:basedOn w:val="a"/>
    <w:pPr>
      <w:spacing w:before="100" w:beforeAutospacing="1" w:after="100" w:afterAutospacing="1" w:line="384" w:lineRule="atLeast"/>
    </w:pPr>
    <w:rPr>
      <w:b/>
      <w:bCs/>
      <w:color w:val="000000"/>
      <w:spacing w:val="30"/>
    </w:rPr>
  </w:style>
  <w:style w:type="paragraph" w:customStyle="1" w:styleId="font03">
    <w:name w:val="font03"/>
    <w:basedOn w:val="a"/>
    <w:pPr>
      <w:spacing w:before="100" w:beforeAutospacing="1" w:after="100" w:afterAutospacing="1" w:line="432" w:lineRule="atLeast"/>
    </w:pPr>
    <w:rPr>
      <w:rFonts w:ascii="Tahoma" w:hAnsi="Tahoma" w:cs="Tahoma"/>
      <w:b/>
      <w:bCs/>
      <w:color w:val="000000"/>
      <w:spacing w:val="15"/>
      <w:sz w:val="29"/>
      <w:szCs w:val="29"/>
    </w:rPr>
  </w:style>
  <w:style w:type="paragraph" w:customStyle="1" w:styleId="font04">
    <w:name w:val="font04"/>
    <w:basedOn w:val="a"/>
    <w:pPr>
      <w:spacing w:before="100" w:beforeAutospacing="1" w:after="100" w:afterAutospacing="1" w:line="384" w:lineRule="atLeast"/>
    </w:pPr>
    <w:rPr>
      <w:color w:val="FF0000"/>
      <w:spacing w:val="30"/>
    </w:rPr>
  </w:style>
  <w:style w:type="paragraph" w:customStyle="1" w:styleId="font05">
    <w:name w:val="font05"/>
    <w:basedOn w:val="a"/>
    <w:pPr>
      <w:spacing w:before="100" w:beforeAutospacing="1" w:after="100" w:afterAutospacing="1" w:line="432" w:lineRule="atLeast"/>
    </w:pPr>
    <w:rPr>
      <w:rFonts w:ascii="Tahoma" w:hAnsi="Tahoma" w:cs="Tahoma"/>
      <w:color w:val="003366"/>
      <w:spacing w:val="15"/>
      <w:sz w:val="29"/>
      <w:szCs w:val="29"/>
    </w:rPr>
  </w:style>
  <w:style w:type="paragraph" w:customStyle="1" w:styleId="font06">
    <w:name w:val="font06"/>
    <w:basedOn w:val="a"/>
    <w:pPr>
      <w:spacing w:before="100" w:beforeAutospacing="1" w:after="100" w:afterAutospacing="1"/>
    </w:pPr>
    <w:rPr>
      <w:color w:val="7878AA"/>
      <w:spacing w:val="15"/>
    </w:rPr>
  </w:style>
  <w:style w:type="paragraph" w:customStyle="1" w:styleId="linkfnt01">
    <w:name w:val="link_fnt01"/>
    <w:basedOn w:val="a"/>
    <w:pPr>
      <w:spacing w:before="100" w:beforeAutospacing="1" w:after="100" w:afterAutospacing="1" w:line="384" w:lineRule="atLeast"/>
    </w:pPr>
    <w:rPr>
      <w:rFonts w:ascii="Tahoma" w:hAnsi="Tahoma" w:cs="Tahoma"/>
      <w:color w:val="006699"/>
      <w:spacing w:val="15"/>
    </w:rPr>
  </w:style>
  <w:style w:type="paragraph" w:customStyle="1" w:styleId="color01">
    <w:name w:val="color01"/>
    <w:basedOn w:val="a"/>
    <w:pPr>
      <w:spacing w:before="100" w:beforeAutospacing="1" w:after="100" w:afterAutospacing="1"/>
    </w:pPr>
    <w:rPr>
      <w:color w:val="FF0000"/>
    </w:rPr>
  </w:style>
  <w:style w:type="paragraph" w:customStyle="1" w:styleId="color02">
    <w:name w:val="color02"/>
    <w:basedOn w:val="a"/>
    <w:pPr>
      <w:spacing w:before="100" w:beforeAutospacing="1" w:after="100" w:afterAutospacing="1"/>
    </w:pPr>
    <w:rPr>
      <w:color w:val="008000"/>
    </w:rPr>
  </w:style>
  <w:style w:type="paragraph" w:customStyle="1" w:styleId="color03">
    <w:name w:val="color03"/>
    <w:basedOn w:val="a"/>
    <w:pPr>
      <w:spacing w:before="100" w:beforeAutospacing="1" w:after="100" w:afterAutospacing="1"/>
    </w:pPr>
    <w:rPr>
      <w:color w:val="0000FF"/>
    </w:rPr>
  </w:style>
  <w:style w:type="paragraph" w:customStyle="1" w:styleId="color04">
    <w:name w:val="color04"/>
    <w:basedOn w:val="a"/>
    <w:pPr>
      <w:spacing w:before="100" w:beforeAutospacing="1" w:after="100" w:afterAutospacing="1"/>
    </w:pPr>
    <w:rPr>
      <w:color w:val="000000"/>
    </w:rPr>
  </w:style>
  <w:style w:type="paragraph" w:customStyle="1" w:styleId="button01">
    <w:name w:val="button01"/>
    <w:basedOn w:val="a"/>
    <w:pPr>
      <w:pBdr>
        <w:top w:val="single" w:sz="6" w:space="0" w:color="05AAAC"/>
        <w:left w:val="single" w:sz="6" w:space="0" w:color="05AAAC"/>
        <w:bottom w:val="single" w:sz="6" w:space="0" w:color="05AAAC"/>
        <w:right w:val="single" w:sz="6" w:space="0" w:color="05AAAC"/>
      </w:pBdr>
      <w:shd w:val="clear" w:color="auto" w:fill="17CACE"/>
      <w:spacing w:before="100" w:beforeAutospacing="1" w:after="100" w:afterAutospacing="1"/>
    </w:pPr>
    <w:rPr>
      <w:rFonts w:ascii="微軟正黑體" w:eastAsia="微軟正黑體" w:hAnsi="微軟正黑體"/>
      <w:color w:val="FFFFFF"/>
    </w:rPr>
  </w:style>
  <w:style w:type="paragraph" w:customStyle="1" w:styleId="button01disabled">
    <w:name w:val="button01[disabled]"/>
    <w:basedOn w:val="a"/>
    <w:pPr>
      <w:pBdr>
        <w:top w:val="single" w:sz="6" w:space="0" w:color="DCDCDC"/>
        <w:left w:val="single" w:sz="6" w:space="0" w:color="DCDCDC"/>
        <w:bottom w:val="single" w:sz="6" w:space="0" w:color="DCDCDC"/>
        <w:right w:val="single" w:sz="6" w:space="0" w:color="DCDCDC"/>
      </w:pBdr>
      <w:shd w:val="clear" w:color="auto" w:fill="F9F9F9"/>
      <w:spacing w:before="100" w:beforeAutospacing="1" w:after="100" w:afterAutospacing="1"/>
    </w:pPr>
    <w:rPr>
      <w:rFonts w:ascii="微軟正黑體" w:eastAsia="微軟正黑體" w:hAnsi="微軟正黑體"/>
      <w:color w:val="C0C0C0"/>
    </w:rPr>
  </w:style>
  <w:style w:type="paragraph" w:customStyle="1" w:styleId="node-lcms">
    <w:name w:val="node-lcms"/>
    <w:basedOn w:val="a"/>
    <w:pPr>
      <w:spacing w:before="100" w:beforeAutospacing="1" w:after="100" w:afterAutospacing="1"/>
      <w:ind w:left="120"/>
    </w:pPr>
  </w:style>
  <w:style w:type="paragraph" w:customStyle="1" w:styleId="cketop">
    <w:name w:val="cke_top"/>
    <w:basedOn w:val="a"/>
    <w:pPr>
      <w:spacing w:before="100" w:beforeAutospacing="1" w:after="100" w:afterAutospacing="1"/>
    </w:pPr>
  </w:style>
  <w:style w:type="paragraph" w:customStyle="1" w:styleId="ckecontents">
    <w:name w:val="cke_contents"/>
    <w:basedOn w:val="a"/>
    <w:pPr>
      <w:spacing w:before="100" w:beforeAutospacing="1" w:after="100" w:afterAutospacing="1"/>
    </w:pPr>
  </w:style>
  <w:style w:type="paragraph" w:customStyle="1" w:styleId="ckebottom">
    <w:name w:val="cke_bottom"/>
    <w:basedOn w:val="a"/>
    <w:pPr>
      <w:spacing w:before="100" w:beforeAutospacing="1" w:after="100" w:afterAutospacing="1"/>
    </w:pPr>
  </w:style>
  <w:style w:type="paragraph" w:customStyle="1" w:styleId="cssanchor1">
    <w:name w:val="cssanchor1"/>
    <w:basedOn w:val="a"/>
    <w:pPr>
      <w:spacing w:before="100" w:beforeAutospacing="1" w:after="100" w:afterAutospacing="1" w:line="384" w:lineRule="atLeast"/>
    </w:pPr>
    <w:rPr>
      <w:rFonts w:ascii="微軟正黑體" w:eastAsia="微軟正黑體" w:hAnsi="微軟正黑體"/>
      <w:b/>
      <w:bCs/>
      <w:color w:val="FFFFFF"/>
    </w:rPr>
  </w:style>
  <w:style w:type="paragraph" w:customStyle="1" w:styleId="cssanchor2">
    <w:name w:val="cssanchor2"/>
    <w:basedOn w:val="a"/>
    <w:pPr>
      <w:spacing w:before="100" w:beforeAutospacing="1" w:after="100" w:afterAutospacing="1" w:line="384" w:lineRule="atLeast"/>
    </w:pPr>
    <w:rPr>
      <w:rFonts w:ascii="微軟正黑體" w:eastAsia="微軟正黑體" w:hAnsi="微軟正黑體"/>
      <w:b/>
      <w:bCs/>
      <w:color w:val="FFFFFF"/>
      <w:u w:val="single"/>
    </w:rPr>
  </w:style>
  <w:style w:type="paragraph" w:customStyle="1" w:styleId="csstrevn1">
    <w:name w:val="csstrevn1"/>
    <w:basedOn w:val="a"/>
    <w:pPr>
      <w:shd w:val="clear" w:color="auto" w:fill="FFFFFF"/>
      <w:spacing w:before="100" w:beforeAutospacing="1" w:after="100" w:afterAutospacing="1" w:line="432" w:lineRule="atLeast"/>
    </w:pPr>
    <w:rPr>
      <w:rFonts w:ascii="微軟正黑體" w:eastAsia="微軟正黑體" w:hAnsi="微軟正黑體"/>
      <w:color w:val="000000"/>
    </w:rPr>
  </w:style>
  <w:style w:type="paragraph" w:customStyle="1" w:styleId="csstrevn2">
    <w:name w:val="csstrevn2"/>
    <w:basedOn w:val="a"/>
    <w:pPr>
      <w:shd w:val="clear" w:color="auto" w:fill="FFFFFF"/>
      <w:spacing w:before="100" w:beforeAutospacing="1" w:after="100" w:afterAutospacing="1" w:line="432" w:lineRule="atLeast"/>
    </w:pPr>
    <w:rPr>
      <w:rFonts w:ascii="微軟正黑體" w:eastAsia="微軟正黑體" w:hAnsi="微軟正黑體"/>
      <w:color w:val="000000"/>
    </w:rPr>
  </w:style>
  <w:style w:type="paragraph" w:customStyle="1" w:styleId="csstrevn3">
    <w:name w:val="csstrevn3"/>
    <w:basedOn w:val="a"/>
    <w:pPr>
      <w:shd w:val="clear" w:color="auto" w:fill="FFFFFF"/>
      <w:spacing w:before="100" w:beforeAutospacing="1" w:after="100" w:afterAutospacing="1" w:line="432" w:lineRule="atLeast"/>
    </w:pPr>
    <w:rPr>
      <w:rFonts w:ascii="微軟正黑體" w:eastAsia="微軟正黑體" w:hAnsi="微軟正黑體"/>
      <w:color w:val="000000"/>
    </w:rPr>
  </w:style>
  <w:style w:type="paragraph" w:customStyle="1" w:styleId="cketop1">
    <w:name w:val="cke_top1"/>
    <w:basedOn w:val="a"/>
    <w:pPr>
      <w:spacing w:before="100" w:beforeAutospacing="1" w:after="100" w:afterAutospacing="1"/>
    </w:pPr>
  </w:style>
  <w:style w:type="paragraph" w:customStyle="1" w:styleId="ckecontents1">
    <w:name w:val="cke_contents1"/>
    <w:basedOn w:val="a"/>
    <w:pPr>
      <w:spacing w:before="100" w:beforeAutospacing="1" w:after="100" w:afterAutospacing="1"/>
    </w:pPr>
  </w:style>
  <w:style w:type="paragraph" w:customStyle="1" w:styleId="ckebottom1">
    <w:name w:val="cke_bottom1"/>
    <w:basedOn w:val="a"/>
    <w:pPr>
      <w:spacing w:before="100" w:beforeAutospacing="1" w:after="100" w:afterAutospacing="1"/>
    </w:pPr>
  </w:style>
  <w:style w:type="paragraph" w:styleId="z-">
    <w:name w:val="HTML Top of Form"/>
    <w:basedOn w:val="a"/>
    <w:next w:val="a"/>
    <w:link w:val="z-0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0">
    <w:name w:val="z-表單的頂端 字元"/>
    <w:basedOn w:val="a0"/>
    <w:link w:val="z-"/>
    <w:uiPriority w:val="99"/>
    <w:semiHidden/>
    <w:rPr>
      <w:rFonts w:ascii="Arial" w:eastAsia="新細明體" w:hAnsi="Arial" w:cs="Arial"/>
      <w:vanish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2">
    <w:name w:val="z-表單的底部 字元"/>
    <w:basedOn w:val="a0"/>
    <w:link w:val="z-1"/>
    <w:uiPriority w:val="99"/>
    <w:semiHidden/>
    <w:rPr>
      <w:rFonts w:ascii="Arial" w:eastAsia="新細明體" w:hAnsi="Arial" w:cs="Arial"/>
      <w:vanish/>
      <w:sz w:val="16"/>
      <w:szCs w:val="16"/>
    </w:rPr>
  </w:style>
  <w:style w:type="paragraph" w:styleId="a3">
    <w:name w:val="header"/>
    <w:basedOn w:val="a"/>
    <w:link w:val="a4"/>
    <w:uiPriority w:val="99"/>
    <w:unhideWhenUsed/>
    <w:rsid w:val="009038A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038A4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9038A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038A4"/>
    <w:rPr>
      <w:rFonts w:ascii="新細明體" w:eastAsia="新細明體" w:hAnsi="新細明體" w:cs="新細明體"/>
    </w:rPr>
  </w:style>
  <w:style w:type="paragraph" w:styleId="a7">
    <w:name w:val="List Paragraph"/>
    <w:basedOn w:val="a"/>
    <w:uiPriority w:val="34"/>
    <w:qFormat/>
    <w:rsid w:val="00F609F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image" Target="media/image4.wmf"/><Relationship Id="rId18" Type="http://schemas.openxmlformats.org/officeDocument/2006/relationships/control" Target="activeX/activeX8.xml"/><Relationship Id="rId3" Type="http://schemas.openxmlformats.org/officeDocument/2006/relationships/settings" Target="settings.xml"/><Relationship Id="rId21" Type="http://schemas.openxmlformats.org/officeDocument/2006/relationships/control" Target="activeX/activeX11.xml"/><Relationship Id="rId7" Type="http://schemas.openxmlformats.org/officeDocument/2006/relationships/image" Target="media/image1.gif"/><Relationship Id="rId12" Type="http://schemas.openxmlformats.org/officeDocument/2006/relationships/control" Target="activeX/activeX3.xml"/><Relationship Id="rId17" Type="http://schemas.openxmlformats.org/officeDocument/2006/relationships/control" Target="activeX/activeX7.xml"/><Relationship Id="rId2" Type="http://schemas.openxmlformats.org/officeDocument/2006/relationships/styles" Target="styles.xml"/><Relationship Id="rId16" Type="http://schemas.openxmlformats.org/officeDocument/2006/relationships/control" Target="activeX/activeX6.xml"/><Relationship Id="rId20" Type="http://schemas.openxmlformats.org/officeDocument/2006/relationships/control" Target="activeX/activeX10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ontrol" Target="activeX/activeX2.xm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control" Target="activeX/activeX5.xml"/><Relationship Id="rId23" Type="http://schemas.openxmlformats.org/officeDocument/2006/relationships/fontTable" Target="fontTable.xml"/><Relationship Id="rId10" Type="http://schemas.openxmlformats.org/officeDocument/2006/relationships/control" Target="activeX/activeX1.xml"/><Relationship Id="rId19" Type="http://schemas.openxmlformats.org/officeDocument/2006/relationships/control" Target="activeX/activeX9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control" Target="activeX/activeX4.xml"/><Relationship Id="rId22" Type="http://schemas.openxmlformats.org/officeDocument/2006/relationships/control" Target="activeX/activeX12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873</Words>
  <Characters>653</Characters>
  <Application>Microsoft Office Word</Application>
  <DocSecurity>0</DocSecurity>
  <Lines>5</Lines>
  <Paragraphs>3</Paragraphs>
  <ScaleCrop>false</ScaleCrop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32</cp:revision>
  <dcterms:created xsi:type="dcterms:W3CDTF">2025-07-27T06:16:00Z</dcterms:created>
  <dcterms:modified xsi:type="dcterms:W3CDTF">2025-08-02T05:06:00Z</dcterms:modified>
</cp:coreProperties>
</file>