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3808D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Our businesses</w:t>
      </w:r>
    </w:p>
    <w:p w14:paraId="6F60F037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Hospitality (Flamingo french fries)</w:t>
      </w:r>
    </w:p>
    <w:p w14:paraId="4DE01392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Merchandise (Flamingo premium collections)</w:t>
      </w:r>
    </w:p>
    <w:p w14:paraId="7D198114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Realestates (flourish realestates)</w:t>
      </w:r>
    </w:p>
    <w:p w14:paraId="48162C54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Renew</w:t>
      </w:r>
      <w:bookmarkStart w:id="0" w:name="_GoBack"/>
      <w:bookmarkEnd w:id="0"/>
      <w:r>
        <w:rPr>
          <w:rFonts w:hint="default"/>
          <w:b w:val="0"/>
          <w:bCs w:val="0"/>
          <w:lang w:val="en-GB"/>
        </w:rPr>
        <w:t>able energy Power generation</w:t>
      </w:r>
    </w:p>
    <w:p w14:paraId="6B061320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Tech and research hub (Flamingo tech and research hub)</w:t>
      </w:r>
    </w:p>
    <w:p w14:paraId="4C9E2B1B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Agriculture (oije farms nig ltd)</w:t>
      </w:r>
    </w:p>
    <w:p w14:paraId="6D0FD186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Publishing(ancient scroll publishers Nig. Ltd)</w:t>
      </w:r>
    </w:p>
    <w:p w14:paraId="775E53A9">
      <w:pPr>
        <w:rPr>
          <w:rFonts w:hint="default"/>
          <w:b w:val="0"/>
          <w:bCs w:val="0"/>
          <w:lang w:val="en-GB"/>
        </w:rPr>
      </w:pPr>
    </w:p>
    <w:p w14:paraId="67247362">
      <w:pPr>
        <w:rPr>
          <w:b/>
          <w:bCs/>
        </w:rPr>
      </w:pPr>
      <w:r>
        <w:rPr>
          <w:b/>
          <w:bCs/>
        </w:rPr>
        <w:t>Vision</w:t>
      </w:r>
    </w:p>
    <w:p w14:paraId="5FBEF088">
      <w:r>
        <w:t xml:space="preserve">A model of </w:t>
      </w:r>
      <w:r>
        <w:rPr>
          <w:lang w:val="en-GB"/>
        </w:rPr>
        <w:t>organizational</w:t>
      </w:r>
      <w:r>
        <w:t xml:space="preserve"> excellence setting the pace globally in human capital and business leadership development and empowerment, </w:t>
      </w:r>
      <w:r>
        <w:rPr>
          <w:lang w:val="en-GB"/>
        </w:rPr>
        <w:t>re positioning</w:t>
      </w:r>
      <w:r>
        <w:t xml:space="preserve"> Nigeria as a major player in global economy. </w:t>
      </w:r>
    </w:p>
    <w:p w14:paraId="2DE7425E">
      <w:pPr>
        <w:rPr>
          <w:b/>
          <w:bCs/>
        </w:rPr>
      </w:pPr>
      <w:r>
        <w:rPr>
          <w:b/>
          <w:bCs/>
        </w:rPr>
        <w:t>Mission</w:t>
      </w:r>
    </w:p>
    <w:p w14:paraId="3E52381A">
      <w:r>
        <w:t xml:space="preserve">To build a global organisation that is second to none in excellence, impact and reach, committed to human capacity and nation building for kingdom advancement on the earth by the wisdom of God. </w:t>
      </w:r>
    </w:p>
    <w:p w14:paraId="74B7F36B"/>
    <w:p w14:paraId="2FBA4B46">
      <w:pPr>
        <w:rPr>
          <w:b/>
          <w:bCs/>
        </w:rPr>
      </w:pPr>
      <w:r>
        <w:rPr>
          <w:b/>
          <w:bCs/>
        </w:rPr>
        <w:t>STRATEGY</w:t>
      </w:r>
    </w:p>
    <w:p w14:paraId="2748D6C5">
      <w:r>
        <w:t xml:space="preserve">Human capital and home-grown leadership development </w:t>
      </w:r>
    </w:p>
    <w:p w14:paraId="00893892">
      <w:r>
        <w:t xml:space="preserve">Business Mentorship and empowerment </w:t>
      </w:r>
    </w:p>
    <w:p w14:paraId="62F391F7">
      <w:r>
        <w:t xml:space="preserve">Strategic Collaboration and partnership </w:t>
      </w:r>
    </w:p>
    <w:p w14:paraId="3BE46D6E">
      <w:r>
        <w:t xml:space="preserve">Highly diversified conglomerate of investments and business interests </w:t>
      </w:r>
    </w:p>
    <w:p w14:paraId="3C41A5D5">
      <w:r>
        <w:t xml:space="preserve">Global dominance by prolific reproduction </w:t>
      </w:r>
    </w:p>
    <w:p w14:paraId="24389669"/>
    <w:p w14:paraId="3BEB60DE">
      <w:pPr>
        <w:rPr>
          <w:b/>
          <w:bCs/>
        </w:rPr>
      </w:pPr>
      <w:r>
        <w:rPr>
          <w:b/>
          <w:bCs/>
        </w:rPr>
        <w:t xml:space="preserve">Core values </w:t>
      </w:r>
    </w:p>
    <w:p w14:paraId="647C00B5">
      <w:r>
        <w:t>Hard work</w:t>
      </w:r>
    </w:p>
    <w:p w14:paraId="12538094">
      <w:r>
        <w:t xml:space="preserve">Integrity </w:t>
      </w:r>
    </w:p>
    <w:p w14:paraId="7DD9EB41">
      <w:r>
        <w:t xml:space="preserve">Constant learning </w:t>
      </w:r>
    </w:p>
    <w:p w14:paraId="4CE5EBF0">
      <w:r>
        <w:t xml:space="preserve">Constant teaching </w:t>
      </w:r>
    </w:p>
    <w:p w14:paraId="4C51890C">
      <w:pPr>
        <w:rPr>
          <w:rFonts w:hint="default"/>
          <w:lang w:val="en-GB"/>
        </w:rPr>
      </w:pPr>
      <w:r>
        <w:t>Creativ</w:t>
      </w:r>
      <w:r>
        <w:rPr>
          <w:rFonts w:hint="default"/>
          <w:lang w:val="en-GB"/>
        </w:rPr>
        <w:t>ity</w:t>
      </w:r>
    </w:p>
    <w:p w14:paraId="7353599D">
      <w:r>
        <w:t xml:space="preserve">Thrift and financial discipline </w:t>
      </w:r>
    </w:p>
    <w:p w14:paraId="5737E9E6">
      <w:r>
        <w:t xml:space="preserve">Accountability </w:t>
      </w:r>
    </w:p>
    <w:p w14:paraId="51276278">
      <w:r>
        <w:t xml:space="preserve">Sacrifice and Selflessness </w:t>
      </w:r>
    </w:p>
    <w:p w14:paraId="1B6A9D6B"/>
    <w:p w14:paraId="588F4711"/>
    <w:p w14:paraId="3ED1585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D3315"/>
    <w:rsid w:val="0079276A"/>
    <w:rsid w:val="00BD3315"/>
    <w:rsid w:val="0A59068D"/>
    <w:rsid w:val="25501288"/>
    <w:rsid w:val="26405C4F"/>
    <w:rsid w:val="32AC0390"/>
    <w:rsid w:val="427B152E"/>
    <w:rsid w:val="4C1671CD"/>
    <w:rsid w:val="651977CB"/>
    <w:rsid w:val="7529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122</Words>
  <Characters>697</Characters>
  <Lines>5</Lines>
  <Paragraphs>1</Paragraphs>
  <TotalTime>116</TotalTime>
  <ScaleCrop>false</ScaleCrop>
  <LinksUpToDate>false</LinksUpToDate>
  <CharactersWithSpaces>818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2025-02-26T11:00:00Z</dcterms:created>
  <dc:creator>ELENOI NIG LTD</dc:creator>
  <cp:lastModifiedBy>ELENOI NIG LTD</cp:lastModifiedBy>
  <dcterms:modified xsi:type="dcterms:W3CDTF">2026-07-24T08:15:13Z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CF6C6158B94B4EE8ADA7CD8B8F195418_12</vt:lpwstr>
  </property>
</Properties>
</file>