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74208" w14:textId="77777777" w:rsidR="00DC2AD2" w:rsidRPr="00DC2AD2" w:rsidRDefault="00DC2AD2" w:rsidP="00DC2AD2">
      <w:pPr>
        <w:spacing w:after="60"/>
        <w:rPr>
          <w:rFonts w:ascii="Times New Roman" w:eastAsia="Times New Roman" w:hAnsi="Times New Roman" w:cs="Times New Roman"/>
        </w:rPr>
      </w:pPr>
      <w:r w:rsidRPr="00DC2AD2">
        <w:rPr>
          <w:rFonts w:ascii="Arial" w:eastAsia="Times New Roman" w:hAnsi="Arial" w:cs="Arial"/>
          <w:color w:val="000000"/>
          <w:sz w:val="52"/>
          <w:szCs w:val="52"/>
        </w:rPr>
        <w:t>SI 507 - Intermediate Programming - Winter 2020 | REVISED SYLLABUS</w:t>
      </w:r>
    </w:p>
    <w:p w14:paraId="29DCE9AD"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Syllabus revised March 30, 2020</w:t>
      </w:r>
    </w:p>
    <w:p w14:paraId="1AFD513D"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Updated to reflect reduced workload as a result of the COVID-19 Outbreak</w:t>
      </w:r>
    </w:p>
    <w:p w14:paraId="03225E44"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 xml:space="preserve">This syllabus replaces the </w:t>
      </w:r>
      <w:hyperlink r:id="rId5" w:history="1">
        <w:r w:rsidRPr="00DC2AD2">
          <w:rPr>
            <w:rFonts w:ascii="Arial" w:eastAsia="Times New Roman" w:hAnsi="Arial" w:cs="Arial"/>
            <w:i/>
            <w:iCs/>
            <w:color w:val="1155CC"/>
            <w:sz w:val="22"/>
            <w:szCs w:val="22"/>
            <w:u w:val="single"/>
          </w:rPr>
          <w:t>original syllabus</w:t>
        </w:r>
      </w:hyperlink>
      <w:r w:rsidRPr="00DC2AD2">
        <w:rPr>
          <w:rFonts w:ascii="Arial" w:eastAsia="Times New Roman" w:hAnsi="Arial" w:cs="Arial"/>
          <w:i/>
          <w:iCs/>
          <w:color w:val="000000"/>
          <w:sz w:val="22"/>
          <w:szCs w:val="22"/>
        </w:rPr>
        <w:t>, which is now obsolete.</w:t>
      </w:r>
    </w:p>
    <w:p w14:paraId="588706A8" w14:textId="77777777" w:rsidR="00DC2AD2" w:rsidRPr="00DC2AD2" w:rsidRDefault="00DC2AD2" w:rsidP="00DC2AD2">
      <w:pPr>
        <w:rPr>
          <w:rFonts w:ascii="Times New Roman" w:eastAsia="Times New Roman" w:hAnsi="Times New Roman" w:cs="Times New Roman"/>
        </w:rPr>
      </w:pPr>
    </w:p>
    <w:p w14:paraId="4F173E76" w14:textId="77777777" w:rsidR="00DC2AD2" w:rsidRPr="00DC2AD2" w:rsidRDefault="00DE7FBF" w:rsidP="00DC2AD2">
      <w:pPr>
        <w:rPr>
          <w:rFonts w:ascii="Times New Roman" w:eastAsia="Times New Roman" w:hAnsi="Times New Roman" w:cs="Times New Roman"/>
        </w:rPr>
      </w:pPr>
      <w:r w:rsidRPr="00DC2AD2">
        <w:rPr>
          <w:rFonts w:ascii="Times New Roman" w:eastAsia="Times New Roman" w:hAnsi="Times New Roman" w:cs="Times New Roman"/>
          <w:noProof/>
        </w:rPr>
        <w:pict w14:anchorId="58536F72">
          <v:rect id="_x0000_i1025" alt="" style="width:451pt;height:.05pt;mso-width-percent:0;mso-height-percent:0;mso-width-percent:0;mso-height-percent:0" o:hralign="center" o:hrstd="t" o:hr="t" fillcolor="#a0a0a0" stroked="f"/>
        </w:pict>
      </w:r>
    </w:p>
    <w:p w14:paraId="49C42722" w14:textId="77777777" w:rsidR="00DC2AD2" w:rsidRPr="00DC2AD2" w:rsidRDefault="00DC2AD2" w:rsidP="00DC2AD2">
      <w:pPr>
        <w:rPr>
          <w:rFonts w:ascii="Times New Roman" w:eastAsia="Times New Roman" w:hAnsi="Times New Roman" w:cs="Times New Roman"/>
        </w:rPr>
      </w:pPr>
    </w:p>
    <w:p w14:paraId="051E1D45" w14:textId="77777777" w:rsidR="00DC2AD2" w:rsidRPr="00DC2AD2" w:rsidRDefault="00DC2AD2" w:rsidP="00DC2AD2">
      <w:pPr>
        <w:spacing w:before="80"/>
        <w:rPr>
          <w:rFonts w:ascii="Times New Roman" w:eastAsia="Times New Roman" w:hAnsi="Times New Roman" w:cs="Times New Roman"/>
        </w:rPr>
      </w:pPr>
      <w:hyperlink r:id="rId6" w:anchor="heading=h.3t1ir9fwarb7" w:history="1">
        <w:r w:rsidRPr="00DC2AD2">
          <w:rPr>
            <w:rFonts w:ascii="Arial" w:eastAsia="Times New Roman" w:hAnsi="Arial" w:cs="Arial"/>
            <w:color w:val="1155CC"/>
            <w:sz w:val="22"/>
            <w:szCs w:val="22"/>
            <w:u w:val="single"/>
          </w:rPr>
          <w:t>Team</w:t>
        </w:r>
      </w:hyperlink>
    </w:p>
    <w:p w14:paraId="6F559257" w14:textId="77777777" w:rsidR="00DC2AD2" w:rsidRPr="00DC2AD2" w:rsidRDefault="00DC2AD2" w:rsidP="00DC2AD2">
      <w:pPr>
        <w:spacing w:before="200"/>
        <w:rPr>
          <w:rFonts w:ascii="Times New Roman" w:eastAsia="Times New Roman" w:hAnsi="Times New Roman" w:cs="Times New Roman"/>
        </w:rPr>
      </w:pPr>
      <w:hyperlink r:id="rId7" w:anchor="heading=h.359j4agzz9f" w:history="1">
        <w:r w:rsidRPr="00DC2AD2">
          <w:rPr>
            <w:rFonts w:ascii="Arial" w:eastAsia="Times New Roman" w:hAnsi="Arial" w:cs="Arial"/>
            <w:color w:val="1155CC"/>
            <w:sz w:val="22"/>
            <w:szCs w:val="22"/>
            <w:u w:val="single"/>
          </w:rPr>
          <w:t>Class Meetings</w:t>
        </w:r>
      </w:hyperlink>
    </w:p>
    <w:p w14:paraId="40DC0F3D" w14:textId="77777777" w:rsidR="00DC2AD2" w:rsidRPr="00DC2AD2" w:rsidRDefault="00DC2AD2" w:rsidP="00DC2AD2">
      <w:pPr>
        <w:spacing w:before="200"/>
        <w:rPr>
          <w:rFonts w:ascii="Times New Roman" w:eastAsia="Times New Roman" w:hAnsi="Times New Roman" w:cs="Times New Roman"/>
        </w:rPr>
      </w:pPr>
      <w:hyperlink r:id="rId8" w:anchor="heading=h.tvfhnv5ac7tp" w:history="1">
        <w:r w:rsidRPr="00DC2AD2">
          <w:rPr>
            <w:rFonts w:ascii="Arial" w:eastAsia="Times New Roman" w:hAnsi="Arial" w:cs="Arial"/>
            <w:color w:val="1155CC"/>
            <w:sz w:val="22"/>
            <w:szCs w:val="22"/>
            <w:u w:val="single"/>
          </w:rPr>
          <w:t>Office Hours</w:t>
        </w:r>
      </w:hyperlink>
    </w:p>
    <w:p w14:paraId="554165E9" w14:textId="77777777" w:rsidR="00DC2AD2" w:rsidRPr="00DC2AD2" w:rsidRDefault="00DC2AD2" w:rsidP="00DC2AD2">
      <w:pPr>
        <w:spacing w:before="200"/>
        <w:rPr>
          <w:rFonts w:ascii="Times New Roman" w:eastAsia="Times New Roman" w:hAnsi="Times New Roman" w:cs="Times New Roman"/>
        </w:rPr>
      </w:pPr>
      <w:hyperlink r:id="rId9" w:anchor="heading=h.evyhz0t23f44" w:history="1">
        <w:r w:rsidRPr="00DC2AD2">
          <w:rPr>
            <w:rFonts w:ascii="Arial" w:eastAsia="Times New Roman" w:hAnsi="Arial" w:cs="Arial"/>
            <w:color w:val="1155CC"/>
            <w:sz w:val="22"/>
            <w:szCs w:val="22"/>
            <w:u w:val="single"/>
          </w:rPr>
          <w:t>Communication</w:t>
        </w:r>
      </w:hyperlink>
    </w:p>
    <w:p w14:paraId="48EF71D0" w14:textId="77777777" w:rsidR="00DC2AD2" w:rsidRPr="00DC2AD2" w:rsidRDefault="00DC2AD2" w:rsidP="00DC2AD2">
      <w:pPr>
        <w:spacing w:before="200"/>
        <w:rPr>
          <w:rFonts w:ascii="Times New Roman" w:eastAsia="Times New Roman" w:hAnsi="Times New Roman" w:cs="Times New Roman"/>
        </w:rPr>
      </w:pPr>
      <w:hyperlink r:id="rId10" w:anchor="heading=h.fiv77t9k5a07" w:history="1">
        <w:r w:rsidRPr="00DC2AD2">
          <w:rPr>
            <w:rFonts w:ascii="Arial" w:eastAsia="Times New Roman" w:hAnsi="Arial" w:cs="Arial"/>
            <w:color w:val="1155CC"/>
            <w:sz w:val="22"/>
            <w:szCs w:val="22"/>
            <w:u w:val="single"/>
          </w:rPr>
          <w:t>Resources</w:t>
        </w:r>
      </w:hyperlink>
    </w:p>
    <w:p w14:paraId="24EE0E0F" w14:textId="77777777" w:rsidR="00DC2AD2" w:rsidRPr="00DC2AD2" w:rsidRDefault="00DC2AD2" w:rsidP="00DC2AD2">
      <w:pPr>
        <w:spacing w:before="200"/>
        <w:rPr>
          <w:rFonts w:ascii="Times New Roman" w:eastAsia="Times New Roman" w:hAnsi="Times New Roman" w:cs="Times New Roman"/>
        </w:rPr>
      </w:pPr>
      <w:hyperlink r:id="rId11" w:anchor="heading=h.1vflumaanola" w:history="1">
        <w:r w:rsidRPr="00DC2AD2">
          <w:rPr>
            <w:rFonts w:ascii="Arial" w:eastAsia="Times New Roman" w:hAnsi="Arial" w:cs="Arial"/>
            <w:color w:val="1155CC"/>
            <w:sz w:val="22"/>
            <w:szCs w:val="22"/>
            <w:u w:val="single"/>
          </w:rPr>
          <w:t>Course Description</w:t>
        </w:r>
      </w:hyperlink>
    </w:p>
    <w:p w14:paraId="5B9E1297" w14:textId="77777777" w:rsidR="00DC2AD2" w:rsidRPr="00DC2AD2" w:rsidRDefault="00DC2AD2" w:rsidP="00DC2AD2">
      <w:pPr>
        <w:spacing w:before="60"/>
        <w:ind w:left="360"/>
        <w:rPr>
          <w:rFonts w:ascii="Times New Roman" w:eastAsia="Times New Roman" w:hAnsi="Times New Roman" w:cs="Times New Roman"/>
        </w:rPr>
      </w:pPr>
      <w:hyperlink r:id="rId12" w:anchor="heading=h.eohiuj9yrct2" w:history="1">
        <w:r w:rsidRPr="00DC2AD2">
          <w:rPr>
            <w:rFonts w:ascii="Arial" w:eastAsia="Times New Roman" w:hAnsi="Arial" w:cs="Arial"/>
            <w:color w:val="1155CC"/>
            <w:sz w:val="22"/>
            <w:szCs w:val="22"/>
            <w:u w:val="single"/>
          </w:rPr>
          <w:t>Learning Objectives</w:t>
        </w:r>
      </w:hyperlink>
    </w:p>
    <w:p w14:paraId="5A3C0D16" w14:textId="77777777" w:rsidR="00DC2AD2" w:rsidRPr="00DC2AD2" w:rsidRDefault="00DC2AD2" w:rsidP="00DC2AD2">
      <w:pPr>
        <w:spacing w:before="200"/>
        <w:rPr>
          <w:rFonts w:ascii="Times New Roman" w:eastAsia="Times New Roman" w:hAnsi="Times New Roman" w:cs="Times New Roman"/>
        </w:rPr>
      </w:pPr>
      <w:hyperlink r:id="rId13" w:anchor="heading=h.mvh0627p1d1e" w:history="1">
        <w:r w:rsidRPr="00DC2AD2">
          <w:rPr>
            <w:rFonts w:ascii="Arial" w:eastAsia="Times New Roman" w:hAnsi="Arial" w:cs="Arial"/>
            <w:color w:val="1155CC"/>
            <w:sz w:val="22"/>
            <w:szCs w:val="22"/>
            <w:u w:val="single"/>
          </w:rPr>
          <w:t>Assignments and Grading</w:t>
        </w:r>
      </w:hyperlink>
    </w:p>
    <w:p w14:paraId="4CCEE3DA" w14:textId="77777777" w:rsidR="00DC2AD2" w:rsidRPr="00DC2AD2" w:rsidRDefault="00DC2AD2" w:rsidP="00DC2AD2">
      <w:pPr>
        <w:spacing w:before="60"/>
        <w:ind w:left="360"/>
        <w:rPr>
          <w:rFonts w:ascii="Times New Roman" w:eastAsia="Times New Roman" w:hAnsi="Times New Roman" w:cs="Times New Roman"/>
        </w:rPr>
      </w:pPr>
      <w:hyperlink r:id="rId14" w:anchor="heading=h.i8b3h4jl1x14" w:history="1">
        <w:r w:rsidRPr="00DC2AD2">
          <w:rPr>
            <w:rFonts w:ascii="Arial" w:eastAsia="Times New Roman" w:hAnsi="Arial" w:cs="Arial"/>
            <w:color w:val="1155CC"/>
            <w:sz w:val="22"/>
            <w:szCs w:val="22"/>
            <w:u w:val="single"/>
          </w:rPr>
          <w:t>Letter Grades</w:t>
        </w:r>
      </w:hyperlink>
    </w:p>
    <w:p w14:paraId="3807FA63" w14:textId="77777777" w:rsidR="00DC2AD2" w:rsidRPr="00DC2AD2" w:rsidRDefault="00DC2AD2" w:rsidP="00DC2AD2">
      <w:pPr>
        <w:spacing w:before="200"/>
        <w:rPr>
          <w:rFonts w:ascii="Times New Roman" w:eastAsia="Times New Roman" w:hAnsi="Times New Roman" w:cs="Times New Roman"/>
        </w:rPr>
      </w:pPr>
      <w:hyperlink r:id="rId15" w:anchor="heading=h.hz6kegkxogw5" w:history="1">
        <w:r w:rsidRPr="00DC2AD2">
          <w:rPr>
            <w:rFonts w:ascii="Arial" w:eastAsia="Times New Roman" w:hAnsi="Arial" w:cs="Arial"/>
            <w:color w:val="1155CC"/>
            <w:sz w:val="22"/>
            <w:szCs w:val="22"/>
            <w:u w:val="single"/>
          </w:rPr>
          <w:t>Late Policy, Extensions, and Excused Absences</w:t>
        </w:r>
      </w:hyperlink>
    </w:p>
    <w:p w14:paraId="251D79CA" w14:textId="77777777" w:rsidR="00DC2AD2" w:rsidRPr="00DC2AD2" w:rsidRDefault="00DC2AD2" w:rsidP="00DC2AD2">
      <w:pPr>
        <w:spacing w:before="60"/>
        <w:ind w:left="360"/>
        <w:rPr>
          <w:rFonts w:ascii="Times New Roman" w:eastAsia="Times New Roman" w:hAnsi="Times New Roman" w:cs="Times New Roman"/>
        </w:rPr>
      </w:pPr>
      <w:hyperlink r:id="rId16" w:anchor="heading=h.7fbz19etrve1" w:history="1">
        <w:r w:rsidRPr="00DC2AD2">
          <w:rPr>
            <w:rFonts w:ascii="Arial" w:eastAsia="Times New Roman" w:hAnsi="Arial" w:cs="Arial"/>
            <w:color w:val="1155CC"/>
            <w:sz w:val="22"/>
            <w:szCs w:val="22"/>
            <w:u w:val="single"/>
          </w:rPr>
          <w:t>Extensions and Exceptions</w:t>
        </w:r>
      </w:hyperlink>
    </w:p>
    <w:p w14:paraId="76D5FB58" w14:textId="77777777" w:rsidR="00DC2AD2" w:rsidRPr="00DC2AD2" w:rsidRDefault="00DC2AD2" w:rsidP="00DC2AD2">
      <w:pPr>
        <w:spacing w:before="200"/>
        <w:rPr>
          <w:rFonts w:ascii="Times New Roman" w:eastAsia="Times New Roman" w:hAnsi="Times New Roman" w:cs="Times New Roman"/>
        </w:rPr>
      </w:pPr>
      <w:hyperlink r:id="rId17" w:anchor="heading=h.4525bn1fld9r" w:history="1">
        <w:r w:rsidRPr="00DC2AD2">
          <w:rPr>
            <w:rFonts w:ascii="Arial" w:eastAsia="Times New Roman" w:hAnsi="Arial" w:cs="Arial"/>
            <w:color w:val="1155CC"/>
            <w:sz w:val="22"/>
            <w:szCs w:val="22"/>
            <w:u w:val="single"/>
          </w:rPr>
          <w:t>Course Topics</w:t>
        </w:r>
      </w:hyperlink>
    </w:p>
    <w:p w14:paraId="0A184B52" w14:textId="77777777" w:rsidR="00DC2AD2" w:rsidRPr="00DC2AD2" w:rsidRDefault="00DC2AD2" w:rsidP="00DC2AD2">
      <w:pPr>
        <w:spacing w:before="200"/>
        <w:rPr>
          <w:rFonts w:ascii="Times New Roman" w:eastAsia="Times New Roman" w:hAnsi="Times New Roman" w:cs="Times New Roman"/>
        </w:rPr>
      </w:pPr>
      <w:hyperlink r:id="rId18" w:anchor="heading=h.n3q6oaelp2ty" w:history="1">
        <w:r w:rsidRPr="00DC2AD2">
          <w:rPr>
            <w:rFonts w:ascii="Arial" w:eastAsia="Times New Roman" w:hAnsi="Arial" w:cs="Arial"/>
            <w:color w:val="1155CC"/>
            <w:sz w:val="22"/>
            <w:szCs w:val="22"/>
            <w:u w:val="single"/>
          </w:rPr>
          <w:t>Academic Integrity &amp; Collaboration</w:t>
        </w:r>
      </w:hyperlink>
    </w:p>
    <w:p w14:paraId="610E2F13" w14:textId="77777777" w:rsidR="00DC2AD2" w:rsidRPr="00DC2AD2" w:rsidRDefault="00DC2AD2" w:rsidP="00DC2AD2">
      <w:pPr>
        <w:spacing w:before="200"/>
        <w:rPr>
          <w:rFonts w:ascii="Times New Roman" w:eastAsia="Times New Roman" w:hAnsi="Times New Roman" w:cs="Times New Roman"/>
        </w:rPr>
      </w:pPr>
      <w:hyperlink r:id="rId19" w:anchor="heading=h.59afyudru9wk" w:history="1">
        <w:r w:rsidRPr="00DC2AD2">
          <w:rPr>
            <w:rFonts w:ascii="Arial" w:eastAsia="Times New Roman" w:hAnsi="Arial" w:cs="Arial"/>
            <w:color w:val="1155CC"/>
            <w:sz w:val="22"/>
            <w:szCs w:val="22"/>
            <w:u w:val="single"/>
          </w:rPr>
          <w:t>Accommodations and Services for Students</w:t>
        </w:r>
      </w:hyperlink>
    </w:p>
    <w:p w14:paraId="7830E522" w14:textId="77777777" w:rsidR="00DC2AD2" w:rsidRPr="00DC2AD2" w:rsidRDefault="00DC2AD2" w:rsidP="00DC2AD2">
      <w:pPr>
        <w:spacing w:before="200" w:after="80"/>
        <w:rPr>
          <w:rFonts w:ascii="Times New Roman" w:eastAsia="Times New Roman" w:hAnsi="Times New Roman" w:cs="Times New Roman"/>
        </w:rPr>
      </w:pPr>
      <w:hyperlink r:id="rId20" w:anchor="heading=h.2w21cwtw10r" w:history="1">
        <w:r w:rsidRPr="00DC2AD2">
          <w:rPr>
            <w:rFonts w:ascii="Arial" w:eastAsia="Times New Roman" w:hAnsi="Arial" w:cs="Arial"/>
            <w:color w:val="1155CC"/>
            <w:sz w:val="22"/>
            <w:szCs w:val="22"/>
            <w:u w:val="single"/>
          </w:rPr>
          <w:t>Mental Health and Well-Being at the University of Michigan</w:t>
        </w:r>
      </w:hyperlink>
    </w:p>
    <w:p w14:paraId="06D34583"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Team</w:t>
      </w:r>
    </w:p>
    <w:p w14:paraId="721E655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Instructor: </w:t>
      </w:r>
    </w:p>
    <w:p w14:paraId="1321AD25" w14:textId="77777777" w:rsidR="00DC2AD2" w:rsidRPr="00DC2AD2" w:rsidRDefault="00DC2AD2" w:rsidP="00DC2AD2">
      <w:pPr>
        <w:rPr>
          <w:rFonts w:ascii="Times New Roman" w:eastAsia="Times New Roman" w:hAnsi="Times New Roman" w:cs="Times New Roman"/>
        </w:rPr>
      </w:pPr>
      <w:hyperlink r:id="rId21" w:history="1">
        <w:r w:rsidRPr="00DC2AD2">
          <w:rPr>
            <w:rFonts w:ascii="Arial" w:eastAsia="Times New Roman" w:hAnsi="Arial" w:cs="Arial"/>
            <w:color w:val="1155CC"/>
            <w:sz w:val="22"/>
            <w:szCs w:val="22"/>
            <w:u w:val="single"/>
          </w:rPr>
          <w:t>Mark W. Newman</w:t>
        </w:r>
      </w:hyperlink>
      <w:r w:rsidRPr="00DC2AD2">
        <w:rPr>
          <w:rFonts w:ascii="Arial" w:eastAsia="Times New Roman" w:hAnsi="Arial" w:cs="Arial"/>
          <w:color w:val="000000"/>
          <w:sz w:val="22"/>
          <w:szCs w:val="22"/>
        </w:rPr>
        <w:t>, Professor</w:t>
      </w:r>
    </w:p>
    <w:p w14:paraId="0DFC1A51" w14:textId="77777777" w:rsidR="00DC2AD2" w:rsidRPr="00DC2AD2" w:rsidRDefault="00DC2AD2" w:rsidP="00DC2AD2">
      <w:pPr>
        <w:rPr>
          <w:rFonts w:ascii="Times New Roman" w:eastAsia="Times New Roman" w:hAnsi="Times New Roman" w:cs="Times New Roman"/>
        </w:rPr>
      </w:pPr>
    </w:p>
    <w:p w14:paraId="1B8A5FE8"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GSIs:</w:t>
      </w:r>
    </w:p>
    <w:p w14:paraId="268E0FE3" w14:textId="77777777" w:rsidR="00DC2AD2" w:rsidRPr="00DC2AD2" w:rsidRDefault="00DC2AD2" w:rsidP="00DC2AD2">
      <w:pPr>
        <w:rPr>
          <w:rFonts w:ascii="Times New Roman" w:eastAsia="Times New Roman" w:hAnsi="Times New Roman" w:cs="Times New Roman"/>
        </w:rPr>
      </w:pPr>
      <w:hyperlink r:id="rId22" w:history="1">
        <w:r w:rsidRPr="00DC2AD2">
          <w:rPr>
            <w:rFonts w:ascii="Arial" w:eastAsia="Times New Roman" w:hAnsi="Arial" w:cs="Arial"/>
            <w:color w:val="1155CC"/>
            <w:sz w:val="22"/>
            <w:szCs w:val="22"/>
            <w:u w:val="single"/>
          </w:rPr>
          <w:t>Gabriel Grill</w:t>
        </w:r>
      </w:hyperlink>
      <w:r w:rsidRPr="00DC2AD2">
        <w:rPr>
          <w:rFonts w:ascii="Arial" w:eastAsia="Times New Roman" w:hAnsi="Arial" w:cs="Arial"/>
          <w:color w:val="000000"/>
          <w:sz w:val="22"/>
          <w:szCs w:val="22"/>
        </w:rPr>
        <w:t>, PhD student (Sections 004: Th 4-5:30 &amp; 006: Th 7-8:30)</w:t>
      </w:r>
    </w:p>
    <w:p w14:paraId="330451AE" w14:textId="77777777" w:rsidR="00DC2AD2" w:rsidRPr="00DC2AD2" w:rsidRDefault="00DC2AD2" w:rsidP="00DC2AD2">
      <w:pPr>
        <w:rPr>
          <w:rFonts w:ascii="Times New Roman" w:eastAsia="Times New Roman" w:hAnsi="Times New Roman" w:cs="Times New Roman"/>
        </w:rPr>
      </w:pPr>
      <w:hyperlink r:id="rId23" w:history="1">
        <w:r w:rsidRPr="00DC2AD2">
          <w:rPr>
            <w:rFonts w:ascii="Arial" w:eastAsia="Times New Roman" w:hAnsi="Arial" w:cs="Arial"/>
            <w:color w:val="1155CC"/>
            <w:sz w:val="22"/>
            <w:szCs w:val="22"/>
            <w:u w:val="single"/>
          </w:rPr>
          <w:t>Tsuyoshi Kano (Yoshi)</w:t>
        </w:r>
      </w:hyperlink>
      <w:r w:rsidRPr="00DC2AD2">
        <w:rPr>
          <w:rFonts w:ascii="Arial" w:eastAsia="Times New Roman" w:hAnsi="Arial" w:cs="Arial"/>
          <w:color w:val="000000"/>
          <w:sz w:val="22"/>
          <w:szCs w:val="22"/>
        </w:rPr>
        <w:t>, PhD student (Sections 002: Th 4-5:30 &amp; 003: Th 5:30-7)</w:t>
      </w:r>
    </w:p>
    <w:p w14:paraId="47BE4E5C" w14:textId="77777777" w:rsidR="00DC2AD2" w:rsidRPr="00DC2AD2" w:rsidRDefault="00DC2AD2" w:rsidP="00DC2AD2">
      <w:pPr>
        <w:rPr>
          <w:rFonts w:ascii="Times New Roman" w:eastAsia="Times New Roman" w:hAnsi="Times New Roman" w:cs="Times New Roman"/>
        </w:rPr>
      </w:pPr>
      <w:hyperlink r:id="rId24" w:history="1">
        <w:r w:rsidRPr="00DC2AD2">
          <w:rPr>
            <w:rFonts w:ascii="Arial" w:eastAsia="Times New Roman" w:hAnsi="Arial" w:cs="Arial"/>
            <w:color w:val="1155CC"/>
            <w:sz w:val="22"/>
            <w:szCs w:val="22"/>
            <w:u w:val="single"/>
          </w:rPr>
          <w:t>Kangning Chen</w:t>
        </w:r>
      </w:hyperlink>
      <w:r w:rsidRPr="00DC2AD2">
        <w:rPr>
          <w:rFonts w:ascii="Arial" w:eastAsia="Times New Roman" w:hAnsi="Arial" w:cs="Arial"/>
          <w:color w:val="000000"/>
          <w:sz w:val="22"/>
          <w:szCs w:val="22"/>
        </w:rPr>
        <w:t>, MSI student (Sections 005: Th 4-5:30 &amp; 007: Fr 10-11:30)</w:t>
      </w:r>
    </w:p>
    <w:p w14:paraId="6AD10A91" w14:textId="77777777" w:rsidR="00DC2AD2" w:rsidRPr="00DC2AD2" w:rsidRDefault="00DC2AD2" w:rsidP="00DC2AD2">
      <w:pPr>
        <w:rPr>
          <w:rFonts w:ascii="Times New Roman" w:eastAsia="Times New Roman" w:hAnsi="Times New Roman" w:cs="Times New Roman"/>
        </w:rPr>
      </w:pPr>
    </w:p>
    <w:p w14:paraId="708F5323"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Class Meetings</w:t>
      </w:r>
    </w:p>
    <w:p w14:paraId="4575464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Note that Zoom meeting links are not posted on the syllabus, as the syllabus is public and widely available. Please refer to the “Online Course Guide” available through Canvas.</w:t>
      </w:r>
    </w:p>
    <w:p w14:paraId="3F16B0B2" w14:textId="77777777" w:rsidR="00DC2AD2" w:rsidRPr="00DC2AD2" w:rsidRDefault="00DC2AD2" w:rsidP="00DC2AD2">
      <w:pPr>
        <w:rPr>
          <w:rFonts w:ascii="Times New Roman" w:eastAsia="Times New Roman" w:hAnsi="Times New Roman" w:cs="Times New Roman"/>
        </w:rPr>
      </w:pPr>
    </w:p>
    <w:p w14:paraId="6485636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 xml:space="preserve">Lectures: </w:t>
      </w:r>
      <w:r w:rsidRPr="00DC2AD2">
        <w:rPr>
          <w:rFonts w:ascii="Arial" w:eastAsia="Times New Roman" w:hAnsi="Arial" w:cs="Arial"/>
          <w:color w:val="000000"/>
          <w:sz w:val="22"/>
          <w:szCs w:val="22"/>
        </w:rPr>
        <w:t>Tuesday and Thursday 10-11:30 AM on Zoom.</w:t>
      </w:r>
    </w:p>
    <w:p w14:paraId="6C430583" w14:textId="77777777" w:rsidR="00DC2AD2" w:rsidRPr="00DC2AD2" w:rsidRDefault="00DC2AD2" w:rsidP="00DC2AD2">
      <w:pPr>
        <w:rPr>
          <w:rFonts w:ascii="Times New Roman" w:eastAsia="Times New Roman" w:hAnsi="Times New Roman" w:cs="Times New Roman"/>
        </w:rPr>
      </w:pPr>
    </w:p>
    <w:p w14:paraId="62375B0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Discussion Sections:</w:t>
      </w:r>
    </w:p>
    <w:p w14:paraId="00AC7091" w14:textId="77777777" w:rsidR="00DC2AD2" w:rsidRPr="00DC2AD2" w:rsidRDefault="00DC2AD2" w:rsidP="00DC2AD2">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217"/>
        <w:gridCol w:w="3822"/>
        <w:gridCol w:w="1367"/>
        <w:gridCol w:w="2954"/>
      </w:tblGrid>
      <w:tr w:rsidR="00DC2AD2" w:rsidRPr="00DC2AD2" w14:paraId="24B8BFD8"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72DA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F9511"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Day and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AF7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6B05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GSI</w:t>
            </w:r>
          </w:p>
        </w:tc>
      </w:tr>
      <w:tr w:rsidR="00DC2AD2" w:rsidRPr="00DC2AD2" w14:paraId="55DD8DF9"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4963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3802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Thursday 4:00 PM to 5:30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8B05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AE6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Tsuyoshi Kano (Yoshi)</w:t>
            </w:r>
          </w:p>
        </w:tc>
      </w:tr>
      <w:tr w:rsidR="00DC2AD2" w:rsidRPr="00DC2AD2" w14:paraId="540C8213"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C656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AA8A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Thursday 5:30 PM to 7:00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5347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B51C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Tsuyoshi Kano (Yoshi)</w:t>
            </w:r>
          </w:p>
        </w:tc>
      </w:tr>
      <w:tr w:rsidR="00DC2AD2" w:rsidRPr="00DC2AD2" w14:paraId="4C0797DC"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03BE"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7EFD"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Thursday 4:00 PM to 5:30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FB091"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55982"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Gabriel Grill</w:t>
            </w:r>
          </w:p>
        </w:tc>
      </w:tr>
      <w:tr w:rsidR="00DC2AD2" w:rsidRPr="00DC2AD2" w14:paraId="10D5607B"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99F4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1DC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Thursday 4:00 PM to 5:30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3B4A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68EE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Kangning Chen</w:t>
            </w:r>
          </w:p>
        </w:tc>
      </w:tr>
      <w:tr w:rsidR="00DC2AD2" w:rsidRPr="00DC2AD2" w14:paraId="3D90B251"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30E5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B3B7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Thursday 7:00 PM to 8:30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5F03E"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5F7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Gabriel Grill</w:t>
            </w:r>
          </w:p>
        </w:tc>
      </w:tr>
      <w:tr w:rsidR="00DC2AD2" w:rsidRPr="00DC2AD2" w14:paraId="50836EDB"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5AAD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A72B"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Friday 10:00AM to 11:30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1F02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696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Kangning Chen</w:t>
            </w:r>
          </w:p>
        </w:tc>
      </w:tr>
    </w:tbl>
    <w:p w14:paraId="5D40AA9D"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Office Hours</w:t>
      </w:r>
    </w:p>
    <w:p w14:paraId="14DE27D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i/>
          <w:iCs/>
          <w:color w:val="000000"/>
          <w:sz w:val="22"/>
          <w:szCs w:val="22"/>
        </w:rPr>
        <w:t>Group office hours</w:t>
      </w:r>
    </w:p>
    <w:p w14:paraId="29AA748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We will offer group office hours each week. These times are staffed by the GSIs and Instructional Aides. You don't need to come with a question -- you can come to hang out, work, help one another, study, etc. This is a great time to work on your homeworks/projects in a supportive environment where you can give and receive help.</w:t>
      </w:r>
    </w:p>
    <w:p w14:paraId="0B449B89" w14:textId="77777777" w:rsidR="00DC2AD2" w:rsidRPr="00DC2AD2" w:rsidRDefault="00DC2AD2" w:rsidP="00DC2AD2">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429"/>
        <w:gridCol w:w="1560"/>
        <w:gridCol w:w="3371"/>
      </w:tblGrid>
      <w:tr w:rsidR="00DC2AD2" w:rsidRPr="00DC2AD2" w14:paraId="0B93FA51"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975B" w14:textId="77777777" w:rsidR="00DC2AD2" w:rsidRPr="00DC2AD2" w:rsidRDefault="00DC2AD2" w:rsidP="00DC2AD2">
            <w:pPr>
              <w:jc w:val="center"/>
              <w:rPr>
                <w:rFonts w:ascii="Times New Roman" w:eastAsia="Times New Roman" w:hAnsi="Times New Roman" w:cs="Times New Roman"/>
              </w:rPr>
            </w:pPr>
            <w:r w:rsidRPr="00DC2AD2">
              <w:rPr>
                <w:rFonts w:ascii="Arial" w:eastAsia="Times New Roman" w:hAnsi="Arial" w:cs="Arial"/>
                <w:b/>
                <w:bCs/>
                <w:color w:val="000000"/>
                <w:sz w:val="22"/>
                <w:szCs w:val="22"/>
              </w:rPr>
              <w:t>Day &amp;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6DEE" w14:textId="77777777" w:rsidR="00DC2AD2" w:rsidRPr="00DC2AD2" w:rsidRDefault="00DC2AD2" w:rsidP="00DC2AD2">
            <w:pPr>
              <w:jc w:val="center"/>
              <w:rPr>
                <w:rFonts w:ascii="Times New Roman" w:eastAsia="Times New Roman" w:hAnsi="Times New Roman" w:cs="Times New Roman"/>
              </w:rPr>
            </w:pPr>
            <w:r w:rsidRPr="00DC2AD2">
              <w:rPr>
                <w:rFonts w:ascii="Arial" w:eastAsia="Times New Roman" w:hAnsi="Arial" w:cs="Arial"/>
                <w:b/>
                <w:bCs/>
                <w:color w:val="000000"/>
                <w:sz w:val="22"/>
                <w:szCs w:val="22"/>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BFE35" w14:textId="77777777" w:rsidR="00DC2AD2" w:rsidRPr="00DC2AD2" w:rsidRDefault="00DC2AD2" w:rsidP="00DC2AD2">
            <w:pPr>
              <w:jc w:val="center"/>
              <w:rPr>
                <w:rFonts w:ascii="Times New Roman" w:eastAsia="Times New Roman" w:hAnsi="Times New Roman" w:cs="Times New Roman"/>
              </w:rPr>
            </w:pPr>
            <w:r w:rsidRPr="00DC2AD2">
              <w:rPr>
                <w:rFonts w:ascii="Arial" w:eastAsia="Times New Roman" w:hAnsi="Arial" w:cs="Arial"/>
                <w:b/>
                <w:bCs/>
                <w:color w:val="000000"/>
                <w:sz w:val="22"/>
                <w:szCs w:val="22"/>
              </w:rPr>
              <w:t>GSI</w:t>
            </w:r>
          </w:p>
        </w:tc>
      </w:tr>
      <w:tr w:rsidR="00DC2AD2" w:rsidRPr="00DC2AD2" w14:paraId="37172B1F"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6BEB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Monday  11:30 AM to 1:00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F1F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5136E"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Gabriel Grill</w:t>
            </w:r>
          </w:p>
        </w:tc>
      </w:tr>
      <w:tr w:rsidR="00DC2AD2" w:rsidRPr="00DC2AD2" w14:paraId="0A5D1E92"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E0BA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Tuesday  1:30 PM to 3:00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220EB"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5BEF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Tsuyoshi Kano (Yoshi)</w:t>
            </w:r>
          </w:p>
        </w:tc>
      </w:tr>
      <w:tr w:rsidR="00DC2AD2" w:rsidRPr="00DC2AD2" w14:paraId="55C5EA5A"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8A1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Tuesday  4:00 PM to 5:30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D0B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43BC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Kangning Chen</w:t>
            </w:r>
          </w:p>
        </w:tc>
      </w:tr>
    </w:tbl>
    <w:p w14:paraId="24BC6D37" w14:textId="77777777" w:rsidR="00DC2AD2" w:rsidRPr="00DC2AD2" w:rsidRDefault="00DC2AD2" w:rsidP="00DC2AD2">
      <w:pPr>
        <w:spacing w:after="240"/>
        <w:rPr>
          <w:rFonts w:ascii="Times New Roman" w:eastAsia="Times New Roman" w:hAnsi="Times New Roman" w:cs="Times New Roman"/>
        </w:rPr>
      </w:pPr>
    </w:p>
    <w:p w14:paraId="6BB6ADB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Individual office hours</w:t>
      </w:r>
    </w:p>
    <w:p w14:paraId="5A345F4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Each GSI will also be available for individual office hours by appointment.</w:t>
      </w:r>
    </w:p>
    <w:p w14:paraId="26377651" w14:textId="77777777" w:rsidR="00DC2AD2" w:rsidRPr="00DC2AD2" w:rsidRDefault="00DC2AD2" w:rsidP="00DC2AD2">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353"/>
        <w:gridCol w:w="5090"/>
        <w:gridCol w:w="1557"/>
      </w:tblGrid>
      <w:tr w:rsidR="00DC2AD2" w:rsidRPr="00DC2AD2" w14:paraId="25BCFDCB"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C742" w14:textId="77777777" w:rsidR="00DC2AD2" w:rsidRPr="00DC2AD2" w:rsidRDefault="00DC2AD2" w:rsidP="00DC2AD2">
            <w:pPr>
              <w:jc w:val="center"/>
              <w:rPr>
                <w:rFonts w:ascii="Times New Roman" w:eastAsia="Times New Roman" w:hAnsi="Times New Roman" w:cs="Times New Roman"/>
              </w:rPr>
            </w:pPr>
            <w:r w:rsidRPr="00DC2AD2">
              <w:rPr>
                <w:rFonts w:ascii="Arial" w:eastAsia="Times New Roman" w:hAnsi="Arial" w:cs="Arial"/>
                <w:b/>
                <w:bCs/>
                <w:color w:val="000000"/>
                <w:sz w:val="22"/>
                <w:szCs w:val="22"/>
              </w:rPr>
              <w:t>GSI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313E8" w14:textId="77777777" w:rsidR="00DC2AD2" w:rsidRPr="00DC2AD2" w:rsidRDefault="00DC2AD2" w:rsidP="00DC2AD2">
            <w:pPr>
              <w:jc w:val="center"/>
              <w:rPr>
                <w:rFonts w:ascii="Times New Roman" w:eastAsia="Times New Roman" w:hAnsi="Times New Roman" w:cs="Times New Roman"/>
              </w:rPr>
            </w:pPr>
            <w:r w:rsidRPr="00DC2AD2">
              <w:rPr>
                <w:rFonts w:ascii="Arial" w:eastAsia="Times New Roman" w:hAnsi="Arial" w:cs="Arial"/>
                <w:b/>
                <w:bCs/>
                <w:color w:val="000000"/>
                <w:sz w:val="22"/>
                <w:szCs w:val="22"/>
              </w:rPr>
              <w:t>Day &amp;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F7876" w14:textId="77777777" w:rsidR="00DC2AD2" w:rsidRPr="00DC2AD2" w:rsidRDefault="00DC2AD2" w:rsidP="00DC2AD2">
            <w:pPr>
              <w:jc w:val="center"/>
              <w:rPr>
                <w:rFonts w:ascii="Times New Roman" w:eastAsia="Times New Roman" w:hAnsi="Times New Roman" w:cs="Times New Roman"/>
              </w:rPr>
            </w:pPr>
            <w:r w:rsidRPr="00DC2AD2">
              <w:rPr>
                <w:rFonts w:ascii="Arial" w:eastAsia="Times New Roman" w:hAnsi="Arial" w:cs="Arial"/>
                <w:b/>
                <w:bCs/>
                <w:color w:val="000000"/>
                <w:sz w:val="22"/>
                <w:szCs w:val="22"/>
              </w:rPr>
              <w:t>Appointment</w:t>
            </w:r>
          </w:p>
        </w:tc>
      </w:tr>
      <w:tr w:rsidR="00DC2AD2" w:rsidRPr="00DC2AD2" w14:paraId="603CCB84"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0DB1"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Gabriel Grill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71AF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Friday </w:t>
            </w:r>
            <w:r w:rsidRPr="00DC2AD2">
              <w:rPr>
                <w:rFonts w:ascii="Arial" w:eastAsia="Times New Roman" w:hAnsi="Arial" w:cs="Arial"/>
                <w:color w:val="000000"/>
                <w:sz w:val="22"/>
                <w:szCs w:val="22"/>
              </w:rPr>
              <w:br/>
              <w:t>3:00 PM to 4:30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148A5" w14:textId="77777777" w:rsidR="00DC2AD2" w:rsidRPr="00DC2AD2" w:rsidRDefault="00DC2AD2" w:rsidP="00DC2AD2">
            <w:pPr>
              <w:rPr>
                <w:rFonts w:ascii="Times New Roman" w:eastAsia="Times New Roman" w:hAnsi="Times New Roman" w:cs="Times New Roman"/>
              </w:rPr>
            </w:pPr>
            <w:hyperlink r:id="rId25" w:history="1">
              <w:r w:rsidRPr="00DC2AD2">
                <w:rPr>
                  <w:rFonts w:ascii="Arial" w:eastAsia="Times New Roman" w:hAnsi="Arial" w:cs="Arial"/>
                  <w:color w:val="1155CC"/>
                  <w:sz w:val="22"/>
                  <w:szCs w:val="22"/>
                  <w:u w:val="single"/>
                </w:rPr>
                <w:t>Link</w:t>
              </w:r>
            </w:hyperlink>
          </w:p>
        </w:tc>
      </w:tr>
      <w:tr w:rsidR="00DC2AD2" w:rsidRPr="00DC2AD2" w14:paraId="2E67C078"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85E2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Tsuyoshi Kano (Yoshi)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81F2"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Monday</w:t>
            </w:r>
            <w:r w:rsidRPr="00DC2AD2">
              <w:rPr>
                <w:rFonts w:ascii="Arial" w:eastAsia="Times New Roman" w:hAnsi="Arial" w:cs="Arial"/>
                <w:color w:val="000000"/>
                <w:sz w:val="22"/>
                <w:szCs w:val="22"/>
              </w:rPr>
              <w:br/>
              <w:t>4:30 PM to 6:00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2F117" w14:textId="77777777" w:rsidR="00DC2AD2" w:rsidRPr="00DC2AD2" w:rsidRDefault="00DC2AD2" w:rsidP="00DC2AD2">
            <w:pPr>
              <w:rPr>
                <w:rFonts w:ascii="Times New Roman" w:eastAsia="Times New Roman" w:hAnsi="Times New Roman" w:cs="Times New Roman"/>
              </w:rPr>
            </w:pPr>
            <w:hyperlink r:id="rId26" w:history="1">
              <w:r w:rsidRPr="00DC2AD2">
                <w:rPr>
                  <w:rFonts w:ascii="Arial" w:eastAsia="Times New Roman" w:hAnsi="Arial" w:cs="Arial"/>
                  <w:color w:val="1155CC"/>
                  <w:sz w:val="22"/>
                  <w:szCs w:val="22"/>
                  <w:u w:val="single"/>
                </w:rPr>
                <w:t>Link</w:t>
              </w:r>
            </w:hyperlink>
          </w:p>
        </w:tc>
      </w:tr>
      <w:tr w:rsidR="00DC2AD2" w:rsidRPr="00DC2AD2" w14:paraId="2F6A1EC0"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8F8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Kangning Chen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17F3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Wednesday</w:t>
            </w:r>
            <w:r w:rsidRPr="00DC2AD2">
              <w:rPr>
                <w:rFonts w:ascii="Arial" w:eastAsia="Times New Roman" w:hAnsi="Arial" w:cs="Arial"/>
                <w:color w:val="000000"/>
                <w:sz w:val="22"/>
                <w:szCs w:val="22"/>
              </w:rPr>
              <w:br/>
              <w:t>9:30 AM to 11:00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A26A9" w14:textId="77777777" w:rsidR="00DC2AD2" w:rsidRPr="00DC2AD2" w:rsidRDefault="00DC2AD2" w:rsidP="00DC2AD2">
            <w:pPr>
              <w:rPr>
                <w:rFonts w:ascii="Times New Roman" w:eastAsia="Times New Roman" w:hAnsi="Times New Roman" w:cs="Times New Roman"/>
              </w:rPr>
            </w:pPr>
            <w:hyperlink r:id="rId27" w:history="1">
              <w:r w:rsidRPr="00DC2AD2">
                <w:rPr>
                  <w:rFonts w:ascii="Arial" w:eastAsia="Times New Roman" w:hAnsi="Arial" w:cs="Arial"/>
                  <w:color w:val="1155CC"/>
                  <w:sz w:val="22"/>
                  <w:szCs w:val="22"/>
                  <w:u w:val="single"/>
                </w:rPr>
                <w:t>Link</w:t>
              </w:r>
            </w:hyperlink>
          </w:p>
        </w:tc>
      </w:tr>
      <w:tr w:rsidR="00DC2AD2" w:rsidRPr="00DC2AD2" w14:paraId="7ED10ED0" w14:textId="77777777" w:rsidTr="00DC2A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A813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Mark Newman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D0B08"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Wednesday </w:t>
            </w:r>
          </w:p>
          <w:p w14:paraId="7B8CEDC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12:30 PM to 2:00 PM*</w:t>
            </w:r>
          </w:p>
          <w:p w14:paraId="688AA3C9" w14:textId="77777777" w:rsidR="00DC2AD2" w:rsidRPr="00DC2AD2" w:rsidRDefault="00DC2AD2" w:rsidP="00DC2AD2">
            <w:pPr>
              <w:rPr>
                <w:rFonts w:ascii="Times New Roman" w:eastAsia="Times New Roman" w:hAnsi="Times New Roman" w:cs="Times New Roman"/>
              </w:rPr>
            </w:pPr>
          </w:p>
          <w:p w14:paraId="29BA54B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sometimes variable, so please check the 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1CF7" w14:textId="77777777" w:rsidR="00DC2AD2" w:rsidRPr="00DC2AD2" w:rsidRDefault="00DC2AD2" w:rsidP="00DC2AD2">
            <w:pPr>
              <w:rPr>
                <w:rFonts w:ascii="Times New Roman" w:eastAsia="Times New Roman" w:hAnsi="Times New Roman" w:cs="Times New Roman"/>
              </w:rPr>
            </w:pPr>
            <w:hyperlink r:id="rId28" w:history="1">
              <w:r w:rsidRPr="00DC2AD2">
                <w:rPr>
                  <w:rFonts w:ascii="Arial" w:eastAsia="Times New Roman" w:hAnsi="Arial" w:cs="Arial"/>
                  <w:color w:val="1155CC"/>
                  <w:sz w:val="22"/>
                  <w:szCs w:val="22"/>
                  <w:u w:val="single"/>
                </w:rPr>
                <w:t>Link</w:t>
              </w:r>
            </w:hyperlink>
          </w:p>
        </w:tc>
      </w:tr>
    </w:tbl>
    <w:p w14:paraId="35322EBC" w14:textId="77777777" w:rsidR="00DC2AD2" w:rsidRPr="00DC2AD2" w:rsidRDefault="00DC2AD2" w:rsidP="00DC2AD2">
      <w:pPr>
        <w:rPr>
          <w:rFonts w:ascii="Times New Roman" w:eastAsia="Times New Roman" w:hAnsi="Times New Roman" w:cs="Times New Roman"/>
        </w:rPr>
      </w:pPr>
    </w:p>
    <w:p w14:paraId="6137AEC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If none of the office hours times work for you but you find that you need in-person help, you can contact the teaching team via email (see below) or any of the teaching team members to try to find another time to meet.</w:t>
      </w:r>
    </w:p>
    <w:p w14:paraId="3039B368"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Communication</w:t>
      </w:r>
    </w:p>
    <w:p w14:paraId="30A47AD1"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Piazza</w:t>
      </w:r>
    </w:p>
    <w:p w14:paraId="31087C31"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For questions about material in the course</w:t>
      </w:r>
      <w:r w:rsidRPr="00DC2AD2">
        <w:rPr>
          <w:rFonts w:ascii="Arial" w:eastAsia="Times New Roman" w:hAnsi="Arial" w:cs="Arial"/>
          <w:color w:val="000000"/>
          <w:sz w:val="22"/>
          <w:szCs w:val="22"/>
        </w:rPr>
        <w:t xml:space="preserve">, including programming questions and general HW confusions, you should post on the </w:t>
      </w:r>
      <w:r w:rsidRPr="00DC2AD2">
        <w:rPr>
          <w:rFonts w:ascii="Arial" w:eastAsia="Times New Roman" w:hAnsi="Arial" w:cs="Arial"/>
          <w:b/>
          <w:bCs/>
          <w:color w:val="000000"/>
          <w:sz w:val="22"/>
          <w:szCs w:val="22"/>
        </w:rPr>
        <w:t>Piazza site</w:t>
      </w:r>
      <w:r w:rsidRPr="00DC2AD2">
        <w:rPr>
          <w:rFonts w:ascii="Arial" w:eastAsia="Times New Roman" w:hAnsi="Arial" w:cs="Arial"/>
          <w:color w:val="000000"/>
          <w:sz w:val="22"/>
          <w:szCs w:val="22"/>
        </w:rPr>
        <w:t>, which you can access from our Canvas site. Before posting, however, search and/or browse through previous answers to see if your problem has already been addressed.</w:t>
      </w:r>
    </w:p>
    <w:p w14:paraId="2D913C98" w14:textId="77777777" w:rsidR="00DC2AD2" w:rsidRPr="00DC2AD2" w:rsidRDefault="00DC2AD2" w:rsidP="00DC2AD2">
      <w:pPr>
        <w:rPr>
          <w:rFonts w:ascii="Times New Roman" w:eastAsia="Times New Roman" w:hAnsi="Times New Roman" w:cs="Times New Roman"/>
        </w:rPr>
      </w:pPr>
    </w:p>
    <w:p w14:paraId="37CE501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You are strongly encouraged to post your questions to the entire class (not just the instructors), and to post using your name (as opposed to anonymously). If you have questions, it’s virtually certain that others do too, and the entire community benefits from seeing both the questions and answers. Moreover, you will often get answers more quickly from your fellow students than from the teaching team. </w:t>
      </w:r>
    </w:p>
    <w:p w14:paraId="00E23C2D" w14:textId="77777777" w:rsidR="00DC2AD2" w:rsidRPr="00DC2AD2" w:rsidRDefault="00DC2AD2" w:rsidP="00DC2AD2">
      <w:pPr>
        <w:rPr>
          <w:rFonts w:ascii="Times New Roman" w:eastAsia="Times New Roman" w:hAnsi="Times New Roman" w:cs="Times New Roman"/>
        </w:rPr>
      </w:pPr>
    </w:p>
    <w:p w14:paraId="022B2CF8"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Anyone may answer/respond to questions on the Piazza site, which will be moderated by course instructors. Specific answers to homework/project problems may </w:t>
      </w:r>
      <w:r w:rsidRPr="00DC2AD2">
        <w:rPr>
          <w:rFonts w:ascii="Arial" w:eastAsia="Times New Roman" w:hAnsi="Arial" w:cs="Arial"/>
          <w:i/>
          <w:iCs/>
          <w:color w:val="000000"/>
          <w:sz w:val="22"/>
          <w:szCs w:val="22"/>
        </w:rPr>
        <w:t>not</w:t>
      </w:r>
      <w:r w:rsidRPr="00DC2AD2">
        <w:rPr>
          <w:rFonts w:ascii="Arial" w:eastAsia="Times New Roman" w:hAnsi="Arial" w:cs="Arial"/>
          <w:color w:val="000000"/>
          <w:sz w:val="22"/>
          <w:szCs w:val="22"/>
        </w:rPr>
        <w:t xml:space="preserve"> be posted on the Piazza site. Instructors will monitor this site to answer questions that your fellow students don't answer, to encourage continued discussion, and to provide additional explanations. We also encourage reading through the Piazza site semi-frequently; others questions and answers may be extremely helpful for you!</w:t>
      </w:r>
    </w:p>
    <w:p w14:paraId="4D68D66C" w14:textId="77777777" w:rsidR="00DC2AD2" w:rsidRPr="00DC2AD2" w:rsidRDefault="00DC2AD2" w:rsidP="00DC2AD2">
      <w:pPr>
        <w:rPr>
          <w:rFonts w:ascii="Times New Roman" w:eastAsia="Times New Roman" w:hAnsi="Times New Roman" w:cs="Times New Roman"/>
        </w:rPr>
      </w:pPr>
    </w:p>
    <w:p w14:paraId="49F6D8A4"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Do NOT post more than ~4 lines of code on Piazza, and do NOT post code that would reveal the answer to a homework or project component. If you’re stuck on a coding problem, do your best to isolate the problem—this will not only keep you from sharing solutions, but it will also increase the likelihood that you will get a useful, relevant answer.</w:t>
      </w:r>
      <w:r w:rsidRPr="00DC2AD2">
        <w:rPr>
          <w:rFonts w:ascii="Arial" w:eastAsia="Times New Roman" w:hAnsi="Arial" w:cs="Arial"/>
          <w:color w:val="000000"/>
          <w:sz w:val="22"/>
          <w:szCs w:val="22"/>
        </w:rPr>
        <w:br/>
      </w:r>
      <w:r w:rsidRPr="00DC2AD2">
        <w:rPr>
          <w:rFonts w:ascii="Arial" w:eastAsia="Times New Roman" w:hAnsi="Arial" w:cs="Arial"/>
          <w:color w:val="000000"/>
          <w:sz w:val="22"/>
          <w:szCs w:val="22"/>
        </w:rPr>
        <w:br/>
      </w:r>
    </w:p>
    <w:p w14:paraId="1DE1F04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Group Office Hours</w:t>
      </w:r>
    </w:p>
    <w:p w14:paraId="7FCBD8C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For questions that can’t be asked on Piazza--either because you can’t figure out how to ask it without showing your code or because you can’t figure out how to form a concrete question, you should come to group office hours. There you will probably find other students struggling with the same problem, or students who have found a solution. You will also find GSIs, IAs, and sometimes a professor! Coming to group office hours even if you don’t have a question is highly recommended. You might get some insight into problems you haven’t run into yet, and you might have the opportunity to help others, which is a </w:t>
      </w:r>
      <w:r w:rsidRPr="00DC2AD2">
        <w:rPr>
          <w:rFonts w:ascii="Arial" w:eastAsia="Times New Roman" w:hAnsi="Arial" w:cs="Arial"/>
          <w:i/>
          <w:iCs/>
          <w:color w:val="000000"/>
          <w:sz w:val="22"/>
          <w:szCs w:val="22"/>
        </w:rPr>
        <w:t>FANTASTIC</w:t>
      </w:r>
      <w:r w:rsidRPr="00DC2AD2">
        <w:rPr>
          <w:rFonts w:ascii="Arial" w:eastAsia="Times New Roman" w:hAnsi="Arial" w:cs="Arial"/>
          <w:color w:val="000000"/>
          <w:sz w:val="22"/>
          <w:szCs w:val="22"/>
        </w:rPr>
        <w:t xml:space="preserve"> way to deepen your knowledge while also getting a warm, fuzzy feeling.</w:t>
      </w:r>
    </w:p>
    <w:p w14:paraId="4A48A708" w14:textId="77777777" w:rsidR="00DC2AD2" w:rsidRPr="00DC2AD2" w:rsidRDefault="00DC2AD2" w:rsidP="00DC2AD2">
      <w:pPr>
        <w:rPr>
          <w:rFonts w:ascii="Times New Roman" w:eastAsia="Times New Roman" w:hAnsi="Times New Roman" w:cs="Times New Roman"/>
        </w:rPr>
      </w:pPr>
    </w:p>
    <w:p w14:paraId="603CBC3D"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Individual Office Hours</w:t>
      </w:r>
    </w:p>
    <w:p w14:paraId="150E644D"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Professor Newman and the GSIs will hold regular individual office hours. If you have a private concern, whether related to the course or not, you are encouraged to </w:t>
      </w:r>
      <w:hyperlink r:id="rId29" w:history="1">
        <w:r w:rsidRPr="00DC2AD2">
          <w:rPr>
            <w:rFonts w:ascii="Arial" w:eastAsia="Times New Roman" w:hAnsi="Arial" w:cs="Arial"/>
            <w:color w:val="1155CC"/>
            <w:sz w:val="22"/>
            <w:szCs w:val="22"/>
            <w:u w:val="single"/>
          </w:rPr>
          <w:t>book an appointment</w:t>
        </w:r>
      </w:hyperlink>
      <w:r w:rsidRPr="00DC2AD2">
        <w:rPr>
          <w:rFonts w:ascii="Arial" w:eastAsia="Times New Roman" w:hAnsi="Arial" w:cs="Arial"/>
          <w:color w:val="000000"/>
          <w:sz w:val="22"/>
          <w:szCs w:val="22"/>
        </w:rPr>
        <w:t xml:space="preserve"> or just drop by—unbooked appointment slots are available on a first-come, first-served basis. If you wish to meet with a member of the teaching team but can’t make any of the office hour slots, contact the relevant instructor(s) directly by email to try to find another time. Be forewarned that we are all very busy, though, and it would be much, much better if you could make it to office hours!</w:t>
      </w:r>
    </w:p>
    <w:p w14:paraId="642AA647" w14:textId="77777777" w:rsidR="00DC2AD2" w:rsidRPr="00DC2AD2" w:rsidRDefault="00DC2AD2" w:rsidP="00DC2AD2">
      <w:pPr>
        <w:rPr>
          <w:rFonts w:ascii="Times New Roman" w:eastAsia="Times New Roman" w:hAnsi="Times New Roman" w:cs="Times New Roman"/>
        </w:rPr>
      </w:pPr>
    </w:p>
    <w:p w14:paraId="5339D67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Grading Questions and Concerns</w:t>
      </w:r>
      <w:r w:rsidRPr="00DC2AD2">
        <w:rPr>
          <w:rFonts w:ascii="Arial" w:eastAsia="Times New Roman" w:hAnsi="Arial" w:cs="Arial"/>
          <w:i/>
          <w:iCs/>
          <w:color w:val="000000"/>
          <w:sz w:val="22"/>
          <w:szCs w:val="22"/>
        </w:rPr>
        <w:br/>
      </w:r>
      <w:r w:rsidRPr="00DC2AD2">
        <w:rPr>
          <w:rFonts w:ascii="Arial" w:eastAsia="Times New Roman" w:hAnsi="Arial" w:cs="Arial"/>
          <w:b/>
          <w:bCs/>
          <w:color w:val="000000"/>
          <w:sz w:val="22"/>
          <w:szCs w:val="22"/>
        </w:rPr>
        <w:t>For questions or concerns about grades/scores</w:t>
      </w:r>
      <w:r w:rsidRPr="00DC2AD2">
        <w:rPr>
          <w:rFonts w:ascii="Arial" w:eastAsia="Times New Roman" w:hAnsi="Arial" w:cs="Arial"/>
          <w:color w:val="000000"/>
          <w:sz w:val="22"/>
          <w:szCs w:val="22"/>
        </w:rPr>
        <w:t xml:space="preserve"> ("when will my Project 4 be graded?" "I think I got an incorrect score on problem 3", etc), please </w:t>
      </w:r>
      <w:r w:rsidRPr="00DC2AD2">
        <w:rPr>
          <w:rFonts w:ascii="Arial" w:eastAsia="Times New Roman" w:hAnsi="Arial" w:cs="Arial"/>
          <w:b/>
          <w:bCs/>
          <w:color w:val="000000"/>
          <w:sz w:val="22"/>
          <w:szCs w:val="22"/>
        </w:rPr>
        <w:t xml:space="preserve">submit your concern </w:t>
      </w:r>
      <w:r w:rsidRPr="00DC2AD2">
        <w:rPr>
          <w:rFonts w:ascii="Arial" w:eastAsia="Times New Roman" w:hAnsi="Arial" w:cs="Arial"/>
          <w:color w:val="000000"/>
          <w:sz w:val="22"/>
          <w:szCs w:val="22"/>
        </w:rPr>
        <w:t>via</w:t>
      </w:r>
      <w:r w:rsidRPr="00DC2AD2">
        <w:rPr>
          <w:rFonts w:ascii="Arial" w:eastAsia="Times New Roman" w:hAnsi="Arial" w:cs="Arial"/>
          <w:b/>
          <w:bCs/>
          <w:color w:val="000000"/>
          <w:sz w:val="22"/>
          <w:szCs w:val="22"/>
        </w:rPr>
        <w:t xml:space="preserve"> </w:t>
      </w:r>
      <w:hyperlink r:id="rId30" w:history="1">
        <w:r w:rsidRPr="00DC2AD2">
          <w:rPr>
            <w:rFonts w:ascii="Arial" w:eastAsia="Times New Roman" w:hAnsi="Arial" w:cs="Arial"/>
            <w:b/>
            <w:bCs/>
            <w:color w:val="1155CC"/>
            <w:sz w:val="22"/>
            <w:szCs w:val="22"/>
            <w:u w:val="single"/>
          </w:rPr>
          <w:t xml:space="preserve">this </w:t>
        </w:r>
        <w:r w:rsidRPr="00DC2AD2">
          <w:rPr>
            <w:rFonts w:ascii="Arial" w:eastAsia="Times New Roman" w:hAnsi="Arial" w:cs="Arial"/>
            <w:b/>
            <w:bCs/>
            <w:color w:val="1155CC"/>
            <w:sz w:val="22"/>
            <w:szCs w:val="22"/>
            <w:u w:val="single"/>
          </w:rPr>
          <w:lastRenderedPageBreak/>
          <w:t>google form</w:t>
        </w:r>
      </w:hyperlink>
      <w:r w:rsidRPr="00DC2AD2">
        <w:rPr>
          <w:rFonts w:ascii="Arial" w:eastAsia="Times New Roman" w:hAnsi="Arial" w:cs="Arial"/>
          <w:color w:val="000000"/>
          <w:sz w:val="22"/>
          <w:szCs w:val="22"/>
        </w:rPr>
        <w:t>, also linked on the Canvas site. We will address those questions by responding to you via email, as soon as possible, but perhaps not immediately.</w:t>
      </w:r>
      <w:r w:rsidRPr="00DC2AD2">
        <w:rPr>
          <w:rFonts w:ascii="Arial" w:eastAsia="Times New Roman" w:hAnsi="Arial" w:cs="Arial"/>
          <w:color w:val="000000"/>
          <w:sz w:val="22"/>
          <w:szCs w:val="22"/>
        </w:rPr>
        <w:br/>
      </w:r>
      <w:r w:rsidRPr="00DC2AD2">
        <w:rPr>
          <w:rFonts w:ascii="Arial" w:eastAsia="Times New Roman" w:hAnsi="Arial" w:cs="Arial"/>
          <w:color w:val="000000"/>
          <w:sz w:val="22"/>
          <w:szCs w:val="22"/>
        </w:rPr>
        <w:br/>
      </w:r>
    </w:p>
    <w:p w14:paraId="6CE6A4C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General questions, desire for explanations, etc</w:t>
      </w:r>
      <w:r w:rsidRPr="00DC2AD2">
        <w:rPr>
          <w:rFonts w:ascii="Arial" w:eastAsia="Times New Roman" w:hAnsi="Arial" w:cs="Arial"/>
          <w:color w:val="000000"/>
          <w:sz w:val="22"/>
          <w:szCs w:val="22"/>
        </w:rPr>
        <w:t>, please redirect to Piazza, and try to attend a meeting of group office hours!</w:t>
      </w:r>
      <w:r w:rsidRPr="00DC2AD2">
        <w:rPr>
          <w:rFonts w:ascii="Arial" w:eastAsia="Times New Roman" w:hAnsi="Arial" w:cs="Arial"/>
          <w:color w:val="000000"/>
          <w:sz w:val="22"/>
          <w:szCs w:val="22"/>
        </w:rPr>
        <w:br/>
      </w:r>
      <w:r w:rsidRPr="00DC2AD2">
        <w:rPr>
          <w:rFonts w:ascii="Arial" w:eastAsia="Times New Roman" w:hAnsi="Arial" w:cs="Arial"/>
          <w:color w:val="000000"/>
          <w:sz w:val="22"/>
          <w:szCs w:val="22"/>
        </w:rPr>
        <w:br/>
      </w:r>
    </w:p>
    <w:p w14:paraId="674C033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Teaching Team Email Alias</w:t>
      </w:r>
    </w:p>
    <w:p w14:paraId="6A24335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For administrative questions, e.g. questions about extensions or personal circumstances, but NOT about regrades</w:t>
      </w:r>
      <w:r w:rsidRPr="00DC2AD2">
        <w:rPr>
          <w:rFonts w:ascii="Arial" w:eastAsia="Times New Roman" w:hAnsi="Arial" w:cs="Arial"/>
          <w:color w:val="000000"/>
          <w:sz w:val="22"/>
          <w:szCs w:val="22"/>
        </w:rPr>
        <w:t>, please email the course email list:</w:t>
      </w:r>
    </w:p>
    <w:p w14:paraId="09D17834"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507-w20-instructors@umich.edu. That will reach all of the course instructional team (Prof. Newman, GSIs, IAs). We all need to stay aware of course policies and communication, and the group email helps us do that.</w:t>
      </w:r>
    </w:p>
    <w:p w14:paraId="43FD2B32"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br/>
      </w:r>
      <w:r w:rsidRPr="00DC2AD2">
        <w:rPr>
          <w:rFonts w:ascii="Arial" w:eastAsia="Times New Roman" w:hAnsi="Arial" w:cs="Arial"/>
          <w:b/>
          <w:bCs/>
          <w:color w:val="000000"/>
          <w:sz w:val="22"/>
          <w:szCs w:val="22"/>
        </w:rPr>
        <w:t>Please do not ask an individual instructor about changing your grade(s)</w:t>
      </w:r>
      <w:r w:rsidRPr="00DC2AD2">
        <w:rPr>
          <w:rFonts w:ascii="Arial" w:eastAsia="Times New Roman" w:hAnsi="Arial" w:cs="Arial"/>
          <w:color w:val="000000"/>
          <w:sz w:val="22"/>
          <w:szCs w:val="22"/>
        </w:rPr>
        <w:t>. We make grading decisions as a team to ensure that everyone's grades are addressed in the same way.</w:t>
      </w:r>
    </w:p>
    <w:p w14:paraId="626F01DE" w14:textId="77777777" w:rsidR="00DC2AD2" w:rsidRPr="00DC2AD2" w:rsidRDefault="00DC2AD2" w:rsidP="00DC2AD2">
      <w:pPr>
        <w:rPr>
          <w:rFonts w:ascii="Times New Roman" w:eastAsia="Times New Roman" w:hAnsi="Times New Roman" w:cs="Times New Roman"/>
        </w:rPr>
      </w:pPr>
    </w:p>
    <w:p w14:paraId="57A78048"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Contacting Instructors Directly</w:t>
      </w:r>
    </w:p>
    <w:p w14:paraId="4FF133CE"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If you don’t feel that you can have your questions or concerns addressed via any of the means listed above, you may of course email individual members of the teaching team directly. Here’s how:</w:t>
      </w:r>
    </w:p>
    <w:p w14:paraId="735D4405" w14:textId="77777777" w:rsidR="00DC2AD2" w:rsidRPr="00DC2AD2" w:rsidRDefault="00DC2AD2" w:rsidP="00DC2AD2">
      <w:pPr>
        <w:numPr>
          <w:ilvl w:val="0"/>
          <w:numId w:val="1"/>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 xml:space="preserve">Mark Newman: </w:t>
      </w:r>
      <w:hyperlink r:id="rId31" w:history="1">
        <w:r w:rsidRPr="00DC2AD2">
          <w:rPr>
            <w:rFonts w:ascii="Arial" w:eastAsia="Times New Roman" w:hAnsi="Arial" w:cs="Arial"/>
            <w:b/>
            <w:bCs/>
            <w:color w:val="1155CC"/>
            <w:sz w:val="22"/>
            <w:szCs w:val="22"/>
            <w:u w:val="single"/>
          </w:rPr>
          <w:t>mwnewman@umich.edu</w:t>
        </w:r>
      </w:hyperlink>
    </w:p>
    <w:p w14:paraId="5C075A04" w14:textId="77777777" w:rsidR="00DC2AD2" w:rsidRPr="00DC2AD2" w:rsidRDefault="00DC2AD2" w:rsidP="00DC2AD2">
      <w:pPr>
        <w:numPr>
          <w:ilvl w:val="0"/>
          <w:numId w:val="1"/>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Gabriel Grill: ggrill@umich.edu</w:t>
      </w:r>
    </w:p>
    <w:p w14:paraId="2115425E" w14:textId="77777777" w:rsidR="00DC2AD2" w:rsidRPr="00DC2AD2" w:rsidRDefault="00DC2AD2" w:rsidP="00DC2AD2">
      <w:pPr>
        <w:numPr>
          <w:ilvl w:val="0"/>
          <w:numId w:val="1"/>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Tsuyoshi Kano: tkano@umich.edu</w:t>
      </w:r>
    </w:p>
    <w:p w14:paraId="479FCDBD" w14:textId="77777777" w:rsidR="00DC2AD2" w:rsidRPr="00DC2AD2" w:rsidRDefault="00DC2AD2" w:rsidP="00DC2AD2">
      <w:pPr>
        <w:numPr>
          <w:ilvl w:val="0"/>
          <w:numId w:val="1"/>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Kangning Chen: knchen@umich.edu</w:t>
      </w:r>
    </w:p>
    <w:p w14:paraId="58A4B156" w14:textId="77777777" w:rsidR="00DC2AD2" w:rsidRPr="00DC2AD2" w:rsidRDefault="00DC2AD2" w:rsidP="00DC2AD2">
      <w:pPr>
        <w:rPr>
          <w:rFonts w:ascii="Times New Roman" w:eastAsia="Times New Roman" w:hAnsi="Times New Roman" w:cs="Times New Roman"/>
        </w:rPr>
      </w:pPr>
    </w:p>
    <w:p w14:paraId="41341CBD"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If you email any instructor(s)/the instructor email list, we </w:t>
      </w:r>
      <w:r w:rsidRPr="00DC2AD2">
        <w:rPr>
          <w:rFonts w:ascii="Arial" w:eastAsia="Times New Roman" w:hAnsi="Arial" w:cs="Arial"/>
          <w:i/>
          <w:iCs/>
          <w:color w:val="000000"/>
          <w:sz w:val="22"/>
          <w:szCs w:val="22"/>
        </w:rPr>
        <w:t>can</w:t>
      </w:r>
      <w:r w:rsidRPr="00DC2AD2">
        <w:rPr>
          <w:rFonts w:ascii="Arial" w:eastAsia="Times New Roman" w:hAnsi="Arial" w:cs="Arial"/>
          <w:color w:val="000000"/>
          <w:sz w:val="22"/>
          <w:szCs w:val="22"/>
        </w:rPr>
        <w:t xml:space="preserve"> </w:t>
      </w:r>
      <w:r w:rsidRPr="00DC2AD2">
        <w:rPr>
          <w:rFonts w:ascii="Arial" w:eastAsia="Times New Roman" w:hAnsi="Arial" w:cs="Arial"/>
          <w:i/>
          <w:iCs/>
          <w:color w:val="000000"/>
          <w:sz w:val="22"/>
          <w:szCs w:val="22"/>
          <w:u w:val="single"/>
        </w:rPr>
        <w:t>not</w:t>
      </w:r>
      <w:r w:rsidRPr="00DC2AD2">
        <w:rPr>
          <w:rFonts w:ascii="Arial" w:eastAsia="Times New Roman" w:hAnsi="Arial" w:cs="Arial"/>
          <w:color w:val="000000"/>
          <w:sz w:val="22"/>
          <w:szCs w:val="22"/>
        </w:rPr>
        <w:t xml:space="preserve"> guarantee that you will get an email back within 48 hours, but we will try our best to do so. If you do not hear and you contacted by email, please be patient. We won't lose email.</w:t>
      </w:r>
    </w:p>
    <w:p w14:paraId="073F591A" w14:textId="77777777" w:rsidR="00DC2AD2" w:rsidRPr="00DC2AD2" w:rsidRDefault="00DC2AD2" w:rsidP="00DC2AD2">
      <w:pPr>
        <w:rPr>
          <w:rFonts w:ascii="Times New Roman" w:eastAsia="Times New Roman" w:hAnsi="Times New Roman" w:cs="Times New Roman"/>
        </w:rPr>
      </w:pPr>
    </w:p>
    <w:p w14:paraId="2449F724"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2"/>
          <w:szCs w:val="22"/>
        </w:rPr>
        <w:t>Canvas</w:t>
      </w:r>
    </w:p>
    <w:p w14:paraId="449AD88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General announcements about course scheduling changes, clarifications, important upcoming events, etc., will occur via Canvas Announcements.</w:t>
      </w:r>
      <w:r w:rsidRPr="00DC2AD2">
        <w:rPr>
          <w:rFonts w:ascii="Arial" w:eastAsia="Times New Roman" w:hAnsi="Arial" w:cs="Arial"/>
          <w:color w:val="000000"/>
          <w:sz w:val="22"/>
          <w:szCs w:val="22"/>
        </w:rPr>
        <w:t xml:space="preserve"> You should make sure your Canvas settings are set up so that you </w:t>
      </w:r>
      <w:r w:rsidRPr="00DC2AD2">
        <w:rPr>
          <w:rFonts w:ascii="Arial" w:eastAsia="Times New Roman" w:hAnsi="Arial" w:cs="Arial"/>
          <w:i/>
          <w:iCs/>
          <w:color w:val="000000"/>
          <w:sz w:val="22"/>
          <w:szCs w:val="22"/>
        </w:rPr>
        <w:t>will</w:t>
      </w:r>
      <w:r w:rsidRPr="00DC2AD2">
        <w:rPr>
          <w:rFonts w:ascii="Arial" w:eastAsia="Times New Roman" w:hAnsi="Arial" w:cs="Arial"/>
          <w:color w:val="000000"/>
          <w:sz w:val="22"/>
          <w:szCs w:val="22"/>
        </w:rPr>
        <w:t xml:space="preserve"> receive email from Canvas Announcements. </w:t>
      </w:r>
      <w:r w:rsidRPr="00DC2AD2">
        <w:rPr>
          <w:rFonts w:ascii="Arial" w:eastAsia="Times New Roman" w:hAnsi="Arial" w:cs="Arial"/>
          <w:b/>
          <w:bCs/>
          <w:color w:val="000000"/>
          <w:sz w:val="22"/>
          <w:szCs w:val="22"/>
        </w:rPr>
        <w:t>You will be expected to have received information sent in Canvas Announcements.</w:t>
      </w:r>
      <w:r w:rsidRPr="00DC2AD2">
        <w:rPr>
          <w:rFonts w:ascii="Arial" w:eastAsia="Times New Roman" w:hAnsi="Arial" w:cs="Arial"/>
          <w:color w:val="000000"/>
          <w:sz w:val="22"/>
          <w:szCs w:val="22"/>
        </w:rPr>
        <w:t xml:space="preserve"> (The default Canvas settings will have you getting that email, but if you turned Canvas emails off, make sure you turn 'em back on or ask someone to figure out how to do so.)</w:t>
      </w:r>
    </w:p>
    <w:p w14:paraId="037077BA" w14:textId="77777777" w:rsidR="00DC2AD2" w:rsidRPr="00DC2AD2" w:rsidRDefault="00DC2AD2" w:rsidP="00DC2AD2">
      <w:pPr>
        <w:rPr>
          <w:rFonts w:ascii="Times New Roman" w:eastAsia="Times New Roman" w:hAnsi="Times New Roman" w:cs="Times New Roman"/>
        </w:rPr>
      </w:pPr>
    </w:p>
    <w:p w14:paraId="0CADCA2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All assignments, including DYUs, homeworks, and projects will be available on the Canvas site. All grades will be available on the Canvas site. We will try our best to grade assignments as quickly as possible.</w:t>
      </w:r>
    </w:p>
    <w:p w14:paraId="0230FAC3"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Resources</w:t>
      </w:r>
    </w:p>
    <w:p w14:paraId="2C10ADF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All you need to participate in this course is access to an Internet-connected computer. You will be expected to bring a laptop to lectures and discussion sections. If you do not have a laptop to use in class (whether because you have a desktop computer OR because you use University computers for your coursework), please let your GSI and/or Prof. Newman know by the end of the first week of class so we can make sure you have the same participation options. Instructions for how to set up your computer for this course can be found in the </w:t>
      </w:r>
      <w:hyperlink r:id="rId32" w:history="1">
        <w:r w:rsidRPr="00DC2AD2">
          <w:rPr>
            <w:rFonts w:ascii="Arial" w:eastAsia="Times New Roman" w:hAnsi="Arial" w:cs="Arial"/>
            <w:color w:val="1155CC"/>
            <w:sz w:val="22"/>
            <w:szCs w:val="22"/>
            <w:u w:val="single"/>
          </w:rPr>
          <w:t>Getting Started document</w:t>
        </w:r>
      </w:hyperlink>
      <w:r w:rsidRPr="00DC2AD2">
        <w:rPr>
          <w:rFonts w:ascii="Arial" w:eastAsia="Times New Roman" w:hAnsi="Arial" w:cs="Arial"/>
          <w:color w:val="000000"/>
          <w:sz w:val="22"/>
          <w:szCs w:val="22"/>
        </w:rPr>
        <w:t>.</w:t>
      </w:r>
    </w:p>
    <w:p w14:paraId="16EF574C" w14:textId="77777777" w:rsidR="00DC2AD2" w:rsidRPr="00DC2AD2" w:rsidRDefault="00DC2AD2" w:rsidP="00DC2AD2">
      <w:pPr>
        <w:rPr>
          <w:rFonts w:ascii="Times New Roman" w:eastAsia="Times New Roman" w:hAnsi="Times New Roman" w:cs="Times New Roman"/>
        </w:rPr>
      </w:pPr>
    </w:p>
    <w:p w14:paraId="76F4B24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lastRenderedPageBreak/>
        <w:t xml:space="preserve">There is no textbook for this course. All required material will be provided in the course Lecture Notes and discussed in Lectures. Many Lecture Notes will offer links to additional resources to  learn more about the concepts discussed. You will not be tested on anything found in such resources, but you may find them useful for completing homeworks and projects. If you find you need a refresher on more foundational Python and programming concepts, we recommend the online textbook, </w:t>
      </w:r>
      <w:r w:rsidRPr="00DC2AD2">
        <w:rPr>
          <w:rFonts w:ascii="Arial" w:eastAsia="Times New Roman" w:hAnsi="Arial" w:cs="Arial"/>
          <w:color w:val="000000"/>
          <w:sz w:val="22"/>
          <w:szCs w:val="22"/>
          <w:u w:val="single"/>
        </w:rPr>
        <w:t>Programs, Information, and People: Python 3</w:t>
      </w:r>
      <w:r w:rsidRPr="00DC2AD2">
        <w:rPr>
          <w:rFonts w:ascii="Arial" w:eastAsia="Times New Roman" w:hAnsi="Arial" w:cs="Arial"/>
          <w:color w:val="000000"/>
          <w:sz w:val="22"/>
          <w:szCs w:val="22"/>
        </w:rPr>
        <w:t xml:space="preserve">, written by Paul Resnick, with additions by Jaclyn Cohen, Stephen Oney, Samuel Carton, and Lauren Murphy. </w:t>
      </w:r>
      <w:hyperlink r:id="rId33" w:history="1">
        <w:r w:rsidRPr="00DC2AD2">
          <w:rPr>
            <w:rFonts w:ascii="Arial" w:eastAsia="Times New Roman" w:hAnsi="Arial" w:cs="Arial"/>
            <w:b/>
            <w:bCs/>
            <w:color w:val="1155CC"/>
            <w:sz w:val="22"/>
            <w:szCs w:val="22"/>
            <w:u w:val="single"/>
          </w:rPr>
          <w:t>https://www.programsinformationpeople.org/runestone/static/publicpy3/</w:t>
        </w:r>
      </w:hyperlink>
      <w:r w:rsidRPr="00DC2AD2">
        <w:rPr>
          <w:rFonts w:ascii="Arial" w:eastAsia="Times New Roman" w:hAnsi="Arial" w:cs="Arial"/>
          <w:b/>
          <w:bCs/>
          <w:color w:val="000000"/>
          <w:sz w:val="22"/>
          <w:szCs w:val="22"/>
        </w:rPr>
        <w:t> </w:t>
      </w:r>
    </w:p>
    <w:p w14:paraId="24696747" w14:textId="77777777" w:rsidR="00DC2AD2" w:rsidRPr="00DC2AD2" w:rsidRDefault="00DC2AD2" w:rsidP="00DC2AD2">
      <w:pPr>
        <w:rPr>
          <w:rFonts w:ascii="Times New Roman" w:eastAsia="Times New Roman" w:hAnsi="Times New Roman" w:cs="Times New Roman"/>
        </w:rPr>
      </w:pPr>
    </w:p>
    <w:p w14:paraId="7AABDBE4"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Note that this course will be conducted in </w:t>
      </w:r>
      <w:r w:rsidRPr="00DC2AD2">
        <w:rPr>
          <w:rFonts w:ascii="Arial" w:eastAsia="Times New Roman" w:hAnsi="Arial" w:cs="Arial"/>
          <w:b/>
          <w:bCs/>
          <w:color w:val="000000"/>
          <w:sz w:val="22"/>
          <w:szCs w:val="22"/>
        </w:rPr>
        <w:t>Python 3</w:t>
      </w:r>
      <w:r w:rsidRPr="00DC2AD2">
        <w:rPr>
          <w:rFonts w:ascii="Arial" w:eastAsia="Times New Roman" w:hAnsi="Arial" w:cs="Arial"/>
          <w:color w:val="000000"/>
          <w:sz w:val="22"/>
          <w:szCs w:val="22"/>
        </w:rPr>
        <w:t>, not Python 2. If you have previously used Python 2, it's not a big adjustment there are</w:t>
      </w:r>
      <w:hyperlink r:id="rId34" w:history="1">
        <w:r w:rsidRPr="00DC2AD2">
          <w:rPr>
            <w:rFonts w:ascii="Arial" w:eastAsia="Times New Roman" w:hAnsi="Arial" w:cs="Arial"/>
            <w:color w:val="1155CC"/>
            <w:sz w:val="22"/>
            <w:szCs w:val="22"/>
            <w:u w:val="single"/>
          </w:rPr>
          <w:t xml:space="preserve"> just a few changes</w:t>
        </w:r>
      </w:hyperlink>
      <w:r w:rsidRPr="00DC2AD2">
        <w:rPr>
          <w:rFonts w:ascii="Arial" w:eastAsia="Times New Roman" w:hAnsi="Arial" w:cs="Arial"/>
          <w:color w:val="000000"/>
          <w:sz w:val="22"/>
          <w:szCs w:val="22"/>
        </w:rPr>
        <w:t xml:space="preserve">, most of which you won’t ever encounter. Instructions for installing Python 3 are included in the </w:t>
      </w:r>
      <w:hyperlink r:id="rId35" w:history="1">
        <w:r w:rsidRPr="00DC2AD2">
          <w:rPr>
            <w:rFonts w:ascii="Arial" w:eastAsia="Times New Roman" w:hAnsi="Arial" w:cs="Arial"/>
            <w:color w:val="1155CC"/>
            <w:sz w:val="22"/>
            <w:szCs w:val="22"/>
            <w:u w:val="single"/>
          </w:rPr>
          <w:t>Getting Started document</w:t>
        </w:r>
      </w:hyperlink>
      <w:r w:rsidRPr="00DC2AD2">
        <w:rPr>
          <w:rFonts w:ascii="Arial" w:eastAsia="Times New Roman" w:hAnsi="Arial" w:cs="Arial"/>
          <w:color w:val="000000"/>
          <w:sz w:val="22"/>
          <w:szCs w:val="22"/>
        </w:rPr>
        <w:t>.</w:t>
      </w:r>
    </w:p>
    <w:p w14:paraId="2E1FB683"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Course Description</w:t>
      </w:r>
    </w:p>
    <w:p w14:paraId="11A97CA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This is an intermediate programming course, expecting SI 506 or equivalent knowledge as a prerequisite. This course will build upon the concepts from SI 506 and will allow you to move on confidently to higher-level programming courses in UMSI (and elsewhere). The course will emphasize techniques for building and using complex programming tools and libraries, troubleshooting and working with larger amounts of code, modifying code you or others have written to better suit your own purposes, and skills you'll need for collaboration on technological/programming projects.</w:t>
      </w:r>
    </w:p>
    <w:p w14:paraId="2E20144C" w14:textId="77777777" w:rsidR="00DC2AD2" w:rsidRPr="00DC2AD2" w:rsidRDefault="00DC2AD2" w:rsidP="00DC2AD2">
      <w:pPr>
        <w:spacing w:before="320" w:after="80"/>
        <w:outlineLvl w:val="2"/>
        <w:rPr>
          <w:rFonts w:ascii="Times New Roman" w:eastAsia="Times New Roman" w:hAnsi="Times New Roman" w:cs="Times New Roman"/>
          <w:b/>
          <w:bCs/>
          <w:sz w:val="27"/>
          <w:szCs w:val="27"/>
        </w:rPr>
      </w:pPr>
      <w:r w:rsidRPr="00DC2AD2">
        <w:rPr>
          <w:rFonts w:ascii="Arial" w:eastAsia="Times New Roman" w:hAnsi="Arial" w:cs="Arial"/>
          <w:color w:val="434343"/>
          <w:sz w:val="28"/>
          <w:szCs w:val="28"/>
        </w:rPr>
        <w:t>Learning Objectives</w:t>
      </w:r>
    </w:p>
    <w:p w14:paraId="1FB7643B"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More specifically, students completing this course will be able to</w:t>
      </w:r>
    </w:p>
    <w:p w14:paraId="598CDCE3" w14:textId="77777777" w:rsidR="00DC2AD2" w:rsidRPr="00DC2AD2" w:rsidRDefault="00DC2AD2" w:rsidP="00DC2AD2">
      <w:pPr>
        <w:numPr>
          <w:ilvl w:val="0"/>
          <w:numId w:val="2"/>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Attain basic proficiency in a number of complex Python and general programming skills, including </w:t>
      </w:r>
    </w:p>
    <w:p w14:paraId="0C02C5D0" w14:textId="77777777" w:rsidR="00DC2AD2" w:rsidRPr="00DC2AD2" w:rsidRDefault="00DC2AD2" w:rsidP="00DC2AD2">
      <w:pPr>
        <w:numPr>
          <w:ilvl w:val="1"/>
          <w:numId w:val="2"/>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Effective use of functions, classes, and modules to organize large, complex programs</w:t>
      </w:r>
    </w:p>
    <w:p w14:paraId="616B6BC4" w14:textId="77777777" w:rsidR="00DC2AD2" w:rsidRPr="00DC2AD2" w:rsidRDefault="00DC2AD2" w:rsidP="00DC2AD2">
      <w:pPr>
        <w:numPr>
          <w:ilvl w:val="1"/>
          <w:numId w:val="2"/>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Accessing diverse web APIs using OAuth and caching</w:t>
      </w:r>
    </w:p>
    <w:p w14:paraId="711228AC" w14:textId="77777777" w:rsidR="00DC2AD2" w:rsidRPr="00DC2AD2" w:rsidRDefault="00DC2AD2" w:rsidP="00DC2AD2">
      <w:pPr>
        <w:numPr>
          <w:ilvl w:val="1"/>
          <w:numId w:val="2"/>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Web scraping using Beautiful Soup</w:t>
      </w:r>
    </w:p>
    <w:p w14:paraId="60AF52F5" w14:textId="77777777" w:rsidR="00DC2AD2" w:rsidRPr="00DC2AD2" w:rsidRDefault="00DC2AD2" w:rsidP="00DC2AD2">
      <w:pPr>
        <w:numPr>
          <w:ilvl w:val="1"/>
          <w:numId w:val="2"/>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Accessing databases using SQL</w:t>
      </w:r>
    </w:p>
    <w:p w14:paraId="410E603D" w14:textId="77777777" w:rsidR="00DC2AD2" w:rsidRPr="00DC2AD2" w:rsidRDefault="00DC2AD2" w:rsidP="00DC2AD2">
      <w:pPr>
        <w:numPr>
          <w:ilvl w:val="1"/>
          <w:numId w:val="2"/>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Using Flask to create web applications</w:t>
      </w:r>
    </w:p>
    <w:p w14:paraId="5F8ED8D4" w14:textId="77777777" w:rsidR="00DC2AD2" w:rsidRPr="00DC2AD2" w:rsidRDefault="00DC2AD2" w:rsidP="00DC2AD2">
      <w:pPr>
        <w:numPr>
          <w:ilvl w:val="0"/>
          <w:numId w:val="2"/>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Design, write, and debug complex Python programs (using multiple libraries, and files, &gt; 800 lines of code)</w:t>
      </w:r>
    </w:p>
    <w:p w14:paraId="06212099" w14:textId="77777777" w:rsidR="00DC2AD2" w:rsidRPr="00DC2AD2" w:rsidRDefault="00DC2AD2" w:rsidP="00DC2AD2">
      <w:pPr>
        <w:numPr>
          <w:ilvl w:val="0"/>
          <w:numId w:val="2"/>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Use git and GitHub to maintain an evolving codebase, and collaborate with others on a team-based programming project</w:t>
      </w:r>
    </w:p>
    <w:p w14:paraId="3FEC506B"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color w:val="000000"/>
          <w:sz w:val="32"/>
          <w:szCs w:val="32"/>
        </w:rPr>
        <w:t>Assignments and Grading</w:t>
      </w:r>
    </w:p>
    <w:tbl>
      <w:tblPr>
        <w:tblW w:w="0" w:type="auto"/>
        <w:tblCellMar>
          <w:top w:w="15" w:type="dxa"/>
          <w:left w:w="15" w:type="dxa"/>
          <w:bottom w:w="15" w:type="dxa"/>
          <w:right w:w="15" w:type="dxa"/>
        </w:tblCellMar>
        <w:tblLook w:val="04A0" w:firstRow="1" w:lastRow="0" w:firstColumn="1" w:lastColumn="0" w:noHBand="0" w:noVBand="1"/>
      </w:tblPr>
      <w:tblGrid>
        <w:gridCol w:w="1725"/>
        <w:gridCol w:w="1103"/>
      </w:tblGrid>
      <w:tr w:rsidR="00DC2AD2" w:rsidRPr="00DC2AD2" w14:paraId="20177276" w14:textId="77777777" w:rsidTr="00DC2AD2">
        <w:trPr>
          <w:trHeight w:val="5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D5F39B"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strike/>
                <w:color w:val="000000"/>
                <w:sz w:val="20"/>
                <w:szCs w:val="20"/>
              </w:rPr>
              <w:t>Component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EF803D"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b/>
                <w:bCs/>
                <w:strike/>
                <w:color w:val="000000"/>
                <w:sz w:val="20"/>
                <w:szCs w:val="20"/>
              </w:rPr>
              <w:t>% of grade</w:t>
            </w:r>
          </w:p>
        </w:tc>
      </w:tr>
      <w:tr w:rsidR="00DC2AD2" w:rsidRPr="00DC2AD2" w14:paraId="2F2A7260" w14:textId="77777777" w:rsidTr="00DC2AD2">
        <w:trPr>
          <w:trHeight w:val="3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8EEB9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strike/>
                <w:color w:val="000000"/>
                <w:sz w:val="20"/>
                <w:szCs w:val="20"/>
              </w:rPr>
              <w:t>DYUs (4-5)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F0C7B7"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strike/>
                <w:color w:val="000000"/>
                <w:sz w:val="20"/>
                <w:szCs w:val="20"/>
              </w:rPr>
              <w:t>25%</w:t>
            </w:r>
          </w:p>
        </w:tc>
      </w:tr>
      <w:tr w:rsidR="00DC2AD2" w:rsidRPr="00DC2AD2" w14:paraId="5002BE75" w14:textId="77777777" w:rsidTr="00DC2AD2">
        <w:trPr>
          <w:trHeight w:val="3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729DE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strike/>
                <w:color w:val="000000"/>
                <w:sz w:val="20"/>
                <w:szCs w:val="20"/>
              </w:rPr>
              <w:t>Homeworks (8-12)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1F5B69"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strike/>
                <w:color w:val="000000"/>
                <w:sz w:val="20"/>
                <w:szCs w:val="20"/>
              </w:rPr>
              <w:t>25%</w:t>
            </w:r>
          </w:p>
        </w:tc>
      </w:tr>
      <w:tr w:rsidR="00DC2AD2" w:rsidRPr="00DC2AD2" w14:paraId="242DD977" w14:textId="77777777" w:rsidTr="00DC2AD2">
        <w:trPr>
          <w:trHeight w:val="3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517D4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strike/>
                <w:color w:val="000000"/>
                <w:sz w:val="20"/>
                <w:szCs w:val="20"/>
              </w:rPr>
              <w:t>Projects 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3EC590"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strike/>
                <w:color w:val="000000"/>
                <w:sz w:val="20"/>
                <w:szCs w:val="20"/>
              </w:rPr>
              <w:t>30%</w:t>
            </w:r>
          </w:p>
        </w:tc>
      </w:tr>
      <w:tr w:rsidR="00DC2AD2" w:rsidRPr="00DC2AD2" w14:paraId="209D195F" w14:textId="77777777" w:rsidTr="00DC2AD2">
        <w:trPr>
          <w:trHeight w:val="3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FC6DE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strike/>
                <w:color w:val="000000"/>
                <w:sz w:val="20"/>
                <w:szCs w:val="20"/>
              </w:rPr>
              <w:t>Final Project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109E7E"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strike/>
                <w:color w:val="000000"/>
                <w:sz w:val="20"/>
                <w:szCs w:val="20"/>
              </w:rPr>
              <w:t>20%</w:t>
            </w:r>
          </w:p>
        </w:tc>
      </w:tr>
      <w:tr w:rsidR="00DC2AD2" w:rsidRPr="00DC2AD2" w14:paraId="611E155C" w14:textId="77777777" w:rsidTr="00DC2AD2">
        <w:trPr>
          <w:trHeight w:val="3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E323E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strike/>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E65A2C"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b/>
                <w:bCs/>
                <w:strike/>
                <w:color w:val="000000"/>
                <w:sz w:val="20"/>
                <w:szCs w:val="20"/>
              </w:rPr>
              <w:t>100%</w:t>
            </w:r>
          </w:p>
        </w:tc>
      </w:tr>
    </w:tbl>
    <w:p w14:paraId="5A266048" w14:textId="77777777" w:rsidR="00DC2AD2" w:rsidRPr="00DC2AD2" w:rsidRDefault="00DC2AD2" w:rsidP="00DC2AD2">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639"/>
        <w:gridCol w:w="1103"/>
      </w:tblGrid>
      <w:tr w:rsidR="00DC2AD2" w:rsidRPr="00DC2AD2" w14:paraId="36F714BF" w14:textId="77777777" w:rsidTr="00DC2AD2">
        <w:trPr>
          <w:trHeight w:val="5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489FA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0"/>
                <w:szCs w:val="20"/>
              </w:rPr>
              <w:lastRenderedPageBreak/>
              <w:t>Component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214F97"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b/>
                <w:bCs/>
                <w:color w:val="000000"/>
                <w:sz w:val="20"/>
                <w:szCs w:val="20"/>
              </w:rPr>
              <w:t>% of grade</w:t>
            </w:r>
          </w:p>
        </w:tc>
      </w:tr>
      <w:tr w:rsidR="00DC2AD2" w:rsidRPr="00DC2AD2" w14:paraId="138B1525" w14:textId="77777777" w:rsidTr="00DC2AD2">
        <w:trPr>
          <w:trHeight w:val="3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E3A26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0"/>
                <w:szCs w:val="20"/>
              </w:rPr>
              <w:t>DYUs (2) + Homeworks (7)</w:t>
            </w:r>
          </w:p>
          <w:p w14:paraId="1ADA1A0B"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0"/>
                <w:szCs w:val="20"/>
              </w:rPr>
              <w:t>Lowest two scores by percentage will be dropped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25DC8E"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b/>
                <w:bCs/>
                <w:color w:val="000000"/>
                <w:sz w:val="20"/>
                <w:szCs w:val="20"/>
              </w:rPr>
              <w:t>50%</w:t>
            </w:r>
          </w:p>
        </w:tc>
      </w:tr>
      <w:tr w:rsidR="00DC2AD2" w:rsidRPr="00DC2AD2" w14:paraId="4E17C6B1" w14:textId="77777777" w:rsidTr="00DC2AD2">
        <w:trPr>
          <w:trHeight w:val="3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B6F2F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0"/>
                <w:szCs w:val="20"/>
              </w:rPr>
              <w:t>Projects 1-3</w:t>
            </w:r>
          </w:p>
          <w:p w14:paraId="5A932B31"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0"/>
                <w:szCs w:val="20"/>
              </w:rPr>
              <w:t>Lowest project score by percentage will be dropped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AECEB9D"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b/>
                <w:bCs/>
                <w:color w:val="000000"/>
                <w:sz w:val="20"/>
                <w:szCs w:val="20"/>
              </w:rPr>
              <w:t>30%</w:t>
            </w:r>
          </w:p>
        </w:tc>
      </w:tr>
      <w:tr w:rsidR="00DC2AD2" w:rsidRPr="00DC2AD2" w14:paraId="0D4771CF" w14:textId="77777777" w:rsidTr="00DC2AD2">
        <w:trPr>
          <w:trHeight w:val="3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2E5A48"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0"/>
                <w:szCs w:val="20"/>
              </w:rPr>
              <w:t>Final Project</w:t>
            </w:r>
          </w:p>
          <w:p w14:paraId="6A4A37C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Proposal (20% of project grade)</w:t>
            </w:r>
          </w:p>
          <w:p w14:paraId="3C4B7D6E"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Data Checkpoint (20% of project grade)</w:t>
            </w:r>
          </w:p>
          <w:p w14:paraId="3717AE9E"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Demo &amp; Documentation (60% of project grade)</w:t>
            </w:r>
          </w:p>
          <w:p w14:paraId="2292AC1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i/>
                <w:iCs/>
                <w:color w:val="000000"/>
                <w:sz w:val="20"/>
                <w:szCs w:val="20"/>
              </w:rPr>
              <w:t>No components will be dropped.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E05C72"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b/>
                <w:bCs/>
                <w:color w:val="000000"/>
                <w:sz w:val="20"/>
                <w:szCs w:val="20"/>
              </w:rPr>
              <w:t>20%</w:t>
            </w:r>
          </w:p>
        </w:tc>
      </w:tr>
      <w:tr w:rsidR="00DC2AD2" w:rsidRPr="00DC2AD2" w14:paraId="7B2A18E6" w14:textId="77777777" w:rsidTr="00DC2AD2">
        <w:trPr>
          <w:trHeight w:val="3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E5D75D"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83B0FF" w14:textId="77777777" w:rsidR="00DC2AD2" w:rsidRPr="00DC2AD2" w:rsidRDefault="00DC2AD2" w:rsidP="00DC2AD2">
            <w:pPr>
              <w:jc w:val="right"/>
              <w:rPr>
                <w:rFonts w:ascii="Times New Roman" w:eastAsia="Times New Roman" w:hAnsi="Times New Roman" w:cs="Times New Roman"/>
              </w:rPr>
            </w:pPr>
            <w:r w:rsidRPr="00DC2AD2">
              <w:rPr>
                <w:rFonts w:ascii="Arial" w:eastAsia="Times New Roman" w:hAnsi="Arial" w:cs="Arial"/>
                <w:b/>
                <w:bCs/>
                <w:color w:val="000000"/>
                <w:sz w:val="20"/>
                <w:szCs w:val="20"/>
              </w:rPr>
              <w:t>100%</w:t>
            </w:r>
          </w:p>
        </w:tc>
      </w:tr>
    </w:tbl>
    <w:p w14:paraId="190A2FE9" w14:textId="77777777" w:rsidR="00DC2AD2" w:rsidRPr="00DC2AD2" w:rsidRDefault="00DC2AD2" w:rsidP="00DC2AD2">
      <w:pPr>
        <w:rPr>
          <w:rFonts w:ascii="Times New Roman" w:eastAsia="Times New Roman" w:hAnsi="Times New Roman" w:cs="Times New Roman"/>
        </w:rPr>
      </w:pPr>
    </w:p>
    <w:p w14:paraId="36DCB6F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i/>
          <w:iCs/>
          <w:color w:val="000000"/>
          <w:sz w:val="22"/>
          <w:szCs w:val="22"/>
        </w:rPr>
        <w:t>Demonstrate Your Understanding (DYUs)</w:t>
      </w:r>
    </w:p>
    <w:p w14:paraId="4C63F9D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Demonstrate Your Understanding (DYU) assignments are online quizzes that are designed to make sure that you understand the key points that were covered in class. DYUs are open notes, open browser, open editor, self-paced, untimed, and can be taken multiple times. Only your best score will count for each DYU.</w:t>
      </w:r>
    </w:p>
    <w:p w14:paraId="3274C4B0" w14:textId="77777777" w:rsidR="00DC2AD2" w:rsidRPr="00DC2AD2" w:rsidRDefault="00DC2AD2" w:rsidP="00DC2AD2">
      <w:pPr>
        <w:rPr>
          <w:rFonts w:ascii="Times New Roman" w:eastAsia="Times New Roman" w:hAnsi="Times New Roman" w:cs="Times New Roman"/>
        </w:rPr>
      </w:pPr>
    </w:p>
    <w:p w14:paraId="44AA590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i/>
          <w:iCs/>
          <w:color w:val="000000"/>
          <w:sz w:val="22"/>
          <w:szCs w:val="22"/>
        </w:rPr>
        <w:t>Homeworks</w:t>
      </w:r>
    </w:p>
    <w:p w14:paraId="562600C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There will be weekly labs/homeworks. These are intended to give you hands-on experience with the concepts presented in class. Generally you will start working on homeworks during discussion section and finish them outside of class meetings. It’s a very good idea to attend discussion section and start working on the assignments so that you can ask clarification questions of your GSI. You can, of course, submit homeworks if you don’t attend discussion section. The late policy applies to any homeworks submitted after the due time/date. There are no “excused” late or missing homeworks except under extreme circumstances (see below). </w:t>
      </w:r>
    </w:p>
    <w:p w14:paraId="0AF91569" w14:textId="77777777" w:rsidR="00DC2AD2" w:rsidRPr="00DC2AD2" w:rsidRDefault="00DC2AD2" w:rsidP="00DC2AD2">
      <w:pPr>
        <w:rPr>
          <w:rFonts w:ascii="Times New Roman" w:eastAsia="Times New Roman" w:hAnsi="Times New Roman" w:cs="Times New Roman"/>
        </w:rPr>
      </w:pPr>
    </w:p>
    <w:p w14:paraId="10B7105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i/>
          <w:iCs/>
          <w:color w:val="000000"/>
          <w:sz w:val="22"/>
          <w:szCs w:val="22"/>
        </w:rPr>
        <w:t>Extra Credit</w:t>
      </w:r>
    </w:p>
    <w:p w14:paraId="59F9F5F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Many homeworks will come with an “extra credit” option. This means that it’s possible to get more than 100% on certain homeworks, and by extension to get a course grade greater than 100%. Doing so would earn you an A+. Extra credit solutions must be turned in at the same time as the homework with which they are associated, and the late policy applies to the entire homework grade (base grade + extra credit). Generally, the extra credit problems will be much more challenging than the base homework and worth a lot fewer points, but they will also be super fun!</w:t>
      </w:r>
    </w:p>
    <w:p w14:paraId="655D5526" w14:textId="77777777" w:rsidR="00DC2AD2" w:rsidRPr="00DC2AD2" w:rsidRDefault="00DC2AD2" w:rsidP="00DC2AD2">
      <w:pPr>
        <w:rPr>
          <w:rFonts w:ascii="Times New Roman" w:eastAsia="Times New Roman" w:hAnsi="Times New Roman" w:cs="Times New Roman"/>
        </w:rPr>
      </w:pPr>
    </w:p>
    <w:p w14:paraId="489885E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i/>
          <w:iCs/>
          <w:color w:val="000000"/>
          <w:sz w:val="22"/>
          <w:szCs w:val="22"/>
        </w:rPr>
        <w:t>Projects 1-3</w:t>
      </w:r>
    </w:p>
    <w:p w14:paraId="1E557C08"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There will be 3 projects over the course of the semester not including the final project. Each will take significant effort to complete, so you are encouraged to start early. Instructions for each project will be released at least 2 weeks before the deadline. None of the projects are easy to do in one night if you have just learned these concepts, and some are impossible to do in that short period of time. The late policy applies to any projects submitted after the due time/date. There are no “excused” late or missing projects except under extreme circumstances (see below). </w:t>
      </w:r>
    </w:p>
    <w:p w14:paraId="50841094" w14:textId="77777777" w:rsidR="00DC2AD2" w:rsidRPr="00DC2AD2" w:rsidRDefault="00DC2AD2" w:rsidP="00DC2AD2">
      <w:pPr>
        <w:rPr>
          <w:rFonts w:ascii="Times New Roman" w:eastAsia="Times New Roman" w:hAnsi="Times New Roman" w:cs="Times New Roman"/>
        </w:rPr>
      </w:pPr>
    </w:p>
    <w:p w14:paraId="757CD72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i/>
          <w:iCs/>
          <w:color w:val="000000"/>
          <w:sz w:val="22"/>
          <w:szCs w:val="22"/>
        </w:rPr>
        <w:t>Final Project</w:t>
      </w:r>
    </w:p>
    <w:p w14:paraId="5156E7C1"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There will be a final project in this course that you get significant time to work on and build up to, using a number of the concepts we'll address in the course. The Final Project will actually consist of multiple graded components that are due across several weeks, including a proposal, checkpoint, and final deliverable. There will be structure and requirements, but within that structure you will be able to exercise some creativity to select the subject matter </w:t>
      </w:r>
      <w:r w:rsidRPr="00DC2AD2">
        <w:rPr>
          <w:rFonts w:ascii="Arial" w:eastAsia="Times New Roman" w:hAnsi="Arial" w:cs="Arial"/>
          <w:color w:val="000000"/>
          <w:sz w:val="22"/>
          <w:szCs w:val="22"/>
        </w:rPr>
        <w:lastRenderedPageBreak/>
        <w:t>and form for your final project. The late policy applies to any project components submitted after the relevant due time/date. There are no “excused” late or missing project components except under extreme circumstances (see below). </w:t>
      </w:r>
    </w:p>
    <w:p w14:paraId="0E05C93C" w14:textId="77777777" w:rsidR="00DC2AD2" w:rsidRPr="00DC2AD2" w:rsidRDefault="00DC2AD2" w:rsidP="00DC2AD2">
      <w:pPr>
        <w:rPr>
          <w:rFonts w:ascii="Times New Roman" w:eastAsia="Times New Roman" w:hAnsi="Times New Roman" w:cs="Times New Roman"/>
        </w:rPr>
      </w:pPr>
    </w:p>
    <w:p w14:paraId="0F05A86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i/>
          <w:iCs/>
          <w:color w:val="000000"/>
          <w:sz w:val="22"/>
          <w:szCs w:val="22"/>
        </w:rPr>
        <w:t>Attendance</w:t>
      </w:r>
    </w:p>
    <w:p w14:paraId="671AA50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Attendance at all lectures and discussion sections is strongly recommended but ultimately optional. We will not take attendance and you do not need to tell anyone if you will miss class. Lecture Notes will be made available by the beginning of the relevant lecture, but not beforehand (as a matter of practicality, not principle). Lecture Notes are intended to be pretty comprehensive, but of course will not cover every detail of what is said in class (for example, student questions and instructor answers). The teaching team will not be able to provide any additional material to cover what you may have missed other than what is already being produced and shared.</w:t>
      </w:r>
    </w:p>
    <w:p w14:paraId="0439D211" w14:textId="77777777" w:rsidR="00DC2AD2" w:rsidRPr="00DC2AD2" w:rsidRDefault="00DC2AD2" w:rsidP="00DC2AD2">
      <w:pPr>
        <w:spacing w:before="320" w:after="80"/>
        <w:outlineLvl w:val="2"/>
        <w:rPr>
          <w:rFonts w:ascii="Times New Roman" w:eastAsia="Times New Roman" w:hAnsi="Times New Roman" w:cs="Times New Roman"/>
          <w:b/>
          <w:bCs/>
          <w:sz w:val="27"/>
          <w:szCs w:val="27"/>
        </w:rPr>
      </w:pPr>
      <w:r w:rsidRPr="00DC2AD2">
        <w:rPr>
          <w:rFonts w:ascii="Arial" w:eastAsia="Times New Roman" w:hAnsi="Arial" w:cs="Arial"/>
          <w:color w:val="434343"/>
          <w:sz w:val="28"/>
          <w:szCs w:val="28"/>
        </w:rPr>
        <w:t>Letter Grades</w:t>
      </w:r>
    </w:p>
    <w:p w14:paraId="393C8575" w14:textId="77777777" w:rsidR="00DC2AD2" w:rsidRPr="00DC2AD2" w:rsidRDefault="00DC2AD2" w:rsidP="00DC2AD2">
      <w:pPr>
        <w:rPr>
          <w:rFonts w:ascii="Times New Roman" w:eastAsia="Times New Roman" w:hAnsi="Times New Roman" w:cs="Times New Roman"/>
        </w:rPr>
      </w:pPr>
    </w:p>
    <w:p w14:paraId="61D8A49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In keeping with the Winter 2020 </w:t>
      </w:r>
      <w:r w:rsidRPr="00DC2AD2">
        <w:rPr>
          <w:rFonts w:ascii="Arial" w:eastAsia="Times New Roman" w:hAnsi="Arial" w:cs="Arial"/>
          <w:color w:val="000000"/>
          <w:sz w:val="22"/>
          <w:szCs w:val="22"/>
          <w:shd w:val="clear" w:color="auto" w:fill="FFFFFF"/>
        </w:rPr>
        <w:t>UMSI Graduate Grade Policy for MSI, MHI, and MADS students (emailed by Associate Dean Yakel on March 27, 2020), a letter grade will be calculated for all students in 507, based on the point breakdowns below. This letter grade will automatically be converted to a “Pass” (P) for all grades at a C- level or above and to a “No Record COVID-19” (NRC) for all grades below this level. Your letter grade will be communicated to you as soon as grading for the term has completed, and you may request that the letter grade be “unmasked.” Requests for unmasking must be made through whatever mechanism the UMSI administration and/or University makes available for such things. Prof. Newman and the teaching team are unable to process such requests.</w:t>
      </w:r>
    </w:p>
    <w:p w14:paraId="4F2EC21E" w14:textId="77777777" w:rsidR="00DC2AD2" w:rsidRPr="00DC2AD2" w:rsidRDefault="00DC2AD2" w:rsidP="00DC2AD2">
      <w:pPr>
        <w:rPr>
          <w:rFonts w:ascii="Times New Roman" w:eastAsia="Times New Roman" w:hAnsi="Times New Roman" w:cs="Times New Roman"/>
        </w:rPr>
      </w:pPr>
    </w:p>
    <w:p w14:paraId="4FD9D882"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 xml:space="preserve">Your final </w:t>
      </w:r>
      <w:r w:rsidRPr="00DC2AD2">
        <w:rPr>
          <w:rFonts w:ascii="Arial" w:eastAsia="Times New Roman" w:hAnsi="Arial" w:cs="Arial"/>
          <w:b/>
          <w:bCs/>
          <w:i/>
          <w:iCs/>
          <w:color w:val="000000"/>
          <w:sz w:val="22"/>
          <w:szCs w:val="22"/>
        </w:rPr>
        <w:t>letter</w:t>
      </w:r>
      <w:r w:rsidRPr="00DC2AD2">
        <w:rPr>
          <w:rFonts w:ascii="Arial" w:eastAsia="Times New Roman" w:hAnsi="Arial" w:cs="Arial"/>
          <w:b/>
          <w:bCs/>
          <w:color w:val="000000"/>
          <w:sz w:val="22"/>
          <w:szCs w:val="22"/>
        </w:rPr>
        <w:t xml:space="preserve"> grade in the course will be based on the percentage of the total points available that you earn. As noted, it’s possible to get more than 100%. </w:t>
      </w:r>
    </w:p>
    <w:p w14:paraId="7353C45F" w14:textId="77777777" w:rsidR="00DC2AD2" w:rsidRPr="00DC2AD2" w:rsidRDefault="00DC2AD2" w:rsidP="00DC2AD2">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92"/>
        <w:gridCol w:w="1048"/>
      </w:tblGrid>
      <w:tr w:rsidR="00DC2AD2" w:rsidRPr="00DC2AD2" w14:paraId="6179ED3A"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A165D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CD210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&gt;100 %</w:t>
            </w:r>
          </w:p>
        </w:tc>
      </w:tr>
      <w:tr w:rsidR="00DC2AD2" w:rsidRPr="00DC2AD2" w14:paraId="669BCBED"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8EAD6D"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A002E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94-99.99%</w:t>
            </w:r>
          </w:p>
        </w:tc>
      </w:tr>
      <w:tr w:rsidR="00DC2AD2" w:rsidRPr="00DC2AD2" w14:paraId="76E200D4"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EB40E8"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25B6C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90-93.99%</w:t>
            </w:r>
          </w:p>
        </w:tc>
      </w:tr>
      <w:tr w:rsidR="00DC2AD2" w:rsidRPr="00DC2AD2" w14:paraId="66974E96"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46C49E"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F1C82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87-89.99%</w:t>
            </w:r>
          </w:p>
        </w:tc>
      </w:tr>
      <w:tr w:rsidR="00DC2AD2" w:rsidRPr="00DC2AD2" w14:paraId="2A3469F8"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AEBDF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BA6EAB"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83-86.99%</w:t>
            </w:r>
          </w:p>
        </w:tc>
      </w:tr>
      <w:tr w:rsidR="00DC2AD2" w:rsidRPr="00DC2AD2" w14:paraId="68948B2E"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D20C6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31FBC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80-82.99%</w:t>
            </w:r>
          </w:p>
        </w:tc>
      </w:tr>
      <w:tr w:rsidR="00DC2AD2" w:rsidRPr="00DC2AD2" w14:paraId="223BCAEA"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AC6304"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5F5B3B"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77-79.99%</w:t>
            </w:r>
          </w:p>
        </w:tc>
      </w:tr>
      <w:tr w:rsidR="00DC2AD2" w:rsidRPr="00DC2AD2" w14:paraId="459529D6"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E43CB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FAEE4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73-76.99%</w:t>
            </w:r>
          </w:p>
        </w:tc>
      </w:tr>
      <w:tr w:rsidR="00DC2AD2" w:rsidRPr="00DC2AD2" w14:paraId="050E9539"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72C81E"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C-</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73E46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70-72.99%</w:t>
            </w:r>
          </w:p>
        </w:tc>
      </w:tr>
      <w:tr w:rsidR="00DC2AD2" w:rsidRPr="00DC2AD2" w14:paraId="4BF6F285"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7F4F9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1D7AA4"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67-69.99%</w:t>
            </w:r>
          </w:p>
        </w:tc>
      </w:tr>
      <w:tr w:rsidR="00DC2AD2" w:rsidRPr="00DC2AD2" w14:paraId="184FA4DF"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C2A56B"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50D03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63-66.99%</w:t>
            </w:r>
          </w:p>
        </w:tc>
      </w:tr>
      <w:tr w:rsidR="00DC2AD2" w:rsidRPr="00DC2AD2" w14:paraId="76B7D5F0"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74B3E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26D4A1"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60-62.99%</w:t>
            </w:r>
          </w:p>
        </w:tc>
      </w:tr>
      <w:tr w:rsidR="00DC2AD2" w:rsidRPr="00DC2AD2" w14:paraId="0408D5D3" w14:textId="77777777" w:rsidTr="00DC2AD2">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9753E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E/F</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7A4DD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0"/>
                <w:szCs w:val="20"/>
              </w:rPr>
              <w:t>0-59.99%</w:t>
            </w:r>
          </w:p>
        </w:tc>
      </w:tr>
    </w:tbl>
    <w:p w14:paraId="61FFB347" w14:textId="77777777" w:rsidR="00DC2AD2" w:rsidRPr="00DC2AD2" w:rsidRDefault="00DC2AD2" w:rsidP="00DC2AD2">
      <w:pPr>
        <w:rPr>
          <w:rFonts w:ascii="Times New Roman" w:eastAsia="Times New Roman" w:hAnsi="Times New Roman" w:cs="Times New Roman"/>
        </w:rPr>
      </w:pPr>
    </w:p>
    <w:p w14:paraId="298D8A6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The cutoffs between letter grades are hard cutoffs. Even if you missed a cutoff by a few tenths of a percentage point, please do not ask to be bumped up a level. If you feel you have </w:t>
      </w:r>
      <w:r w:rsidRPr="00DC2AD2">
        <w:rPr>
          <w:rFonts w:ascii="Arial" w:eastAsia="Times New Roman" w:hAnsi="Arial" w:cs="Arial"/>
          <w:color w:val="000000"/>
          <w:sz w:val="22"/>
          <w:szCs w:val="22"/>
        </w:rPr>
        <w:lastRenderedPageBreak/>
        <w:t>been graded unfairly on a particular assignment, you may submit a regrade request, following the process described in “Communication.”</w:t>
      </w:r>
    </w:p>
    <w:p w14:paraId="36036291"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Late Policy, Extensions, and Excused Absences</w:t>
      </w:r>
    </w:p>
    <w:p w14:paraId="3AE923A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Any homework / project may be submitted up to 4 days late, at a deduction of 10% of your grade per day of late submission.</w:t>
      </w:r>
      <w:r w:rsidRPr="00DC2AD2">
        <w:rPr>
          <w:rFonts w:ascii="Arial" w:eastAsia="Times New Roman" w:hAnsi="Arial" w:cs="Arial"/>
          <w:color w:val="000000"/>
          <w:sz w:val="22"/>
          <w:szCs w:val="22"/>
        </w:rPr>
        <w:t> </w:t>
      </w:r>
    </w:p>
    <w:p w14:paraId="1D098261" w14:textId="77777777" w:rsidR="00DC2AD2" w:rsidRPr="00DC2AD2" w:rsidRDefault="00DC2AD2" w:rsidP="00DC2AD2">
      <w:pPr>
        <w:rPr>
          <w:rFonts w:ascii="Times New Roman" w:eastAsia="Times New Roman" w:hAnsi="Times New Roman" w:cs="Times New Roman"/>
        </w:rPr>
      </w:pPr>
    </w:p>
    <w:p w14:paraId="10DB8C5F"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Things come up. We understand that not everyone will be able to get everything done on time and there may be reasons why an assignment needs to be turned in a bit late. Here are the policies regarding late assignments:</w:t>
      </w:r>
    </w:p>
    <w:p w14:paraId="51A4D6C7" w14:textId="77777777" w:rsidR="00DC2AD2" w:rsidRPr="00DC2AD2" w:rsidRDefault="00DC2AD2" w:rsidP="00DC2AD2">
      <w:pPr>
        <w:numPr>
          <w:ilvl w:val="0"/>
          <w:numId w:val="3"/>
        </w:numPr>
        <w:textAlignment w:val="baseline"/>
        <w:rPr>
          <w:rFonts w:ascii="Verdana" w:eastAsia="Times New Roman" w:hAnsi="Verdana" w:cs="Times New Roman"/>
          <w:color w:val="000000"/>
          <w:sz w:val="20"/>
          <w:szCs w:val="20"/>
        </w:rPr>
      </w:pPr>
      <w:r w:rsidRPr="00DC2AD2">
        <w:rPr>
          <w:rFonts w:ascii="Arial" w:eastAsia="Times New Roman" w:hAnsi="Arial" w:cs="Arial"/>
          <w:color w:val="000000"/>
          <w:sz w:val="22"/>
          <w:szCs w:val="22"/>
        </w:rPr>
        <w:t>Late assignments will be assessed a 10% penalty for each day that they are late. Assignments that are more than four days late will not be accepted. </w:t>
      </w:r>
    </w:p>
    <w:p w14:paraId="3BD067F6" w14:textId="77777777" w:rsidR="00DC2AD2" w:rsidRPr="00DC2AD2" w:rsidRDefault="00DC2AD2" w:rsidP="00DC2AD2">
      <w:pPr>
        <w:numPr>
          <w:ilvl w:val="1"/>
          <w:numId w:val="4"/>
        </w:numPr>
        <w:textAlignment w:val="baseline"/>
        <w:rPr>
          <w:rFonts w:ascii="Verdana" w:eastAsia="Times New Roman" w:hAnsi="Verdana" w:cs="Times New Roman"/>
          <w:color w:val="000000"/>
          <w:sz w:val="20"/>
          <w:szCs w:val="20"/>
        </w:rPr>
      </w:pPr>
      <w:r w:rsidRPr="00DC2AD2">
        <w:rPr>
          <w:rFonts w:ascii="Arial" w:eastAsia="Times New Roman" w:hAnsi="Arial" w:cs="Arial"/>
          <w:color w:val="000000"/>
          <w:sz w:val="22"/>
          <w:szCs w:val="22"/>
        </w:rPr>
        <w:t>Note that the penalty is calculated based on the number of points available, not on the number of points awarded. So, for example, if an assignment that earned 88 out of 100 available points is turned in 46 hours late, the points awarded would be 88-20=68.</w:t>
      </w:r>
    </w:p>
    <w:p w14:paraId="45310FC6" w14:textId="77777777" w:rsidR="00DC2AD2" w:rsidRPr="00DC2AD2" w:rsidRDefault="00DC2AD2" w:rsidP="00DC2AD2">
      <w:pPr>
        <w:numPr>
          <w:ilvl w:val="0"/>
          <w:numId w:val="4"/>
        </w:numPr>
        <w:textAlignment w:val="baseline"/>
        <w:rPr>
          <w:rFonts w:ascii="Verdana" w:eastAsia="Times New Roman" w:hAnsi="Verdana" w:cs="Times New Roman"/>
          <w:color w:val="000000"/>
          <w:sz w:val="20"/>
          <w:szCs w:val="20"/>
        </w:rPr>
      </w:pPr>
      <w:r w:rsidRPr="00DC2AD2">
        <w:rPr>
          <w:rFonts w:ascii="Arial" w:eastAsia="Times New Roman" w:hAnsi="Arial" w:cs="Arial"/>
          <w:color w:val="000000"/>
          <w:sz w:val="22"/>
          <w:szCs w:val="22"/>
        </w:rPr>
        <w:t>To spell it out:</w:t>
      </w:r>
    </w:p>
    <w:p w14:paraId="0636FCBE" w14:textId="77777777" w:rsidR="00DC2AD2" w:rsidRPr="00DC2AD2" w:rsidRDefault="00DC2AD2" w:rsidP="00DC2AD2">
      <w:pPr>
        <w:numPr>
          <w:ilvl w:val="1"/>
          <w:numId w:val="4"/>
        </w:numPr>
        <w:textAlignment w:val="baseline"/>
        <w:rPr>
          <w:rFonts w:ascii="Verdana" w:eastAsia="Times New Roman" w:hAnsi="Verdana" w:cs="Times New Roman"/>
          <w:color w:val="000000"/>
          <w:sz w:val="20"/>
          <w:szCs w:val="20"/>
        </w:rPr>
      </w:pPr>
      <w:r w:rsidRPr="00DC2AD2">
        <w:rPr>
          <w:rFonts w:ascii="Arial" w:eastAsia="Times New Roman" w:hAnsi="Arial" w:cs="Arial"/>
          <w:color w:val="000000"/>
          <w:sz w:val="22"/>
          <w:szCs w:val="22"/>
        </w:rPr>
        <w:t>Before the deadline: No penalty</w:t>
      </w:r>
    </w:p>
    <w:p w14:paraId="068AC863" w14:textId="77777777" w:rsidR="00DC2AD2" w:rsidRPr="00DC2AD2" w:rsidRDefault="00DC2AD2" w:rsidP="00DC2AD2">
      <w:pPr>
        <w:numPr>
          <w:ilvl w:val="1"/>
          <w:numId w:val="4"/>
        </w:numPr>
        <w:textAlignment w:val="baseline"/>
        <w:rPr>
          <w:rFonts w:ascii="Verdana" w:eastAsia="Times New Roman" w:hAnsi="Verdana" w:cs="Times New Roman"/>
          <w:color w:val="000000"/>
          <w:sz w:val="20"/>
          <w:szCs w:val="20"/>
        </w:rPr>
      </w:pPr>
      <w:r w:rsidRPr="00DC2AD2">
        <w:rPr>
          <w:rFonts w:ascii="Arial" w:eastAsia="Times New Roman" w:hAnsi="Arial" w:cs="Arial"/>
          <w:color w:val="000000"/>
          <w:sz w:val="22"/>
          <w:szCs w:val="22"/>
        </w:rPr>
        <w:t>0:01-24:00 hours after the deadline: 10% off</w:t>
      </w:r>
    </w:p>
    <w:p w14:paraId="15363CC2" w14:textId="77777777" w:rsidR="00DC2AD2" w:rsidRPr="00DC2AD2" w:rsidRDefault="00DC2AD2" w:rsidP="00DC2AD2">
      <w:pPr>
        <w:numPr>
          <w:ilvl w:val="1"/>
          <w:numId w:val="4"/>
        </w:numPr>
        <w:textAlignment w:val="baseline"/>
        <w:rPr>
          <w:rFonts w:ascii="Verdana" w:eastAsia="Times New Roman" w:hAnsi="Verdana" w:cs="Times New Roman"/>
          <w:color w:val="000000"/>
          <w:sz w:val="20"/>
          <w:szCs w:val="20"/>
        </w:rPr>
      </w:pPr>
      <w:r w:rsidRPr="00DC2AD2">
        <w:rPr>
          <w:rFonts w:ascii="Arial" w:eastAsia="Times New Roman" w:hAnsi="Arial" w:cs="Arial"/>
          <w:color w:val="000000"/>
          <w:sz w:val="22"/>
          <w:szCs w:val="22"/>
        </w:rPr>
        <w:t>24:01-48:00 hours after the deadline: 20% off</w:t>
      </w:r>
    </w:p>
    <w:p w14:paraId="5CC59A31" w14:textId="77777777" w:rsidR="00DC2AD2" w:rsidRPr="00DC2AD2" w:rsidRDefault="00DC2AD2" w:rsidP="00DC2AD2">
      <w:pPr>
        <w:numPr>
          <w:ilvl w:val="1"/>
          <w:numId w:val="4"/>
        </w:numPr>
        <w:textAlignment w:val="baseline"/>
        <w:rPr>
          <w:rFonts w:ascii="Verdana" w:eastAsia="Times New Roman" w:hAnsi="Verdana" w:cs="Times New Roman"/>
          <w:color w:val="000000"/>
          <w:sz w:val="20"/>
          <w:szCs w:val="20"/>
        </w:rPr>
      </w:pPr>
      <w:r w:rsidRPr="00DC2AD2">
        <w:rPr>
          <w:rFonts w:ascii="Arial" w:eastAsia="Times New Roman" w:hAnsi="Arial" w:cs="Arial"/>
          <w:color w:val="000000"/>
          <w:sz w:val="22"/>
          <w:szCs w:val="22"/>
        </w:rPr>
        <w:t>48:01-72:00 hours after the deadline: 30% off</w:t>
      </w:r>
    </w:p>
    <w:p w14:paraId="23B94117" w14:textId="77777777" w:rsidR="00DC2AD2" w:rsidRPr="00DC2AD2" w:rsidRDefault="00DC2AD2" w:rsidP="00DC2AD2">
      <w:pPr>
        <w:numPr>
          <w:ilvl w:val="1"/>
          <w:numId w:val="4"/>
        </w:numPr>
        <w:textAlignment w:val="baseline"/>
        <w:rPr>
          <w:rFonts w:ascii="Verdana" w:eastAsia="Times New Roman" w:hAnsi="Verdana" w:cs="Times New Roman"/>
          <w:color w:val="000000"/>
          <w:sz w:val="20"/>
          <w:szCs w:val="20"/>
        </w:rPr>
      </w:pPr>
      <w:r w:rsidRPr="00DC2AD2">
        <w:rPr>
          <w:rFonts w:ascii="Arial" w:eastAsia="Times New Roman" w:hAnsi="Arial" w:cs="Arial"/>
          <w:color w:val="000000"/>
          <w:sz w:val="22"/>
          <w:szCs w:val="22"/>
        </w:rPr>
        <w:t>72:01-96:00 hours after the deadline: 40% off</w:t>
      </w:r>
    </w:p>
    <w:p w14:paraId="1502C96E" w14:textId="77777777" w:rsidR="00DC2AD2" w:rsidRPr="00DC2AD2" w:rsidRDefault="00DC2AD2" w:rsidP="00DC2AD2">
      <w:pPr>
        <w:numPr>
          <w:ilvl w:val="1"/>
          <w:numId w:val="4"/>
        </w:numPr>
        <w:textAlignment w:val="baseline"/>
        <w:rPr>
          <w:rFonts w:ascii="Verdana" w:eastAsia="Times New Roman" w:hAnsi="Verdana" w:cs="Times New Roman"/>
          <w:color w:val="000000"/>
          <w:sz w:val="20"/>
          <w:szCs w:val="20"/>
        </w:rPr>
      </w:pPr>
      <w:r w:rsidRPr="00DC2AD2">
        <w:rPr>
          <w:rFonts w:ascii="Arial" w:eastAsia="Times New Roman" w:hAnsi="Arial" w:cs="Arial"/>
          <w:color w:val="000000"/>
          <w:sz w:val="22"/>
          <w:szCs w:val="22"/>
        </w:rPr>
        <w:t>&gt; 96 hours after the deadline: 100% off</w:t>
      </w:r>
    </w:p>
    <w:p w14:paraId="26F62BAC" w14:textId="77777777" w:rsidR="00DC2AD2" w:rsidRPr="00DC2AD2" w:rsidRDefault="00DC2AD2" w:rsidP="00DC2AD2">
      <w:pPr>
        <w:rPr>
          <w:rFonts w:ascii="Times New Roman" w:eastAsia="Times New Roman" w:hAnsi="Times New Roman" w:cs="Times New Roman"/>
        </w:rPr>
      </w:pPr>
    </w:p>
    <w:p w14:paraId="4CF62D7D"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We reserve the right to change this with advance notice (e.g. if we will use the solution to an assignment in an upcoming lecture that is less than 4 days away). We will let you know about this with as much notice as possible.</w:t>
      </w:r>
    </w:p>
    <w:p w14:paraId="1B3C039B" w14:textId="77777777" w:rsidR="00DC2AD2" w:rsidRPr="00DC2AD2" w:rsidRDefault="00DC2AD2" w:rsidP="00DC2AD2">
      <w:pPr>
        <w:rPr>
          <w:rFonts w:ascii="Times New Roman" w:eastAsia="Times New Roman" w:hAnsi="Times New Roman" w:cs="Times New Roman"/>
        </w:rPr>
      </w:pPr>
    </w:p>
    <w:p w14:paraId="68631A1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Canvas will show you when your assignment is late -- it's any time after the deadline! Yes, even ten minutes. Gotta draw the line somewhere. It's good training for absolute software deadlines, should those be things you encounter in your future. After four days, we will no longer accept it.</w:t>
      </w:r>
    </w:p>
    <w:p w14:paraId="3CEBBFF7" w14:textId="77777777" w:rsidR="00DC2AD2" w:rsidRPr="00DC2AD2" w:rsidRDefault="00DC2AD2" w:rsidP="00DC2AD2">
      <w:pPr>
        <w:spacing w:before="320" w:after="80"/>
        <w:outlineLvl w:val="2"/>
        <w:rPr>
          <w:rFonts w:ascii="Times New Roman" w:eastAsia="Times New Roman" w:hAnsi="Times New Roman" w:cs="Times New Roman"/>
          <w:b/>
          <w:bCs/>
          <w:sz w:val="27"/>
          <w:szCs w:val="27"/>
        </w:rPr>
      </w:pPr>
      <w:r w:rsidRPr="00DC2AD2">
        <w:rPr>
          <w:rFonts w:ascii="Arial" w:eastAsia="Times New Roman" w:hAnsi="Arial" w:cs="Arial"/>
          <w:color w:val="434343"/>
          <w:sz w:val="28"/>
          <w:szCs w:val="28"/>
        </w:rPr>
        <w:t>Extensions and Exceptions</w:t>
      </w:r>
    </w:p>
    <w:p w14:paraId="3B302CA4"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In order to maintain as much fairness as possible in this course, except in extraordinary circumstances, we do not generally give extensions or excuse absences in this course. Extensions and excused absences may be granted for </w:t>
      </w:r>
      <w:r w:rsidRPr="00DC2AD2">
        <w:rPr>
          <w:rFonts w:ascii="Arial" w:eastAsia="Times New Roman" w:hAnsi="Arial" w:cs="Arial"/>
          <w:i/>
          <w:iCs/>
          <w:color w:val="000000"/>
          <w:sz w:val="22"/>
          <w:szCs w:val="22"/>
          <w:u w:val="single"/>
        </w:rPr>
        <w:t>extreme personal circumstances</w:t>
      </w:r>
      <w:r w:rsidRPr="00DC2AD2">
        <w:rPr>
          <w:rFonts w:ascii="Arial" w:eastAsia="Times New Roman" w:hAnsi="Arial" w:cs="Arial"/>
          <w:color w:val="000000"/>
          <w:sz w:val="22"/>
          <w:szCs w:val="22"/>
          <w:u w:val="single"/>
        </w:rPr>
        <w:t xml:space="preserve"> only. </w:t>
      </w:r>
      <w:r w:rsidRPr="00DC2AD2">
        <w:rPr>
          <w:rFonts w:ascii="Arial" w:eastAsia="Times New Roman" w:hAnsi="Arial" w:cs="Arial"/>
          <w:color w:val="000000"/>
          <w:sz w:val="22"/>
          <w:szCs w:val="22"/>
        </w:rPr>
        <w:t>”Extreme personal circumstances” include illness, family emergencies, and significant emotional distress (in this case, please also see “Mental Health and Well-Being at the University of Michigan” below). The legitimacy of each specific instance is at the discretion of the teaching team. "Legitimate reasons" do not include awesome parties, family trips, or excessive course-related or extracurricular work—you are required to plan ahead to meet your deadlines in all classes. </w:t>
      </w:r>
    </w:p>
    <w:p w14:paraId="422D551D" w14:textId="77777777" w:rsidR="00DC2AD2" w:rsidRPr="00DC2AD2" w:rsidRDefault="00DC2AD2" w:rsidP="00DC2AD2">
      <w:pPr>
        <w:rPr>
          <w:rFonts w:ascii="Times New Roman" w:eastAsia="Times New Roman" w:hAnsi="Times New Roman" w:cs="Times New Roman"/>
        </w:rPr>
      </w:pPr>
    </w:p>
    <w:p w14:paraId="6027029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If extreme personal circumstances occur and you believe you need an extension, make a request to the Teaching Team via email for the extension </w:t>
      </w:r>
      <w:r w:rsidRPr="00DC2AD2">
        <w:rPr>
          <w:rFonts w:ascii="Arial" w:eastAsia="Times New Roman" w:hAnsi="Arial" w:cs="Arial"/>
          <w:b/>
          <w:bCs/>
          <w:color w:val="000000"/>
          <w:sz w:val="22"/>
          <w:szCs w:val="22"/>
        </w:rPr>
        <w:t>as early as possible</w:t>
      </w:r>
      <w:r w:rsidRPr="00DC2AD2">
        <w:rPr>
          <w:rFonts w:ascii="Arial" w:eastAsia="Times New Roman" w:hAnsi="Arial" w:cs="Arial"/>
          <w:color w:val="000000"/>
          <w:sz w:val="22"/>
          <w:szCs w:val="22"/>
        </w:rPr>
        <w:t xml:space="preserve"> and you will receive a response as soon as we can get back to you.</w:t>
      </w:r>
      <w:r w:rsidRPr="00DC2AD2">
        <w:rPr>
          <w:rFonts w:ascii="Arial" w:eastAsia="Times New Roman" w:hAnsi="Arial" w:cs="Arial"/>
          <w:color w:val="000000"/>
          <w:sz w:val="22"/>
          <w:szCs w:val="22"/>
        </w:rPr>
        <w:br/>
      </w:r>
      <w:r w:rsidRPr="00DC2AD2">
        <w:rPr>
          <w:rFonts w:ascii="Arial" w:eastAsia="Times New Roman" w:hAnsi="Arial" w:cs="Arial"/>
          <w:color w:val="000000"/>
          <w:sz w:val="22"/>
          <w:szCs w:val="22"/>
        </w:rPr>
        <w:br/>
      </w:r>
    </w:p>
    <w:p w14:paraId="539B3884"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 xml:space="preserve">Extensions and excused absences will </w:t>
      </w:r>
      <w:r w:rsidRPr="00DC2AD2">
        <w:rPr>
          <w:rFonts w:ascii="Arial" w:eastAsia="Times New Roman" w:hAnsi="Arial" w:cs="Arial"/>
          <w:b/>
          <w:bCs/>
          <w:i/>
          <w:iCs/>
          <w:color w:val="000000"/>
          <w:sz w:val="22"/>
          <w:szCs w:val="22"/>
        </w:rPr>
        <w:t>not</w:t>
      </w:r>
      <w:r w:rsidRPr="00DC2AD2">
        <w:rPr>
          <w:rFonts w:ascii="Arial" w:eastAsia="Times New Roman" w:hAnsi="Arial" w:cs="Arial"/>
          <w:b/>
          <w:bCs/>
          <w:color w:val="000000"/>
          <w:sz w:val="22"/>
          <w:szCs w:val="22"/>
        </w:rPr>
        <w:t xml:space="preserve"> be granted for any event that you could plan for in advance. </w:t>
      </w:r>
      <w:r w:rsidRPr="00DC2AD2">
        <w:rPr>
          <w:rFonts w:ascii="Arial" w:eastAsia="Times New Roman" w:hAnsi="Arial" w:cs="Arial"/>
          <w:color w:val="000000"/>
          <w:sz w:val="22"/>
          <w:szCs w:val="22"/>
        </w:rPr>
        <w:t xml:space="preserve">Any major personal or professional event that has advance planning (birthdays, weddings, graduations, conferences, for example) or vacations that do not align </w:t>
      </w:r>
      <w:r w:rsidRPr="00DC2AD2">
        <w:rPr>
          <w:rFonts w:ascii="Arial" w:eastAsia="Times New Roman" w:hAnsi="Arial" w:cs="Arial"/>
          <w:color w:val="000000"/>
          <w:sz w:val="22"/>
          <w:szCs w:val="22"/>
        </w:rPr>
        <w:lastRenderedPageBreak/>
        <w:t>with the university's holiday schedule (</w:t>
      </w:r>
      <w:hyperlink r:id="rId36" w:history="1">
        <w:r w:rsidRPr="00DC2AD2">
          <w:rPr>
            <w:rFonts w:ascii="Arial" w:eastAsia="Times New Roman" w:hAnsi="Arial" w:cs="Arial"/>
            <w:color w:val="1155CC"/>
            <w:sz w:val="22"/>
            <w:szCs w:val="22"/>
            <w:u w:val="single"/>
          </w:rPr>
          <w:t>available here</w:t>
        </w:r>
      </w:hyperlink>
      <w:r w:rsidRPr="00DC2AD2">
        <w:rPr>
          <w:rFonts w:ascii="Arial" w:eastAsia="Times New Roman" w:hAnsi="Arial" w:cs="Arial"/>
          <w:color w:val="000000"/>
          <w:sz w:val="22"/>
          <w:szCs w:val="22"/>
        </w:rPr>
        <w:t xml:space="preserve">) are things you should plan for </w:t>
      </w:r>
      <w:r w:rsidRPr="00DC2AD2">
        <w:rPr>
          <w:rFonts w:ascii="Arial" w:eastAsia="Times New Roman" w:hAnsi="Arial" w:cs="Arial"/>
          <w:i/>
          <w:iCs/>
          <w:color w:val="000000"/>
          <w:sz w:val="22"/>
          <w:szCs w:val="22"/>
        </w:rPr>
        <w:t>in advance</w:t>
      </w:r>
      <w:r w:rsidRPr="00DC2AD2">
        <w:rPr>
          <w:rFonts w:ascii="Arial" w:eastAsia="Times New Roman" w:hAnsi="Arial" w:cs="Arial"/>
          <w:color w:val="000000"/>
          <w:sz w:val="22"/>
          <w:szCs w:val="22"/>
        </w:rPr>
        <w:t xml:space="preserve"> so that you can get your work done on time.</w:t>
      </w:r>
    </w:p>
    <w:p w14:paraId="04D3FBBF" w14:textId="77777777" w:rsidR="00DC2AD2" w:rsidRPr="00DC2AD2" w:rsidRDefault="00DC2AD2" w:rsidP="00DC2AD2">
      <w:pPr>
        <w:rPr>
          <w:rFonts w:ascii="Times New Roman" w:eastAsia="Times New Roman" w:hAnsi="Times New Roman" w:cs="Times New Roman"/>
        </w:rPr>
      </w:pPr>
    </w:p>
    <w:p w14:paraId="536D6F0E"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Religious holidays you observe that do not accord with the university's holiday schedule ARE, per university policy, always excused absences.</w:t>
      </w:r>
      <w:r w:rsidRPr="00DC2AD2">
        <w:rPr>
          <w:rFonts w:ascii="Arial" w:eastAsia="Times New Roman" w:hAnsi="Arial" w:cs="Arial"/>
          <w:color w:val="000000"/>
          <w:sz w:val="22"/>
          <w:szCs w:val="22"/>
        </w:rPr>
        <w:t xml:space="preserve"> If a holiday will take you away from class (a class meeting), please speak with your GSI in advance, to find a time to make up for any content you miss. We will work with you to arrange an alternative, e.g. going to a different discussion section than usual.</w:t>
      </w:r>
    </w:p>
    <w:p w14:paraId="284A4D6B" w14:textId="77777777" w:rsidR="00DC2AD2" w:rsidRPr="00DC2AD2" w:rsidRDefault="00DC2AD2" w:rsidP="00DC2AD2">
      <w:pPr>
        <w:rPr>
          <w:rFonts w:ascii="Times New Roman" w:eastAsia="Times New Roman" w:hAnsi="Times New Roman" w:cs="Times New Roman"/>
        </w:rPr>
      </w:pPr>
    </w:p>
    <w:p w14:paraId="4588D9D6"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For other accommodations you need to take this course, please see the section on </w:t>
      </w:r>
      <w:r w:rsidRPr="00DC2AD2">
        <w:rPr>
          <w:rFonts w:ascii="Arial" w:eastAsia="Times New Roman" w:hAnsi="Arial" w:cs="Arial"/>
          <w:b/>
          <w:bCs/>
          <w:color w:val="000000"/>
          <w:sz w:val="22"/>
          <w:szCs w:val="22"/>
        </w:rPr>
        <w:t>Accommodations and Services for Students</w:t>
      </w:r>
      <w:r w:rsidRPr="00DC2AD2">
        <w:rPr>
          <w:rFonts w:ascii="Arial" w:eastAsia="Times New Roman" w:hAnsi="Arial" w:cs="Arial"/>
          <w:color w:val="000000"/>
          <w:sz w:val="22"/>
          <w:szCs w:val="22"/>
        </w:rPr>
        <w:t>.</w:t>
      </w:r>
    </w:p>
    <w:p w14:paraId="2E19CA06"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Course Topics</w:t>
      </w:r>
    </w:p>
    <w:p w14:paraId="2E681582"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Here is a list of the topics we will cover in 507 this semester. The precise timing and sequence of these topics may change. Please refer to the lecture schedule to keep track of upcoming topics.</w:t>
      </w:r>
    </w:p>
    <w:p w14:paraId="6A0DE115" w14:textId="77777777" w:rsidR="00DC2AD2" w:rsidRPr="00DC2AD2" w:rsidRDefault="00DC2AD2" w:rsidP="00DC2AD2">
      <w:pPr>
        <w:rPr>
          <w:rFonts w:ascii="Times New Roman" w:eastAsia="Times New Roman" w:hAnsi="Times New Roman" w:cs="Times New Roman"/>
        </w:rPr>
      </w:pPr>
    </w:p>
    <w:p w14:paraId="3180E00F" w14:textId="77777777" w:rsidR="00DC2AD2" w:rsidRPr="00DC2AD2" w:rsidRDefault="00DC2AD2" w:rsidP="00DC2AD2">
      <w:pPr>
        <w:numPr>
          <w:ilvl w:val="0"/>
          <w:numId w:val="5"/>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Program design, debugging, and testing</w:t>
      </w:r>
    </w:p>
    <w:p w14:paraId="38207BD6" w14:textId="77777777" w:rsidR="00DC2AD2" w:rsidRPr="00DC2AD2" w:rsidRDefault="00DC2AD2" w:rsidP="00DC2AD2">
      <w:pPr>
        <w:numPr>
          <w:ilvl w:val="0"/>
          <w:numId w:val="5"/>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Handling user input</w:t>
      </w:r>
    </w:p>
    <w:p w14:paraId="513B9928" w14:textId="77777777" w:rsidR="00DC2AD2" w:rsidRPr="00DC2AD2" w:rsidRDefault="00DC2AD2" w:rsidP="00DC2AD2">
      <w:pPr>
        <w:numPr>
          <w:ilvl w:val="0"/>
          <w:numId w:val="5"/>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Reading and working with data: files, CSVs, json</w:t>
      </w:r>
    </w:p>
    <w:p w14:paraId="766F7A41" w14:textId="77777777" w:rsidR="00DC2AD2" w:rsidRPr="00DC2AD2" w:rsidRDefault="00DC2AD2" w:rsidP="00DC2AD2">
      <w:pPr>
        <w:numPr>
          <w:ilvl w:val="0"/>
          <w:numId w:val="5"/>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git and GitHub</w:t>
      </w:r>
    </w:p>
    <w:p w14:paraId="2DB210F1" w14:textId="77777777" w:rsidR="00DC2AD2" w:rsidRPr="00DC2AD2" w:rsidRDefault="00DC2AD2" w:rsidP="00DC2AD2">
      <w:pPr>
        <w:numPr>
          <w:ilvl w:val="0"/>
          <w:numId w:val="5"/>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Web APIs </w:t>
      </w:r>
    </w:p>
    <w:p w14:paraId="2340B4CF" w14:textId="77777777" w:rsidR="00DC2AD2" w:rsidRPr="00DC2AD2" w:rsidRDefault="00DC2AD2" w:rsidP="00DC2AD2">
      <w:pPr>
        <w:numPr>
          <w:ilvl w:val="0"/>
          <w:numId w:val="5"/>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Using OAuth and caching with web APIs</w:t>
      </w:r>
    </w:p>
    <w:p w14:paraId="04653914" w14:textId="77777777" w:rsidR="00DC2AD2" w:rsidRPr="00DC2AD2" w:rsidRDefault="00DC2AD2" w:rsidP="00DC2AD2">
      <w:pPr>
        <w:numPr>
          <w:ilvl w:val="0"/>
          <w:numId w:val="5"/>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Web scraping and crawling with Beautiful Soup</w:t>
      </w:r>
    </w:p>
    <w:p w14:paraId="3A4B5981" w14:textId="77777777" w:rsidR="00DC2AD2" w:rsidRPr="00DC2AD2" w:rsidRDefault="00DC2AD2" w:rsidP="00DC2AD2">
      <w:pPr>
        <w:numPr>
          <w:ilvl w:val="0"/>
          <w:numId w:val="5"/>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SQL and relational databases</w:t>
      </w:r>
    </w:p>
    <w:p w14:paraId="77B58E44" w14:textId="77777777" w:rsidR="00DC2AD2" w:rsidRPr="00DC2AD2" w:rsidRDefault="00DC2AD2" w:rsidP="00DC2AD2">
      <w:pPr>
        <w:numPr>
          <w:ilvl w:val="0"/>
          <w:numId w:val="5"/>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Building web applications with Flask </w:t>
      </w:r>
    </w:p>
    <w:p w14:paraId="0B1FAFD5"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Academic Integrity &amp; Collaboration</w:t>
      </w:r>
    </w:p>
    <w:p w14:paraId="59A92BDC"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All assignments in this course must be turned in individually. However, we strongly encourage helping one another, asking and answering questions, and walking through your thought processes.</w:t>
      </w:r>
    </w:p>
    <w:p w14:paraId="4A047A94"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p>
    <w:p w14:paraId="28DF4992"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b/>
          <w:bCs/>
          <w:color w:val="000000"/>
          <w:sz w:val="22"/>
          <w:szCs w:val="22"/>
        </w:rPr>
        <w:t>The restrictions on that are as follows:</w:t>
      </w:r>
    </w:p>
    <w:p w14:paraId="19163CA9" w14:textId="77777777" w:rsidR="00DC2AD2" w:rsidRPr="00DC2AD2" w:rsidRDefault="00DC2AD2" w:rsidP="00DC2AD2">
      <w:pPr>
        <w:numPr>
          <w:ilvl w:val="0"/>
          <w:numId w:val="6"/>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If you get help from someone for writing your code, cite that specifically in your submission (in a comment in your program). You do not need to cite learning from lecture or section, or from your textbook(s) or instructors (unless you are citing collaboration with another student that occurs during lecture or section!). If you use another person's code directly, in class or from the internet, you must also cite that in a comment to your code indicating what you borrowed, and where/who from. In such a case you should check with your GSI or Prof. Newman to make sure that any code “borrowing” is acceptable (it usually isn’t).</w:t>
      </w:r>
    </w:p>
    <w:p w14:paraId="0521D1FA" w14:textId="77777777" w:rsidR="00DC2AD2" w:rsidRPr="00DC2AD2" w:rsidRDefault="00DC2AD2" w:rsidP="00DC2AD2">
      <w:pPr>
        <w:numPr>
          <w:ilvl w:val="0"/>
          <w:numId w:val="6"/>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 xml:space="preserve">If you give help to someone else, or work with others on HW, etc, </w:t>
      </w:r>
      <w:r w:rsidRPr="00DC2AD2">
        <w:rPr>
          <w:rFonts w:ascii="Arial" w:eastAsia="Times New Roman" w:hAnsi="Arial" w:cs="Arial"/>
          <w:i/>
          <w:iCs/>
          <w:color w:val="000000"/>
          <w:sz w:val="22"/>
          <w:szCs w:val="22"/>
        </w:rPr>
        <w:t>do not type on their computer</w:t>
      </w:r>
      <w:r w:rsidRPr="00DC2AD2">
        <w:rPr>
          <w:rFonts w:ascii="Arial" w:eastAsia="Times New Roman" w:hAnsi="Arial" w:cs="Arial"/>
          <w:color w:val="000000"/>
          <w:sz w:val="22"/>
          <w:szCs w:val="22"/>
        </w:rPr>
        <w:t>. Talk, draw, and write with pen/pencil/marker as much as you like, but everyone should get the experience of typing and completing problems in the way they normally do (e.g. it's not okay for a friend in the class to type your HW for you while you watch because they know how to do it already, nor for you to ask for someone's computer to just finish a problem because it's frustrating not knowing how to communicate what you're thinking about code. The challenge is worth it!). </w:t>
      </w:r>
    </w:p>
    <w:p w14:paraId="7D81083B" w14:textId="77777777" w:rsidR="00DC2AD2" w:rsidRPr="00DC2AD2" w:rsidRDefault="00DC2AD2" w:rsidP="00DC2AD2">
      <w:pPr>
        <w:numPr>
          <w:ilvl w:val="0"/>
          <w:numId w:val="6"/>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Posting small code snippets (generally 4 lines or less) on Piazza is great, and encouraged! Posting complete answers to HW problems is not acceptable.</w:t>
      </w:r>
      <w:r w:rsidRPr="00DC2AD2">
        <w:rPr>
          <w:rFonts w:ascii="Arial" w:eastAsia="Times New Roman" w:hAnsi="Arial" w:cs="Arial"/>
          <w:color w:val="000000"/>
          <w:sz w:val="22"/>
          <w:szCs w:val="22"/>
        </w:rPr>
        <w:tab/>
      </w:r>
    </w:p>
    <w:p w14:paraId="5A25CA46" w14:textId="77777777" w:rsidR="00DC2AD2" w:rsidRPr="00DC2AD2" w:rsidRDefault="00DC2AD2" w:rsidP="00DC2AD2">
      <w:pPr>
        <w:numPr>
          <w:ilvl w:val="0"/>
          <w:numId w:val="6"/>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 xml:space="preserve">Study groups are welcomed and strongly encouraged, as is talking through any problems you encounter. However, if you feel you are either giving or receiving all </w:t>
      </w:r>
      <w:r w:rsidRPr="00DC2AD2">
        <w:rPr>
          <w:rFonts w:ascii="Arial" w:eastAsia="Times New Roman" w:hAnsi="Arial" w:cs="Arial"/>
          <w:color w:val="000000"/>
          <w:sz w:val="22"/>
          <w:szCs w:val="22"/>
        </w:rPr>
        <w:lastRenderedPageBreak/>
        <w:t>of/too many of the answers, it is probably time to break up the study group. Please contact Prof. Newman and/or your GSI confidentially if you have a problem like this and are having difficulty dealing with it on your own.</w:t>
      </w:r>
    </w:p>
    <w:p w14:paraId="76CDCF98" w14:textId="77777777" w:rsidR="00DC2AD2" w:rsidRPr="00DC2AD2" w:rsidRDefault="00DC2AD2" w:rsidP="00DC2AD2">
      <w:pPr>
        <w:numPr>
          <w:ilvl w:val="0"/>
          <w:numId w:val="6"/>
        </w:numPr>
        <w:textAlignment w:val="baseline"/>
        <w:rPr>
          <w:rFonts w:ascii="Arial" w:eastAsia="Times New Roman" w:hAnsi="Arial" w:cs="Arial"/>
          <w:color w:val="000000"/>
          <w:sz w:val="22"/>
          <w:szCs w:val="22"/>
        </w:rPr>
      </w:pPr>
      <w:r w:rsidRPr="00DC2AD2">
        <w:rPr>
          <w:rFonts w:ascii="Arial" w:eastAsia="Times New Roman" w:hAnsi="Arial" w:cs="Arial"/>
          <w:color w:val="000000"/>
          <w:sz w:val="22"/>
          <w:szCs w:val="22"/>
        </w:rPr>
        <w:t xml:space="preserve">Using answers provided directly from past semesters, if they are the same or similar to work this semester, is not acceptable. To use any past assignments from others as reference for your own is a serious breach of academic honesty and may result in serious consequences. Copying others' answers is very different from </w:t>
      </w:r>
      <w:r w:rsidRPr="00DC2AD2">
        <w:rPr>
          <w:rFonts w:ascii="Arial" w:eastAsia="Times New Roman" w:hAnsi="Arial" w:cs="Arial"/>
          <w:i/>
          <w:iCs/>
          <w:color w:val="000000"/>
          <w:sz w:val="22"/>
          <w:szCs w:val="22"/>
        </w:rPr>
        <w:t>hearing an explanation</w:t>
      </w:r>
      <w:r w:rsidRPr="00DC2AD2">
        <w:rPr>
          <w:rFonts w:ascii="Arial" w:eastAsia="Times New Roman" w:hAnsi="Arial" w:cs="Arial"/>
          <w:color w:val="000000"/>
          <w:sz w:val="22"/>
          <w:szCs w:val="22"/>
        </w:rPr>
        <w:t xml:space="preserve"> from a fellow student or a past student, even if the explanation involves walking through little bits of code.</w:t>
      </w:r>
    </w:p>
    <w:p w14:paraId="50A1F733"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t xml:space="preserve"> </w:t>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t>Any statements of phrases from the work of others, including code snippets, must be clearly identified as quotations, and proper citation must be provided. Unless otherwise specified, all submitted work must be your own, original work.</w:t>
      </w:r>
      <w:r w:rsidRPr="00DC2AD2">
        <w:rPr>
          <w:rFonts w:ascii="Arial" w:eastAsia="Times New Roman" w:hAnsi="Arial" w:cs="Arial"/>
          <w:color w:val="000000"/>
          <w:sz w:val="22"/>
          <w:szCs w:val="22"/>
        </w:rPr>
        <w:tab/>
      </w:r>
    </w:p>
    <w:p w14:paraId="70953877" w14:textId="77777777" w:rsidR="00DC2AD2" w:rsidRPr="00DC2AD2" w:rsidRDefault="00DC2AD2" w:rsidP="00DC2AD2">
      <w:pPr>
        <w:rPr>
          <w:rFonts w:ascii="Times New Roman" w:eastAsia="Times New Roman" w:hAnsi="Times New Roman" w:cs="Times New Roman"/>
        </w:rPr>
      </w:pPr>
    </w:p>
    <w:p w14:paraId="27A41E6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The format for citing code is as follows:</w:t>
      </w:r>
    </w:p>
    <w:p w14:paraId="5E2E0724" w14:textId="77777777" w:rsidR="00DC2AD2" w:rsidRPr="00DC2AD2" w:rsidRDefault="00DC2AD2" w:rsidP="00DC2AD2">
      <w:pPr>
        <w:ind w:firstLine="720"/>
        <w:rPr>
          <w:rFonts w:ascii="Times New Roman" w:eastAsia="Times New Roman" w:hAnsi="Times New Roman" w:cs="Times New Roman"/>
        </w:rPr>
      </w:pPr>
      <w:r w:rsidRPr="00DC2AD2">
        <w:rPr>
          <w:rFonts w:ascii="Arial" w:eastAsia="Times New Roman" w:hAnsi="Arial" w:cs="Arial"/>
          <w:color w:val="000000"/>
          <w:sz w:val="21"/>
          <w:szCs w:val="21"/>
          <w:shd w:val="clear" w:color="auto" w:fill="FFFFFF"/>
        </w:rPr>
        <w:t>&lt;author(s) names&gt; (&lt;date&gt;) &lt;title of program/source code&gt; (&lt;code version&gt;) [&lt;type&gt;]. Web address or publisher.</w:t>
      </w:r>
    </w:p>
    <w:p w14:paraId="26D4C7BF" w14:textId="77777777" w:rsidR="00DC2AD2" w:rsidRPr="00DC2AD2" w:rsidRDefault="00DC2AD2" w:rsidP="00DC2AD2">
      <w:pPr>
        <w:rPr>
          <w:rFonts w:ascii="Times New Roman" w:eastAsia="Times New Roman" w:hAnsi="Times New Roman" w:cs="Times New Roman"/>
        </w:rPr>
      </w:pPr>
    </w:p>
    <w:p w14:paraId="4BFFB1CB"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1"/>
          <w:szCs w:val="21"/>
          <w:shd w:val="clear" w:color="auto" w:fill="FFFFFF"/>
        </w:rPr>
        <w:t>E.g.</w:t>
      </w:r>
    </w:p>
    <w:p w14:paraId="2B54968F" w14:textId="77777777" w:rsidR="00DC2AD2" w:rsidRPr="00DC2AD2" w:rsidRDefault="00DC2AD2" w:rsidP="00DC2AD2">
      <w:pPr>
        <w:ind w:firstLine="720"/>
        <w:rPr>
          <w:rFonts w:ascii="Times New Roman" w:eastAsia="Times New Roman" w:hAnsi="Times New Roman" w:cs="Times New Roman"/>
        </w:rPr>
      </w:pPr>
      <w:r w:rsidRPr="00DC2AD2">
        <w:rPr>
          <w:rFonts w:ascii="Arial" w:eastAsia="Times New Roman" w:hAnsi="Arial" w:cs="Arial"/>
          <w:b/>
          <w:bCs/>
          <w:color w:val="000000"/>
          <w:sz w:val="21"/>
          <w:szCs w:val="21"/>
          <w:shd w:val="clear" w:color="auto" w:fill="FFFFFF"/>
        </w:rPr>
        <w:t># Smith, J (2011) GraphicsDrawer source code (Version 2.0) [Source code]. </w:t>
      </w:r>
    </w:p>
    <w:p w14:paraId="6720AF4F" w14:textId="77777777" w:rsidR="00DC2AD2" w:rsidRPr="00DC2AD2" w:rsidRDefault="00DC2AD2" w:rsidP="00DC2AD2">
      <w:pPr>
        <w:ind w:firstLine="720"/>
        <w:rPr>
          <w:rFonts w:ascii="Times New Roman" w:eastAsia="Times New Roman" w:hAnsi="Times New Roman" w:cs="Times New Roman"/>
        </w:rPr>
      </w:pPr>
      <w:r w:rsidRPr="00DC2AD2">
        <w:rPr>
          <w:rFonts w:ascii="Arial" w:eastAsia="Times New Roman" w:hAnsi="Arial" w:cs="Arial"/>
          <w:b/>
          <w:bCs/>
          <w:color w:val="000000"/>
          <w:sz w:val="21"/>
          <w:szCs w:val="21"/>
          <w:shd w:val="clear" w:color="auto" w:fill="FFFFFF"/>
        </w:rPr>
        <w:t xml:space="preserve"># </w:t>
      </w:r>
      <w:hyperlink r:id="rId37" w:history="1">
        <w:r w:rsidRPr="00DC2AD2">
          <w:rPr>
            <w:rFonts w:ascii="Arial" w:eastAsia="Times New Roman" w:hAnsi="Arial" w:cs="Arial"/>
            <w:b/>
            <w:bCs/>
            <w:color w:val="000000"/>
            <w:sz w:val="21"/>
            <w:szCs w:val="21"/>
            <w:u w:val="single"/>
            <w:shd w:val="clear" w:color="auto" w:fill="FFFFFF"/>
          </w:rPr>
          <w:t>http://www.graphicsdrawer.com</w:t>
        </w:r>
      </w:hyperlink>
    </w:p>
    <w:p w14:paraId="6BF24EDA" w14:textId="77777777" w:rsidR="00DC2AD2" w:rsidRPr="00DC2AD2" w:rsidRDefault="00DC2AD2" w:rsidP="00DC2AD2">
      <w:pPr>
        <w:rPr>
          <w:rFonts w:ascii="Times New Roman" w:eastAsia="Times New Roman" w:hAnsi="Times New Roman" w:cs="Times New Roman"/>
        </w:rPr>
      </w:pPr>
    </w:p>
    <w:p w14:paraId="49C7E34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1"/>
          <w:szCs w:val="21"/>
          <w:shd w:val="clear" w:color="auto" w:fill="FFFFFF"/>
        </w:rPr>
        <w:t>However, for citing fellow classmates' code, it's OK to say in your assignment, in a code comment, e.g.</w:t>
      </w:r>
    </w:p>
    <w:p w14:paraId="1466EBCB" w14:textId="77777777" w:rsidR="00DC2AD2" w:rsidRPr="00DC2AD2" w:rsidRDefault="00DC2AD2" w:rsidP="00DC2AD2">
      <w:pPr>
        <w:rPr>
          <w:rFonts w:ascii="Times New Roman" w:eastAsia="Times New Roman" w:hAnsi="Times New Roman" w:cs="Times New Roman"/>
        </w:rPr>
      </w:pPr>
      <w:r w:rsidRPr="00DC2AD2">
        <w:rPr>
          <w:rFonts w:ascii="Courier New" w:eastAsia="Times New Roman" w:hAnsi="Courier New" w:cs="Courier New"/>
          <w:color w:val="000000"/>
          <w:sz w:val="21"/>
          <w:szCs w:val="21"/>
          <w:shd w:val="clear" w:color="auto" w:fill="FFFFFF"/>
        </w:rPr>
        <w:t># I worked on this code lines 10-15 with Jane Doe.</w:t>
      </w:r>
    </w:p>
    <w:p w14:paraId="4B708BC9" w14:textId="77777777" w:rsidR="00DC2AD2" w:rsidRPr="00DC2AD2" w:rsidRDefault="00DC2AD2" w:rsidP="00DC2AD2">
      <w:pPr>
        <w:rPr>
          <w:rFonts w:ascii="Times New Roman" w:eastAsia="Times New Roman" w:hAnsi="Times New Roman" w:cs="Times New Roman"/>
        </w:rPr>
      </w:pPr>
    </w:p>
    <w:p w14:paraId="37AF6AF9"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1"/>
          <w:szCs w:val="21"/>
          <w:shd w:val="clear" w:color="auto" w:fill="FFFFFF"/>
        </w:rPr>
        <w:t>In such a case, Jane should also comment her assignment about you! (You do not need to cite working with a GSI or IA or Prof. Newman.)</w:t>
      </w:r>
    </w:p>
    <w:p w14:paraId="5FA79AD6" w14:textId="77777777" w:rsidR="00DC2AD2" w:rsidRPr="00DC2AD2" w:rsidRDefault="00DC2AD2" w:rsidP="00DC2AD2">
      <w:pPr>
        <w:rPr>
          <w:rFonts w:ascii="Times New Roman" w:eastAsia="Times New Roman" w:hAnsi="Times New Roman" w:cs="Times New Roman"/>
        </w:rPr>
      </w:pPr>
    </w:p>
    <w:p w14:paraId="3BEBEF6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Any violation of the School’s policy on Academic and Professional Integrity (stated in the Master’s and Doctoral Student Handbooks) will result in serious penalties, which might range from failing an assignment, to failing a course, to being expelled from the program. Violations of academic and professional integrity will be reported to UMSI Student Affairs. Consequences impacting assignment or course grades are determined by the faculty instructor; additional sanctions may be imposed by a school administrator.</w:t>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t xml:space="preserve"> </w:t>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p>
    <w:p w14:paraId="654C9005"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Accommodations and Services for Students</w:t>
      </w:r>
    </w:p>
    <w:p w14:paraId="453DF9D7"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If you need or believe you may need an accommodation, e.g. for a disability, please let the instructors know at your earliest convenience. Some aspects of this course, the assignments, the in-class activities, and the way we teach may be modified to facilitate your participation and progress. As soon as you make us aware of your needs, we can work with the Office of Services for Students with Disabilities (SSD Office) to help us determine appropriate accommodations. SSD (734-763-3000; </w:t>
      </w:r>
      <w:hyperlink r:id="rId38" w:history="1">
        <w:r w:rsidRPr="00DC2AD2">
          <w:rPr>
            <w:rFonts w:ascii="Arial" w:eastAsia="Times New Roman" w:hAnsi="Arial" w:cs="Arial"/>
            <w:color w:val="1155CC"/>
            <w:sz w:val="22"/>
            <w:szCs w:val="22"/>
            <w:u w:val="single"/>
          </w:rPr>
          <w:t>http://ssd.umich.edu/</w:t>
        </w:r>
      </w:hyperlink>
      <w:r w:rsidRPr="00DC2AD2">
        <w:rPr>
          <w:rFonts w:ascii="Arial" w:eastAsia="Times New Roman" w:hAnsi="Arial" w:cs="Arial"/>
          <w:color w:val="000000"/>
          <w:sz w:val="22"/>
          <w:szCs w:val="22"/>
        </w:rPr>
        <w:t>) typically recommends accommodations through a Verified Individualized Services and Accommodations (VISA) form. We will treat any information that you provide in as confidential a manner as possible. </w:t>
      </w:r>
    </w:p>
    <w:p w14:paraId="75A687C4" w14:textId="77777777" w:rsidR="00DC2AD2" w:rsidRPr="00DC2AD2" w:rsidRDefault="00DC2AD2" w:rsidP="00DC2AD2">
      <w:pPr>
        <w:rPr>
          <w:rFonts w:ascii="Times New Roman" w:eastAsia="Times New Roman" w:hAnsi="Times New Roman" w:cs="Times New Roman"/>
        </w:rPr>
      </w:pPr>
    </w:p>
    <w:p w14:paraId="10B3622B"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Please make sure Prof. Newman receives all notification about accommodations (e.g. test accommodations), and that your GSI receives all relevant information for your section.</w:t>
      </w:r>
    </w:p>
    <w:p w14:paraId="4CC9B7C1" w14:textId="77777777" w:rsidR="00DC2AD2" w:rsidRPr="00DC2AD2" w:rsidRDefault="00DC2AD2" w:rsidP="00DC2AD2">
      <w:pPr>
        <w:rPr>
          <w:rFonts w:ascii="Times New Roman" w:eastAsia="Times New Roman" w:hAnsi="Times New Roman" w:cs="Times New Roman"/>
        </w:rPr>
      </w:pPr>
    </w:p>
    <w:p w14:paraId="719B406D"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If you have a concern along with or separate from the above that affects the process of class at large or for you, please approach or contact Prof. Newman confidentially. I will also treat </w:t>
      </w:r>
      <w:r w:rsidRPr="00DC2AD2">
        <w:rPr>
          <w:rFonts w:ascii="Arial" w:eastAsia="Times New Roman" w:hAnsi="Arial" w:cs="Arial"/>
          <w:color w:val="000000"/>
          <w:sz w:val="22"/>
          <w:szCs w:val="22"/>
        </w:rPr>
        <w:lastRenderedPageBreak/>
        <w:t>any such shared information in as confidential a manner as possible and will do what I can to ensure you have what you need in this course and/or have the resources to find it. </w:t>
      </w:r>
    </w:p>
    <w:p w14:paraId="6C038337" w14:textId="77777777" w:rsidR="00DC2AD2" w:rsidRPr="00DC2AD2" w:rsidRDefault="00DC2AD2" w:rsidP="00DC2AD2">
      <w:pPr>
        <w:spacing w:before="360" w:after="120"/>
        <w:outlineLvl w:val="1"/>
        <w:rPr>
          <w:rFonts w:ascii="Times New Roman" w:eastAsia="Times New Roman" w:hAnsi="Times New Roman" w:cs="Times New Roman"/>
          <w:b/>
          <w:bCs/>
          <w:sz w:val="36"/>
          <w:szCs w:val="36"/>
        </w:rPr>
      </w:pPr>
      <w:r w:rsidRPr="00DC2AD2">
        <w:rPr>
          <w:rFonts w:ascii="Arial" w:eastAsia="Times New Roman" w:hAnsi="Arial" w:cs="Arial"/>
          <w:b/>
          <w:bCs/>
          <w:color w:val="000000"/>
          <w:sz w:val="32"/>
          <w:szCs w:val="32"/>
        </w:rPr>
        <w:t>Mental Health and Well-Being at the University of Michigan</w:t>
      </w:r>
    </w:p>
    <w:p w14:paraId="5DCDCB4A"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The University of Michigan is committed to advancing the mental health and well-being of its students, while acknowledging that a variety of issues, such as strained relationships, increased anxiety, alcohol/drug problems, and depression, directly impacts students’ academic performance. We take this seriously.</w:t>
      </w:r>
    </w:p>
    <w:p w14:paraId="3AFCCEE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r w:rsidRPr="00DC2AD2">
        <w:rPr>
          <w:rFonts w:ascii="Arial" w:eastAsia="Times New Roman" w:hAnsi="Arial" w:cs="Arial"/>
          <w:color w:val="000000"/>
          <w:sz w:val="22"/>
          <w:szCs w:val="22"/>
        </w:rPr>
        <w:tab/>
      </w:r>
    </w:p>
    <w:p w14:paraId="0F99E815"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 xml:space="preserve">If you or someone you know is feeling overwhelmed, depressed, and/or in need of support, services are available. For help, contact Counseling and Psychological Services (CAPS) at (734) 764-8312 and </w:t>
      </w:r>
      <w:hyperlink r:id="rId39" w:history="1">
        <w:r w:rsidRPr="00DC2AD2">
          <w:rPr>
            <w:rFonts w:ascii="Arial" w:eastAsia="Times New Roman" w:hAnsi="Arial" w:cs="Arial"/>
            <w:color w:val="1155CC"/>
            <w:sz w:val="22"/>
            <w:szCs w:val="22"/>
            <w:u w:val="single"/>
          </w:rPr>
          <w:t>https://caps.umich.edu/</w:t>
        </w:r>
      </w:hyperlink>
      <w:r w:rsidRPr="00DC2AD2">
        <w:rPr>
          <w:rFonts w:ascii="Arial" w:eastAsia="Times New Roman" w:hAnsi="Arial" w:cs="Arial"/>
          <w:color w:val="000000"/>
          <w:sz w:val="22"/>
          <w:szCs w:val="22"/>
        </w:rPr>
        <w:t xml:space="preserve"> during and after hours, on weekends and holidays or through its counselors physically located in schools on both North and Central Campus. You may also consult University Health Service (UHS) at (732) 764-8320 and https://www.uhs.umich.edu/mentalhealthsvcs, or for alcohol or drug concerns, see </w:t>
      </w:r>
      <w:hyperlink r:id="rId40" w:history="1">
        <w:r w:rsidRPr="00DC2AD2">
          <w:rPr>
            <w:rFonts w:ascii="Arial" w:eastAsia="Times New Roman" w:hAnsi="Arial" w:cs="Arial"/>
            <w:color w:val="1155CC"/>
            <w:sz w:val="22"/>
            <w:szCs w:val="22"/>
            <w:u w:val="single"/>
          </w:rPr>
          <w:t>www.uhs.umich.edu/aodresources</w:t>
        </w:r>
      </w:hyperlink>
      <w:r w:rsidRPr="00DC2AD2">
        <w:rPr>
          <w:rFonts w:ascii="Arial" w:eastAsia="Times New Roman" w:hAnsi="Arial" w:cs="Arial"/>
          <w:color w:val="000000"/>
          <w:sz w:val="22"/>
          <w:szCs w:val="22"/>
        </w:rPr>
        <w:t xml:space="preserve">. For a more comprehensive listing of the broad range of mental health services available on campus, please visit: </w:t>
      </w:r>
      <w:hyperlink r:id="rId41" w:history="1">
        <w:r w:rsidRPr="00DC2AD2">
          <w:rPr>
            <w:rFonts w:ascii="Arial" w:eastAsia="Times New Roman" w:hAnsi="Arial" w:cs="Arial"/>
            <w:color w:val="1155CC"/>
            <w:sz w:val="22"/>
            <w:szCs w:val="22"/>
            <w:u w:val="single"/>
          </w:rPr>
          <w:t>http://umich.edu/~mhealth/</w:t>
        </w:r>
      </w:hyperlink>
      <w:r w:rsidRPr="00DC2AD2">
        <w:rPr>
          <w:rFonts w:ascii="Arial" w:eastAsia="Times New Roman" w:hAnsi="Arial" w:cs="Arial"/>
          <w:color w:val="000000"/>
          <w:sz w:val="22"/>
          <w:szCs w:val="22"/>
        </w:rPr>
        <w:t> </w:t>
      </w:r>
    </w:p>
    <w:p w14:paraId="1E692CA5" w14:textId="77777777" w:rsidR="00DC2AD2" w:rsidRPr="00DC2AD2" w:rsidRDefault="00DC2AD2" w:rsidP="00DC2AD2">
      <w:pPr>
        <w:rPr>
          <w:rFonts w:ascii="Times New Roman" w:eastAsia="Times New Roman" w:hAnsi="Times New Roman" w:cs="Times New Roman"/>
        </w:rPr>
      </w:pPr>
    </w:p>
    <w:p w14:paraId="43E28690" w14:textId="77777777" w:rsidR="00DC2AD2" w:rsidRPr="00DC2AD2" w:rsidRDefault="00DC2AD2" w:rsidP="00DC2AD2">
      <w:pPr>
        <w:rPr>
          <w:rFonts w:ascii="Times New Roman" w:eastAsia="Times New Roman" w:hAnsi="Times New Roman" w:cs="Times New Roman"/>
        </w:rPr>
      </w:pPr>
      <w:r w:rsidRPr="00DC2AD2">
        <w:rPr>
          <w:rFonts w:ascii="Arial" w:eastAsia="Times New Roman" w:hAnsi="Arial" w:cs="Arial"/>
          <w:color w:val="000000"/>
          <w:sz w:val="22"/>
          <w:szCs w:val="22"/>
        </w:rPr>
        <w:t>If you are seeking advice, answers to questions, or help accessing resources, you should contact the Student Services Office within UMSI, on the 3rd floor of the North Quad Academic Building. You can also contact them for support with academic or personal advising while in the program.</w:t>
      </w:r>
    </w:p>
    <w:p w14:paraId="64512D3C" w14:textId="77777777" w:rsidR="00DC2AD2" w:rsidRPr="00DC2AD2" w:rsidRDefault="00DC2AD2" w:rsidP="00DC2AD2">
      <w:pPr>
        <w:rPr>
          <w:rFonts w:ascii="Times New Roman" w:eastAsia="Times New Roman" w:hAnsi="Times New Roman" w:cs="Times New Roman"/>
        </w:rPr>
      </w:pPr>
    </w:p>
    <w:p w14:paraId="0209C505" w14:textId="77777777" w:rsidR="00980351" w:rsidRDefault="00980351">
      <w:bookmarkStart w:id="0" w:name="_GoBack"/>
      <w:bookmarkEnd w:id="0"/>
    </w:p>
    <w:sectPr w:rsidR="00980351"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622D8"/>
    <w:multiLevelType w:val="multilevel"/>
    <w:tmpl w:val="03CC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96C2A"/>
    <w:multiLevelType w:val="multilevel"/>
    <w:tmpl w:val="906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B29FE"/>
    <w:multiLevelType w:val="multilevel"/>
    <w:tmpl w:val="438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662CA"/>
    <w:multiLevelType w:val="multilevel"/>
    <w:tmpl w:val="4F54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23D95"/>
    <w:multiLevelType w:val="multilevel"/>
    <w:tmpl w:val="7BD6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97"/>
    <w:rsid w:val="0045363B"/>
    <w:rsid w:val="00657597"/>
    <w:rsid w:val="00980351"/>
    <w:rsid w:val="00DC2AD2"/>
    <w:rsid w:val="00DE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1719"/>
  <w15:chartTrackingRefBased/>
  <w15:docId w15:val="{162FA07D-863C-4645-8301-529B81C6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2AD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2AD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A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2A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2AD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C2AD2"/>
    <w:rPr>
      <w:color w:val="0000FF"/>
      <w:u w:val="single"/>
    </w:rPr>
  </w:style>
  <w:style w:type="character" w:customStyle="1" w:styleId="apple-tab-span">
    <w:name w:val="apple-tab-span"/>
    <w:basedOn w:val="DefaultParagraphFont"/>
    <w:rsid w:val="00DC2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54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JqkdszYkal2LKOF3Pgs8zBTyES3_hz6DhohYFdiSiZQ/edit" TargetMode="External"/><Relationship Id="rId18" Type="http://schemas.openxmlformats.org/officeDocument/2006/relationships/hyperlink" Target="https://docs.google.com/document/d/1JqkdszYkal2LKOF3Pgs8zBTyES3_hz6DhohYFdiSiZQ/edit" TargetMode="External"/><Relationship Id="rId26" Type="http://schemas.openxmlformats.org/officeDocument/2006/relationships/hyperlink" Target="https://calendar.google.com/calendar/selfsched?sstoken=UUlTbWM3Zjlad3pvfGRlZmF1bHR8N2NmZTc1YzBjNGIwMDE5MDgxODg1NWJmMzc1NTZmY2M" TargetMode="External"/><Relationship Id="rId39" Type="http://schemas.openxmlformats.org/officeDocument/2006/relationships/hyperlink" Target="https://caps.umich.edu/" TargetMode="External"/><Relationship Id="rId21" Type="http://schemas.openxmlformats.org/officeDocument/2006/relationships/hyperlink" Target="http://mwnewman.people.si.umich.edu" TargetMode="External"/><Relationship Id="rId34" Type="http://schemas.openxmlformats.org/officeDocument/2006/relationships/hyperlink" Target="http://sebastianraschka.com/Articles/2014_python_2_3_key_diff.html" TargetMode="External"/><Relationship Id="rId42" Type="http://schemas.openxmlformats.org/officeDocument/2006/relationships/fontTable" Target="fontTable.xml"/><Relationship Id="rId7" Type="http://schemas.openxmlformats.org/officeDocument/2006/relationships/hyperlink" Target="https://docs.google.com/document/d/1JqkdszYkal2LKOF3Pgs8zBTyES3_hz6DhohYFdiSiZQ/edit" TargetMode="External"/><Relationship Id="rId2" Type="http://schemas.openxmlformats.org/officeDocument/2006/relationships/styles" Target="styles.xml"/><Relationship Id="rId16" Type="http://schemas.openxmlformats.org/officeDocument/2006/relationships/hyperlink" Target="https://docs.google.com/document/d/1JqkdszYkal2LKOF3Pgs8zBTyES3_hz6DhohYFdiSiZQ/edit" TargetMode="External"/><Relationship Id="rId20" Type="http://schemas.openxmlformats.org/officeDocument/2006/relationships/hyperlink" Target="https://docs.google.com/document/d/1JqkdszYkal2LKOF3Pgs8zBTyES3_hz6DhohYFdiSiZQ/edit" TargetMode="External"/><Relationship Id="rId29" Type="http://schemas.openxmlformats.org/officeDocument/2006/relationships/hyperlink" Target="https://calendar.google.com/calendar/selfsched?sstoken=UUxSUElmaGxtR0gwfGRlZmF1bHR8OGM5ZTU5NGE0MWFhYzBiNmQ0NzExMzc3Y2NjNjEwMmY" TargetMode="External"/><Relationship Id="rId41" Type="http://schemas.openxmlformats.org/officeDocument/2006/relationships/hyperlink" Target="http://umich.edu/~mhealth/" TargetMode="External"/><Relationship Id="rId1" Type="http://schemas.openxmlformats.org/officeDocument/2006/relationships/numbering" Target="numbering.xml"/><Relationship Id="rId6" Type="http://schemas.openxmlformats.org/officeDocument/2006/relationships/hyperlink" Target="https://docs.google.com/document/d/1JqkdszYkal2LKOF3Pgs8zBTyES3_hz6DhohYFdiSiZQ/edit" TargetMode="External"/><Relationship Id="rId11" Type="http://schemas.openxmlformats.org/officeDocument/2006/relationships/hyperlink" Target="https://docs.google.com/document/d/1JqkdszYkal2LKOF3Pgs8zBTyES3_hz6DhohYFdiSiZQ/edit" TargetMode="External"/><Relationship Id="rId24" Type="http://schemas.openxmlformats.org/officeDocument/2006/relationships/hyperlink" Target="https://www.linkedin.com/in/kangningc/" TargetMode="External"/><Relationship Id="rId32" Type="http://schemas.openxmlformats.org/officeDocument/2006/relationships/hyperlink" Target="https://docs.google.com/document/d/1YYqaSRUEksE4Ggrf8VfptCR1mx4X_ArIX9zima3NyxI/edit?usp=sharing" TargetMode="External"/><Relationship Id="rId37" Type="http://schemas.openxmlformats.org/officeDocument/2006/relationships/hyperlink" Target="http://www.graphicsdrawer.com" TargetMode="External"/><Relationship Id="rId40" Type="http://schemas.openxmlformats.org/officeDocument/2006/relationships/hyperlink" Target="http://www.uhs.umich.edu/aodresources" TargetMode="External"/><Relationship Id="rId5" Type="http://schemas.openxmlformats.org/officeDocument/2006/relationships/hyperlink" Target="https://docs.google.com/document/d/1JqkdszYkal2LKOF3Pgs8zBTyES3_hz6DhohYFdiSiZQ/edit?usp=sharing" TargetMode="External"/><Relationship Id="rId15" Type="http://schemas.openxmlformats.org/officeDocument/2006/relationships/hyperlink" Target="https://docs.google.com/document/d/1JqkdszYkal2LKOF3Pgs8zBTyES3_hz6DhohYFdiSiZQ/edit" TargetMode="External"/><Relationship Id="rId23" Type="http://schemas.openxmlformats.org/officeDocument/2006/relationships/hyperlink" Target="https://tsuyoshi-kano.com/" TargetMode="External"/><Relationship Id="rId28" Type="http://schemas.openxmlformats.org/officeDocument/2006/relationships/hyperlink" Target="https://calendar.google.com/calendar/selfsched?sstoken=UUxSUElmaGxtR0gwfGRlZmF1bHR8OGM5ZTU5NGE0MWFhYzBiNmQ0NzExMzc3Y2NjNjEwMmY" TargetMode="External"/><Relationship Id="rId36" Type="http://schemas.openxmlformats.org/officeDocument/2006/relationships/hyperlink" Target="http://ro.umich.edu/calendar/fa17.php" TargetMode="External"/><Relationship Id="rId10" Type="http://schemas.openxmlformats.org/officeDocument/2006/relationships/hyperlink" Target="https://docs.google.com/document/d/1JqkdszYkal2LKOF3Pgs8zBTyES3_hz6DhohYFdiSiZQ/edit" TargetMode="External"/><Relationship Id="rId19" Type="http://schemas.openxmlformats.org/officeDocument/2006/relationships/hyperlink" Target="https://docs.google.com/document/d/1JqkdszYkal2LKOF3Pgs8zBTyES3_hz6DhohYFdiSiZQ/edit" TargetMode="External"/><Relationship Id="rId31" Type="http://schemas.openxmlformats.org/officeDocument/2006/relationships/hyperlink" Target="mailto:mwnewman@umich.edu" TargetMode="External"/><Relationship Id="rId4" Type="http://schemas.openxmlformats.org/officeDocument/2006/relationships/webSettings" Target="webSettings.xml"/><Relationship Id="rId9" Type="http://schemas.openxmlformats.org/officeDocument/2006/relationships/hyperlink" Target="https://docs.google.com/document/d/1JqkdszYkal2LKOF3Pgs8zBTyES3_hz6DhohYFdiSiZQ/edit" TargetMode="External"/><Relationship Id="rId14" Type="http://schemas.openxmlformats.org/officeDocument/2006/relationships/hyperlink" Target="https://docs.google.com/document/d/1JqkdszYkal2LKOF3Pgs8zBTyES3_hz6DhohYFdiSiZQ/edit" TargetMode="External"/><Relationship Id="rId22" Type="http://schemas.openxmlformats.org/officeDocument/2006/relationships/hyperlink" Target="https://ggrill.net/" TargetMode="External"/><Relationship Id="rId27" Type="http://schemas.openxmlformats.org/officeDocument/2006/relationships/hyperlink" Target="https://calendar.google.com/calendar/selfsched?sstoken=UVBYaUw2aEM0UlYzfGRlZmF1bHR8YTEwNTcyMDU5MTM1ZGFiNmQ0MjA0YTQ3N2U1N2I1OTU" TargetMode="External"/><Relationship Id="rId30" Type="http://schemas.openxmlformats.org/officeDocument/2006/relationships/hyperlink" Target="https://forms.gle/waULLbYoiqKfUGev6" TargetMode="External"/><Relationship Id="rId35" Type="http://schemas.openxmlformats.org/officeDocument/2006/relationships/hyperlink" Target="https://docs.google.com/document/d/1YYqaSRUEksE4Ggrf8VfptCR1mx4X_ArIX9zima3NyxI/edit?usp=sharing" TargetMode="External"/><Relationship Id="rId43" Type="http://schemas.openxmlformats.org/officeDocument/2006/relationships/theme" Target="theme/theme1.xml"/><Relationship Id="rId8" Type="http://schemas.openxmlformats.org/officeDocument/2006/relationships/hyperlink" Target="https://docs.google.com/document/d/1JqkdszYkal2LKOF3Pgs8zBTyES3_hz6DhohYFdiSiZQ/edit" TargetMode="External"/><Relationship Id="rId3" Type="http://schemas.openxmlformats.org/officeDocument/2006/relationships/settings" Target="settings.xml"/><Relationship Id="rId12" Type="http://schemas.openxmlformats.org/officeDocument/2006/relationships/hyperlink" Target="https://docs.google.com/document/d/1JqkdszYkal2LKOF3Pgs8zBTyES3_hz6DhohYFdiSiZQ/edit" TargetMode="External"/><Relationship Id="rId17" Type="http://schemas.openxmlformats.org/officeDocument/2006/relationships/hyperlink" Target="https://docs.google.com/document/d/1JqkdszYkal2LKOF3Pgs8zBTyES3_hz6DhohYFdiSiZQ/edit" TargetMode="External"/><Relationship Id="rId25" Type="http://schemas.openxmlformats.org/officeDocument/2006/relationships/hyperlink" Target="https://calendar.google.com/calendar/selfsched?sstoken=UUJyZGRaUDBSdl9FfGRlZmF1bHR8ZWNjNWQ4Y2Y4NzliNTRmOTMwNzJlZGY3MDQyMjM5MGY" TargetMode="External"/><Relationship Id="rId33" Type="http://schemas.openxmlformats.org/officeDocument/2006/relationships/hyperlink" Target="https://www.programsinformationpeople.org/runestone/static/publicpy3/" TargetMode="External"/><Relationship Id="rId38" Type="http://schemas.openxmlformats.org/officeDocument/2006/relationships/hyperlink" Target="http://ss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4540</Words>
  <Characters>25882</Characters>
  <Application>Microsoft Office Word</Application>
  <DocSecurity>0</DocSecurity>
  <Lines>215</Lines>
  <Paragraphs>60</Paragraphs>
  <ScaleCrop>false</ScaleCrop>
  <Company/>
  <LinksUpToDate>false</LinksUpToDate>
  <CharactersWithSpaces>30362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2</cp:revision>
  <dcterms:created xsi:type="dcterms:W3CDTF">2020-06-01T02:46:00Z</dcterms:created>
  <dcterms:modified xsi:type="dcterms:W3CDTF">2020-06-01T02:47:00Z</dcterms:modified>
</cp:coreProperties>
</file>