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DD1C6" w14:textId="77777777" w:rsidR="00242D47" w:rsidRPr="00242D47" w:rsidRDefault="00242D47" w:rsidP="00242D47">
      <w:pPr>
        <w:shd w:val="clear" w:color="auto" w:fill="FFFFFF"/>
        <w:spacing w:before="90" w:after="90"/>
        <w:outlineLvl w:val="2"/>
        <w:rPr>
          <w:rFonts w:ascii="Helvetica Neue" w:eastAsia="Times New Roman" w:hAnsi="Helvetica Neue" w:cs="Times New Roman"/>
          <w:color w:val="000000"/>
          <w:sz w:val="36"/>
          <w:szCs w:val="36"/>
        </w:rPr>
      </w:pPr>
      <w:r w:rsidRPr="00242D47">
        <w:rPr>
          <w:rFonts w:ascii="Helvetica Neue" w:eastAsia="Times New Roman" w:hAnsi="Helvetica Neue" w:cs="Times New Roman"/>
          <w:color w:val="000000"/>
          <w:sz w:val="36"/>
          <w:szCs w:val="36"/>
        </w:rPr>
        <w:t>Instructions</w:t>
      </w:r>
    </w:p>
    <w:p w14:paraId="6AB57CA8" w14:textId="04292B03" w:rsidR="00242D47" w:rsidRPr="00242D47" w:rsidRDefault="00242D47" w:rsidP="00242D47">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rPr>
      </w:pPr>
      <w:r w:rsidRPr="00242D47">
        <w:rPr>
          <w:rFonts w:ascii="Helvetica Neue" w:eastAsia="Times New Roman" w:hAnsi="Helvetica Neue" w:cs="Times New Roman"/>
          <w:color w:val="000000"/>
        </w:rPr>
        <w:t>Download </w:t>
      </w:r>
      <w:hyperlink r:id="rId5" w:tooltip="guess.py" w:history="1">
        <w:r w:rsidRPr="00242D47">
          <w:rPr>
            <w:rFonts w:ascii="Helvetica Neue" w:eastAsia="Times New Roman" w:hAnsi="Helvetica Neue" w:cs="Times New Roman"/>
            <w:color w:val="0000FF"/>
            <w:u w:val="single"/>
          </w:rPr>
          <w:t>guess.py</w:t>
        </w:r>
      </w:hyperlink>
      <w:r w:rsidRPr="00242D47">
        <w:rPr>
          <w:rFonts w:ascii="Helvetica Neue" w:eastAsia="Times New Roman" w:hAnsi="Helvetica Neue" w:cs="Times New Roman"/>
          <w:noProof/>
          <w:color w:val="0000FF"/>
        </w:rPr>
        <w:drawing>
          <wp:inline distT="0" distB="0" distL="0" distR="0" wp14:anchorId="08A9A2CE" wp14:editId="27A871F9">
            <wp:extent cx="203200" cy="203200"/>
            <wp:effectExtent l="0" t="0" r="0" b="0"/>
            <wp:docPr id="4" name="Picture 4"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42D47">
        <w:rPr>
          <w:rFonts w:ascii="Helvetica Neue" w:eastAsia="Times New Roman" w:hAnsi="Helvetica Neue" w:cs="Times New Roman"/>
          <w:color w:val="000000"/>
        </w:rPr>
        <w:t> and run it in your terminal.</w:t>
      </w:r>
    </w:p>
    <w:p w14:paraId="4F7C302B" w14:textId="77777777" w:rsidR="00242D47" w:rsidRPr="00242D47" w:rsidRDefault="00242D47" w:rsidP="00242D47">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rPr>
      </w:pPr>
      <w:r w:rsidRPr="00242D47">
        <w:rPr>
          <w:rFonts w:ascii="Helvetica Neue" w:eastAsia="Times New Roman" w:hAnsi="Helvetica Neue" w:cs="Times New Roman"/>
          <w:color w:val="000000"/>
        </w:rPr>
        <w:t>As you can see, the current version of the program isn't very fun to use. The user gets one guess, which is almost certainly wrong, and then the game is over. Your job is to change the program so that it</w:t>
      </w:r>
    </w:p>
    <w:p w14:paraId="6A50B41D" w14:textId="77777777" w:rsidR="00242D47" w:rsidRPr="00242D47" w:rsidRDefault="00242D47" w:rsidP="00242D47">
      <w:pPr>
        <w:numPr>
          <w:ilvl w:val="1"/>
          <w:numId w:val="1"/>
        </w:numPr>
        <w:shd w:val="clear" w:color="auto" w:fill="FFFFFF"/>
        <w:spacing w:before="100" w:beforeAutospacing="1" w:after="100" w:afterAutospacing="1"/>
        <w:ind w:left="750"/>
        <w:rPr>
          <w:rFonts w:ascii="Helvetica Neue" w:eastAsia="Times New Roman" w:hAnsi="Helvetica Neue" w:cs="Times New Roman"/>
          <w:color w:val="000000"/>
        </w:rPr>
      </w:pPr>
      <w:r w:rsidRPr="00242D47">
        <w:rPr>
          <w:rFonts w:ascii="Helvetica Neue" w:eastAsia="Times New Roman" w:hAnsi="Helvetica Neue" w:cs="Times New Roman"/>
          <w:color w:val="000000"/>
        </w:rPr>
        <w:t>Allows the user to keep guessing until they guess correctly or give up and type "quit"</w:t>
      </w:r>
    </w:p>
    <w:p w14:paraId="351ABC37" w14:textId="77777777" w:rsidR="00242D47" w:rsidRPr="00242D47" w:rsidRDefault="00242D47" w:rsidP="00242D47">
      <w:pPr>
        <w:numPr>
          <w:ilvl w:val="1"/>
          <w:numId w:val="1"/>
        </w:numPr>
        <w:shd w:val="clear" w:color="auto" w:fill="FFFFFF"/>
        <w:spacing w:before="100" w:beforeAutospacing="1" w:after="100" w:afterAutospacing="1"/>
        <w:ind w:left="750"/>
        <w:rPr>
          <w:rFonts w:ascii="Helvetica Neue" w:eastAsia="Times New Roman" w:hAnsi="Helvetica Neue" w:cs="Times New Roman"/>
          <w:color w:val="000000"/>
        </w:rPr>
      </w:pPr>
      <w:r w:rsidRPr="00242D47">
        <w:rPr>
          <w:rFonts w:ascii="Helvetica Neue" w:eastAsia="Times New Roman" w:hAnsi="Helvetica Neue" w:cs="Times New Roman"/>
          <w:color w:val="000000"/>
        </w:rPr>
        <w:t>Gives the user a hint by indicating whether their guess was higher or lower than the correct answer.</w:t>
      </w:r>
    </w:p>
    <w:p w14:paraId="5DB3513C" w14:textId="77777777" w:rsidR="00242D47" w:rsidRPr="00242D47" w:rsidRDefault="00242D47" w:rsidP="00242D47">
      <w:pPr>
        <w:shd w:val="clear" w:color="auto" w:fill="FFFFFF"/>
        <w:spacing w:before="180" w:after="180"/>
        <w:rPr>
          <w:rFonts w:ascii="Helvetica Neue" w:eastAsia="Times New Roman" w:hAnsi="Helvetica Neue" w:cs="Times New Roman"/>
          <w:color w:val="000000"/>
        </w:rPr>
      </w:pPr>
      <w:r w:rsidRPr="00242D47">
        <w:rPr>
          <w:rFonts w:ascii="Helvetica Neue" w:eastAsia="Times New Roman" w:hAnsi="Helvetica Neue" w:cs="Times New Roman"/>
          <w:color w:val="000000"/>
        </w:rPr>
        <w:t>Here is a sample run of the corrected program that you need to create. Your program should be able to match this output </w:t>
      </w:r>
      <w:r w:rsidRPr="00242D47">
        <w:rPr>
          <w:rFonts w:ascii="Helvetica Neue" w:eastAsia="Times New Roman" w:hAnsi="Helvetica Neue" w:cs="Times New Roman"/>
          <w:i/>
          <w:iCs/>
          <w:color w:val="000000"/>
        </w:rPr>
        <w:t>exactly. </w:t>
      </w:r>
      <w:r w:rsidRPr="00242D47">
        <w:rPr>
          <w:rFonts w:ascii="Helvetica Neue" w:eastAsia="Times New Roman" w:hAnsi="Helvetica Neue" w:cs="Times New Roman"/>
          <w:color w:val="000000"/>
        </w:rPr>
        <w:t>The sample program here is named guess_soln.py (for guess </w:t>
      </w:r>
      <w:r w:rsidRPr="00242D47">
        <w:rPr>
          <w:rFonts w:ascii="Helvetica Neue" w:eastAsia="Times New Roman" w:hAnsi="Helvetica Neue" w:cs="Times New Roman"/>
          <w:i/>
          <w:iCs/>
          <w:color w:val="000000"/>
        </w:rPr>
        <w:t>solution</w:t>
      </w:r>
      <w:r w:rsidRPr="00242D47">
        <w:rPr>
          <w:rFonts w:ascii="Helvetica Neue" w:eastAsia="Times New Roman" w:hAnsi="Helvetica Neue" w:cs="Times New Roman"/>
          <w:color w:val="000000"/>
        </w:rPr>
        <w:t>), but yours should still be called guess.py.</w:t>
      </w:r>
    </w:p>
    <w:p w14:paraId="43406109" w14:textId="3443C5CD" w:rsidR="00242D47" w:rsidRPr="00242D47" w:rsidRDefault="00242D47" w:rsidP="00242D47">
      <w:pPr>
        <w:shd w:val="clear" w:color="auto" w:fill="FFFFFF"/>
        <w:spacing w:before="180" w:after="180"/>
        <w:rPr>
          <w:rFonts w:ascii="Helvetica Neue" w:eastAsia="Times New Roman" w:hAnsi="Helvetica Neue" w:cs="Times New Roman"/>
          <w:color w:val="000000"/>
        </w:rPr>
      </w:pPr>
      <w:r w:rsidRPr="00242D47">
        <w:rPr>
          <w:rFonts w:ascii="Helvetica Neue" w:eastAsia="Times New Roman" w:hAnsi="Helvetica Neue" w:cs="Times New Roman"/>
          <w:color w:val="000000"/>
        </w:rPr>
        <w:fldChar w:fldCharType="begin"/>
      </w:r>
      <w:r w:rsidRPr="00242D47">
        <w:rPr>
          <w:rFonts w:ascii="Helvetica Neue" w:eastAsia="Times New Roman" w:hAnsi="Helvetica Neue" w:cs="Times New Roman"/>
          <w:color w:val="000000"/>
        </w:rPr>
        <w:instrText xml:space="preserve"> INCLUDEPICTURE "https://paper-attachments.dropbox.com/s_A403D5B6DF56E47071B3C84B6D230A208259AAFA8DF5A7CC49F27C64FCD3FB12_1578525929135_image.png" \* MERGEFORMATINET </w:instrText>
      </w:r>
      <w:r w:rsidRPr="00242D47">
        <w:rPr>
          <w:rFonts w:ascii="Helvetica Neue" w:eastAsia="Times New Roman" w:hAnsi="Helvetica Neue" w:cs="Times New Roman"/>
          <w:color w:val="000000"/>
        </w:rPr>
        <w:fldChar w:fldCharType="separate"/>
      </w:r>
      <w:r w:rsidRPr="00242D47">
        <w:rPr>
          <w:rFonts w:ascii="Helvetica Neue" w:eastAsia="Times New Roman" w:hAnsi="Helvetica Neue" w:cs="Times New Roman"/>
          <w:noProof/>
          <w:color w:val="000000"/>
        </w:rPr>
        <w:drawing>
          <wp:inline distT="0" distB="0" distL="0" distR="0" wp14:anchorId="6ED77AC5" wp14:editId="27F9C693">
            <wp:extent cx="5727700" cy="3674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674110"/>
                    </a:xfrm>
                    <a:prstGeom prst="rect">
                      <a:avLst/>
                    </a:prstGeom>
                    <a:noFill/>
                    <a:ln>
                      <a:noFill/>
                    </a:ln>
                  </pic:spPr>
                </pic:pic>
              </a:graphicData>
            </a:graphic>
          </wp:inline>
        </w:drawing>
      </w:r>
      <w:r w:rsidRPr="00242D47">
        <w:rPr>
          <w:rFonts w:ascii="Helvetica Neue" w:eastAsia="Times New Roman" w:hAnsi="Helvetica Neue" w:cs="Times New Roman"/>
          <w:color w:val="000000"/>
        </w:rPr>
        <w:fldChar w:fldCharType="end"/>
      </w:r>
    </w:p>
    <w:p w14:paraId="17D761E0" w14:textId="77777777" w:rsidR="00242D47" w:rsidRPr="00242D47" w:rsidRDefault="00242D47" w:rsidP="00242D47">
      <w:pPr>
        <w:shd w:val="clear" w:color="auto" w:fill="FFFFFF"/>
        <w:spacing w:before="90" w:after="90"/>
        <w:outlineLvl w:val="2"/>
        <w:rPr>
          <w:rFonts w:ascii="Helvetica Neue" w:eastAsia="Times New Roman" w:hAnsi="Helvetica Neue" w:cs="Times New Roman"/>
          <w:color w:val="000000"/>
          <w:sz w:val="36"/>
          <w:szCs w:val="36"/>
        </w:rPr>
      </w:pPr>
      <w:r w:rsidRPr="00242D47">
        <w:rPr>
          <w:rFonts w:ascii="Helvetica Neue" w:eastAsia="Times New Roman" w:hAnsi="Helvetica Neue" w:cs="Times New Roman"/>
          <w:color w:val="000000"/>
          <w:sz w:val="36"/>
          <w:szCs w:val="36"/>
        </w:rPr>
        <w:t>Grading</w:t>
      </w:r>
    </w:p>
    <w:tbl>
      <w:tblPr>
        <w:tblW w:w="1192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62"/>
        <w:gridCol w:w="5963"/>
      </w:tblGrid>
      <w:tr w:rsidR="00242D47" w:rsidRPr="00242D47" w14:paraId="6168C59F"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D28C6B"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b/>
                <w:bCs/>
                <w:color w:val="000000"/>
              </w:rPr>
              <w:t>Requirement</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61A7A1"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b/>
                <w:bCs/>
                <w:color w:val="000000"/>
              </w:rPr>
              <w:t>Points</w:t>
            </w:r>
          </w:p>
        </w:tc>
      </w:tr>
      <w:tr w:rsidR="00242D47" w:rsidRPr="00242D47" w14:paraId="1CA5F16B"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72419A"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Accept user input</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4B6672"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20</w:t>
            </w:r>
          </w:p>
        </w:tc>
      </w:tr>
      <w:tr w:rsidR="00242D47" w:rsidRPr="00242D47" w14:paraId="52BF75D5"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2B4CB8"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Indicate incorrect guess</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2B0730"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15</w:t>
            </w:r>
          </w:p>
        </w:tc>
      </w:tr>
      <w:tr w:rsidR="00242D47" w:rsidRPr="00242D47" w14:paraId="3DC3FB31"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184B77"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Indicate correct guess</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13DAF7"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15</w:t>
            </w:r>
          </w:p>
        </w:tc>
      </w:tr>
      <w:tr w:rsidR="00242D47" w:rsidRPr="00242D47" w14:paraId="636C624C"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8848E4"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Reject input that is out of numeric range</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610E3F"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10</w:t>
            </w:r>
          </w:p>
        </w:tc>
      </w:tr>
      <w:tr w:rsidR="00242D47" w:rsidRPr="00242D47" w14:paraId="296D037E"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03EE87"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lastRenderedPageBreak/>
              <w:t>Reject non-numeric input</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E2809E"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10</w:t>
            </w:r>
          </w:p>
        </w:tc>
      </w:tr>
      <w:tr w:rsidR="00242D47" w:rsidRPr="00242D47" w14:paraId="01555DA8"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2BC74C"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Indicate whether guess is too high or too low</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89963C"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10</w:t>
            </w:r>
          </w:p>
        </w:tc>
      </w:tr>
      <w:tr w:rsidR="00242D47" w:rsidRPr="00242D47" w14:paraId="21FDD0F2" w14:textId="77777777" w:rsidTr="00242D47">
        <w:trPr>
          <w:trHeight w:val="79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F6B20D"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Continue until correct guess (if user does not enter "quit" and there are no max tries)</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196329"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10</w:t>
            </w:r>
          </w:p>
        </w:tc>
      </w:tr>
      <w:tr w:rsidR="00242D47" w:rsidRPr="00242D47" w14:paraId="6EB414B6"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459E78"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Program exits on "quit"</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DD312C"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10</w:t>
            </w:r>
          </w:p>
        </w:tc>
      </w:tr>
      <w:tr w:rsidR="00242D47" w:rsidRPr="00242D47" w14:paraId="3F283BC4" w14:textId="77777777" w:rsidTr="00242D47">
        <w:trPr>
          <w:trHeight w:val="115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8B7F02"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 xml:space="preserve">EC #1: Continue until 10 tries (if </w:t>
            </w:r>
            <w:proofErr w:type="gramStart"/>
            <w:r w:rsidRPr="00242D47">
              <w:rPr>
                <w:rFonts w:ascii="Helvetica Neue" w:eastAsia="Times New Roman" w:hAnsi="Helvetica Neue" w:cs="Times New Roman"/>
                <w:color w:val="000000"/>
              </w:rPr>
              <w:t>no  correct</w:t>
            </w:r>
            <w:proofErr w:type="gramEnd"/>
            <w:r w:rsidRPr="00242D47">
              <w:rPr>
                <w:rFonts w:ascii="Helvetica Neue" w:eastAsia="Times New Roman" w:hAnsi="Helvetica Neue" w:cs="Times New Roman"/>
                <w:color w:val="000000"/>
              </w:rPr>
              <w:t xml:space="preserve"> guess and no "bye"), display remaining tries/guesses, display secret when game ends without a correct guess</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9430FD"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2</w:t>
            </w:r>
          </w:p>
        </w:tc>
      </w:tr>
      <w:tr w:rsidR="00242D47" w:rsidRPr="00242D47" w14:paraId="0289C40D"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89B096"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 xml:space="preserve">EC #2: User can input max value for secret </w:t>
            </w:r>
            <w:proofErr w:type="gramStart"/>
            <w:r w:rsidRPr="00242D47">
              <w:rPr>
                <w:rFonts w:ascii="Helvetica Neue" w:eastAsia="Times New Roman" w:hAnsi="Helvetica Neue" w:cs="Times New Roman"/>
                <w:color w:val="000000"/>
              </w:rPr>
              <w:t>range,  Max</w:t>
            </w:r>
            <w:proofErr w:type="gramEnd"/>
            <w:r w:rsidRPr="00242D47">
              <w:rPr>
                <w:rFonts w:ascii="Helvetica Neue" w:eastAsia="Times New Roman" w:hAnsi="Helvetica Neue" w:cs="Times New Roman"/>
                <w:color w:val="000000"/>
              </w:rPr>
              <w:t xml:space="preserve"> tries is set to log[base2] of max value, remaining tries, game end when guesses exhausted, and display of secret after guesses exhausted behaves as for EC #1.</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4830EE"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2</w:t>
            </w:r>
          </w:p>
        </w:tc>
      </w:tr>
      <w:tr w:rsidR="00242D47" w:rsidRPr="00242D47" w14:paraId="55387D86" w14:textId="77777777" w:rsidTr="00242D47">
        <w:trPr>
          <w:trHeight w:val="435"/>
        </w:trPr>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32D2ED"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Total</w:t>
            </w:r>
          </w:p>
        </w:tc>
        <w:tc>
          <w:tcPr>
            <w:tcW w:w="5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D2D4C0" w14:textId="77777777" w:rsidR="00242D47" w:rsidRPr="00242D47" w:rsidRDefault="00242D47" w:rsidP="00242D47">
            <w:pPr>
              <w:rPr>
                <w:rFonts w:ascii="Helvetica Neue" w:eastAsia="Times New Roman" w:hAnsi="Helvetica Neue" w:cs="Times New Roman"/>
                <w:color w:val="000000"/>
              </w:rPr>
            </w:pPr>
            <w:r w:rsidRPr="00242D47">
              <w:rPr>
                <w:rFonts w:ascii="Helvetica Neue" w:eastAsia="Times New Roman" w:hAnsi="Helvetica Neue" w:cs="Times New Roman"/>
                <w:color w:val="000000"/>
              </w:rPr>
              <w:t>104</w:t>
            </w:r>
          </w:p>
        </w:tc>
      </w:tr>
    </w:tbl>
    <w:p w14:paraId="73346B39" w14:textId="77777777" w:rsidR="00242D47" w:rsidRPr="00242D47" w:rsidRDefault="00242D47" w:rsidP="00242D47">
      <w:pPr>
        <w:shd w:val="clear" w:color="auto" w:fill="FFFFFF"/>
        <w:spacing w:before="90" w:after="90"/>
        <w:outlineLvl w:val="2"/>
        <w:rPr>
          <w:rFonts w:ascii="Helvetica Neue" w:eastAsia="Times New Roman" w:hAnsi="Helvetica Neue" w:cs="Times New Roman"/>
          <w:color w:val="000000"/>
          <w:sz w:val="36"/>
          <w:szCs w:val="36"/>
        </w:rPr>
      </w:pPr>
      <w:r w:rsidRPr="00242D47">
        <w:rPr>
          <w:rFonts w:ascii="Helvetica Neue" w:eastAsia="Times New Roman" w:hAnsi="Helvetica Neue" w:cs="Times New Roman"/>
          <w:color w:val="000000"/>
          <w:sz w:val="36"/>
          <w:szCs w:val="36"/>
        </w:rPr>
        <w:t>Extra Credit</w:t>
      </w:r>
    </w:p>
    <w:p w14:paraId="3D0258FA" w14:textId="77777777" w:rsidR="00242D47" w:rsidRPr="00242D47" w:rsidRDefault="00242D47" w:rsidP="00242D47">
      <w:pPr>
        <w:numPr>
          <w:ilvl w:val="0"/>
          <w:numId w:val="2"/>
        </w:numPr>
        <w:shd w:val="clear" w:color="auto" w:fill="FFFFFF"/>
        <w:spacing w:before="100" w:beforeAutospacing="1" w:after="100" w:afterAutospacing="1"/>
        <w:ind w:left="375"/>
        <w:rPr>
          <w:rFonts w:ascii="Helvetica Neue" w:eastAsia="Times New Roman" w:hAnsi="Helvetica Neue" w:cs="Times New Roman"/>
          <w:color w:val="000000"/>
        </w:rPr>
      </w:pPr>
      <w:r w:rsidRPr="00242D47">
        <w:rPr>
          <w:rFonts w:ascii="Helvetica Neue" w:eastAsia="Times New Roman" w:hAnsi="Helvetica Neue" w:cs="Times New Roman"/>
          <w:color w:val="000000"/>
        </w:rPr>
        <w:t xml:space="preserve">[+2%] Limit the user to 10 </w:t>
      </w:r>
      <w:proofErr w:type="gramStart"/>
      <w:r w:rsidRPr="00242D47">
        <w:rPr>
          <w:rFonts w:ascii="Helvetica Neue" w:eastAsia="Times New Roman" w:hAnsi="Helvetica Neue" w:cs="Times New Roman"/>
          <w:color w:val="000000"/>
        </w:rPr>
        <w:t>guesses, and</w:t>
      </w:r>
      <w:proofErr w:type="gramEnd"/>
      <w:r w:rsidRPr="00242D47">
        <w:rPr>
          <w:rFonts w:ascii="Helvetica Neue" w:eastAsia="Times New Roman" w:hAnsi="Helvetica Neue" w:cs="Times New Roman"/>
          <w:color w:val="000000"/>
        </w:rPr>
        <w:t xml:space="preserve"> display the number of guesses remaining after each incorrect guess. Do not deduct a guess for invalid input. If the 10th guess is wrong, tell the user they have lost the game and display the secret. (2 points)</w:t>
      </w:r>
    </w:p>
    <w:p w14:paraId="1E1C3E9F" w14:textId="77777777" w:rsidR="00242D47" w:rsidRPr="00242D47" w:rsidRDefault="00242D47" w:rsidP="00242D47">
      <w:pPr>
        <w:numPr>
          <w:ilvl w:val="0"/>
          <w:numId w:val="2"/>
        </w:numPr>
        <w:shd w:val="clear" w:color="auto" w:fill="FFFFFF"/>
        <w:spacing w:beforeAutospacing="1" w:afterAutospacing="1"/>
        <w:ind w:left="375"/>
        <w:rPr>
          <w:rFonts w:ascii="Helvetica Neue" w:eastAsia="Times New Roman" w:hAnsi="Helvetica Neue" w:cs="Times New Roman"/>
          <w:color w:val="000000"/>
        </w:rPr>
      </w:pPr>
      <w:r w:rsidRPr="00242D47">
        <w:rPr>
          <w:rFonts w:ascii="Helvetica Neue" w:eastAsia="Times New Roman" w:hAnsi="Helvetica Neue" w:cs="Times New Roman"/>
          <w:color w:val="000000"/>
        </w:rPr>
        <w:t xml:space="preserve">[+2%] When the game starts, have the user enter the max value, which can be any integer greater than zero. Then set the max number of guesses to be the (log[base2] of the max) + 1 (rounded </w:t>
      </w:r>
      <w:proofErr w:type="gramStart"/>
      <w:r w:rsidRPr="00242D47">
        <w:rPr>
          <w:rFonts w:ascii="Helvetica Neue" w:eastAsia="Times New Roman" w:hAnsi="Helvetica Neue" w:cs="Times New Roman"/>
          <w:color w:val="000000"/>
        </w:rPr>
        <w:t>to  the</w:t>
      </w:r>
      <w:proofErr w:type="gramEnd"/>
      <w:r w:rsidRPr="00242D47">
        <w:rPr>
          <w:rFonts w:ascii="Helvetica Neue" w:eastAsia="Times New Roman" w:hAnsi="Helvetica Neue" w:cs="Times New Roman"/>
          <w:color w:val="000000"/>
        </w:rPr>
        <w:t xml:space="preserve"> nearest int)  that they entered, and count down from that number as described in extra credit #1. [Fun fact—there is an optimal strategy that will guarantee a correct answer in log[base2] + 1 tries. It’s called </w:t>
      </w:r>
      <w:hyperlink r:id="rId8" w:tgtFrame="_blank" w:history="1">
        <w:r w:rsidRPr="00242D47">
          <w:rPr>
            <w:rFonts w:ascii="Helvetica Neue" w:eastAsia="Times New Roman" w:hAnsi="Helvetica Neue" w:cs="Times New Roman"/>
            <w:color w:val="0000FF"/>
            <w:u w:val="single"/>
          </w:rPr>
          <w:t>binary search</w:t>
        </w:r>
        <w:r w:rsidRPr="00242D47">
          <w:rPr>
            <w:rFonts w:ascii="Helvetica Neue" w:eastAsia="Times New Roman" w:hAnsi="Helvetica Neue" w:cs="Times New Roman"/>
            <w:color w:val="0000FF"/>
            <w:u w:val="single"/>
            <w:bdr w:val="none" w:sz="0" w:space="0" w:color="auto" w:frame="1"/>
          </w:rPr>
          <w:t> (Links to an external site.)</w:t>
        </w:r>
      </w:hyperlink>
      <w:r w:rsidRPr="00242D47">
        <w:rPr>
          <w:rFonts w:ascii="Helvetica Neue" w:eastAsia="Times New Roman" w:hAnsi="Helvetica Neue" w:cs="Times New Roman"/>
          <w:color w:val="000000"/>
        </w:rPr>
        <w:t> (just read the first bit to get the idea—no need to read the proof unless that’s your thing!)]</w:t>
      </w:r>
    </w:p>
    <w:p w14:paraId="3C9B1E66" w14:textId="77777777" w:rsidR="00242D47" w:rsidRPr="00242D47" w:rsidRDefault="00242D47" w:rsidP="00242D47">
      <w:pPr>
        <w:shd w:val="clear" w:color="auto" w:fill="FFFFFF"/>
        <w:rPr>
          <w:rFonts w:ascii="Helvetica Neue" w:eastAsia="Times New Roman" w:hAnsi="Helvetica Neue" w:cs="Times New Roman"/>
          <w:color w:val="000000"/>
        </w:rPr>
      </w:pPr>
      <w:r w:rsidRPr="00242D47">
        <w:rPr>
          <w:rFonts w:ascii="Helvetica Neue" w:eastAsia="Times New Roman" w:hAnsi="Helvetica Neue" w:cs="Times New Roman"/>
          <w:color w:val="000000"/>
        </w:rPr>
        <w:t> </w:t>
      </w:r>
    </w:p>
    <w:p w14:paraId="25E9F138" w14:textId="77777777" w:rsidR="00242D47" w:rsidRPr="00242D47" w:rsidRDefault="00242D47" w:rsidP="00242D47">
      <w:pPr>
        <w:shd w:val="clear" w:color="auto" w:fill="FFFFFF"/>
        <w:rPr>
          <w:rFonts w:ascii="Helvetica Neue" w:eastAsia="Times New Roman" w:hAnsi="Helvetica Neue" w:cs="Times New Roman"/>
          <w:color w:val="000000"/>
        </w:rPr>
      </w:pPr>
      <w:r w:rsidRPr="00242D47">
        <w:rPr>
          <w:rFonts w:ascii="Helvetica Neue" w:eastAsia="Times New Roman" w:hAnsi="Helvetica Neue" w:cs="Times New Roman"/>
          <w:color w:val="000000"/>
        </w:rPr>
        <w:t>Here’s how to get the log[base2] of a number num in python: </w:t>
      </w:r>
    </w:p>
    <w:p w14:paraId="1AD7B3BC" w14:textId="77777777" w:rsidR="00242D47" w:rsidRPr="00242D47" w:rsidRDefault="00242D47" w:rsidP="00242D47">
      <w:pPr>
        <w:shd w:val="clear" w:color="auto" w:fill="FFFFFF"/>
        <w:rPr>
          <w:rFonts w:ascii="Helvetica Neue" w:eastAsia="Times New Roman" w:hAnsi="Helvetica Neue" w:cs="Times New Roman"/>
          <w:color w:val="000000"/>
        </w:rPr>
      </w:pPr>
      <w:proofErr w:type="gramStart"/>
      <w:r w:rsidRPr="00242D47">
        <w:rPr>
          <w:rFonts w:ascii="Monaco" w:eastAsia="Times New Roman" w:hAnsi="Monaco" w:cs="Courier New"/>
          <w:color w:val="EE0612"/>
          <w:sz w:val="20"/>
          <w:szCs w:val="20"/>
          <w:bdr w:val="single" w:sz="6" w:space="0" w:color="C7CDD1" w:frame="1"/>
          <w:shd w:val="clear" w:color="auto" w:fill="F5F5F5"/>
        </w:rPr>
        <w:t>math.log(</w:t>
      </w:r>
      <w:proofErr w:type="gramEnd"/>
      <w:r w:rsidRPr="00242D47">
        <w:rPr>
          <w:rFonts w:ascii="Monaco" w:eastAsia="Times New Roman" w:hAnsi="Monaco" w:cs="Courier New"/>
          <w:color w:val="EE0612"/>
          <w:sz w:val="20"/>
          <w:szCs w:val="20"/>
          <w:bdr w:val="single" w:sz="6" w:space="0" w:color="C7CDD1" w:frame="1"/>
          <w:shd w:val="clear" w:color="auto" w:fill="F5F5F5"/>
        </w:rPr>
        <w:t xml:space="preserve">num, 2) # the second </w:t>
      </w:r>
      <w:proofErr w:type="spellStart"/>
      <w:r w:rsidRPr="00242D47">
        <w:rPr>
          <w:rFonts w:ascii="Monaco" w:eastAsia="Times New Roman" w:hAnsi="Monaco" w:cs="Courier New"/>
          <w:color w:val="EE0612"/>
          <w:sz w:val="20"/>
          <w:szCs w:val="20"/>
          <w:bdr w:val="single" w:sz="6" w:space="0" w:color="C7CDD1" w:frame="1"/>
          <w:shd w:val="clear" w:color="auto" w:fill="F5F5F5"/>
        </w:rPr>
        <w:t>arg</w:t>
      </w:r>
      <w:proofErr w:type="spellEnd"/>
      <w:r w:rsidRPr="00242D47">
        <w:rPr>
          <w:rFonts w:ascii="Monaco" w:eastAsia="Times New Roman" w:hAnsi="Monaco" w:cs="Courier New"/>
          <w:color w:val="EE0612"/>
          <w:sz w:val="20"/>
          <w:szCs w:val="20"/>
          <w:bdr w:val="single" w:sz="6" w:space="0" w:color="C7CDD1" w:frame="1"/>
          <w:shd w:val="clear" w:color="auto" w:fill="F5F5F5"/>
        </w:rPr>
        <w:t xml:space="preserve"> is the log's base</w:t>
      </w:r>
    </w:p>
    <w:p w14:paraId="229986CD" w14:textId="77777777" w:rsidR="00980351" w:rsidRDefault="00980351">
      <w:bookmarkStart w:id="0" w:name="_GoBack"/>
      <w:bookmarkEnd w:id="0"/>
    </w:p>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3490E"/>
    <w:multiLevelType w:val="multilevel"/>
    <w:tmpl w:val="9FA4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C33B0F"/>
    <w:multiLevelType w:val="multilevel"/>
    <w:tmpl w:val="C1B281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B"/>
    <w:rsid w:val="00242D47"/>
    <w:rsid w:val="0045363B"/>
    <w:rsid w:val="00980351"/>
    <w:rsid w:val="00D93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136886"/>
  <w15:chartTrackingRefBased/>
  <w15:docId w15:val="{ADB4709A-8BF6-C94D-BD44-023256E8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2D4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D47"/>
    <w:rPr>
      <w:rFonts w:ascii="Times New Roman" w:eastAsia="Times New Roman" w:hAnsi="Times New Roman" w:cs="Times New Roman"/>
      <w:b/>
      <w:bCs/>
      <w:sz w:val="27"/>
      <w:szCs w:val="27"/>
    </w:rPr>
  </w:style>
  <w:style w:type="character" w:customStyle="1" w:styleId="instructurefileholder">
    <w:name w:val="instructure_file_holder"/>
    <w:basedOn w:val="DefaultParagraphFont"/>
    <w:rsid w:val="00242D47"/>
  </w:style>
  <w:style w:type="character" w:styleId="Hyperlink">
    <w:name w:val="Hyperlink"/>
    <w:basedOn w:val="DefaultParagraphFont"/>
    <w:uiPriority w:val="99"/>
    <w:semiHidden/>
    <w:unhideWhenUsed/>
    <w:rsid w:val="00242D47"/>
    <w:rPr>
      <w:color w:val="0000FF"/>
      <w:u w:val="single"/>
    </w:rPr>
  </w:style>
  <w:style w:type="paragraph" w:styleId="NormalWeb">
    <w:name w:val="Normal (Web)"/>
    <w:basedOn w:val="Normal"/>
    <w:uiPriority w:val="99"/>
    <w:semiHidden/>
    <w:unhideWhenUsed/>
    <w:rsid w:val="00242D4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42D47"/>
    <w:rPr>
      <w:i/>
      <w:iCs/>
    </w:rPr>
  </w:style>
  <w:style w:type="character" w:styleId="Strong">
    <w:name w:val="Strong"/>
    <w:basedOn w:val="DefaultParagraphFont"/>
    <w:uiPriority w:val="22"/>
    <w:qFormat/>
    <w:rsid w:val="00242D47"/>
    <w:rPr>
      <w:b/>
      <w:bCs/>
    </w:rPr>
  </w:style>
  <w:style w:type="character" w:customStyle="1" w:styleId="attrlink">
    <w:name w:val="attrlink"/>
    <w:basedOn w:val="DefaultParagraphFont"/>
    <w:rsid w:val="00242D47"/>
  </w:style>
  <w:style w:type="character" w:customStyle="1" w:styleId="screenreader-only">
    <w:name w:val="screenreader-only"/>
    <w:basedOn w:val="DefaultParagraphFont"/>
    <w:rsid w:val="00242D47"/>
  </w:style>
  <w:style w:type="character" w:customStyle="1" w:styleId="inline-code">
    <w:name w:val="inline-code"/>
    <w:basedOn w:val="DefaultParagraphFont"/>
    <w:rsid w:val="00242D47"/>
  </w:style>
  <w:style w:type="character" w:styleId="HTMLCode">
    <w:name w:val="HTML Code"/>
    <w:basedOn w:val="DefaultParagraphFont"/>
    <w:uiPriority w:val="99"/>
    <w:semiHidden/>
    <w:unhideWhenUsed/>
    <w:rsid w:val="00242D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78477">
      <w:bodyDiv w:val="1"/>
      <w:marLeft w:val="0"/>
      <w:marRight w:val="0"/>
      <w:marTop w:val="0"/>
      <w:marBottom w:val="0"/>
      <w:divBdr>
        <w:top w:val="none" w:sz="0" w:space="0" w:color="auto"/>
        <w:left w:val="none" w:sz="0" w:space="0" w:color="auto"/>
        <w:bottom w:val="none" w:sz="0" w:space="0" w:color="auto"/>
        <w:right w:val="none" w:sz="0" w:space="0" w:color="auto"/>
      </w:divBdr>
      <w:divsChild>
        <w:div w:id="408813921">
          <w:marLeft w:val="0"/>
          <w:marRight w:val="0"/>
          <w:marTop w:val="0"/>
          <w:marBottom w:val="0"/>
          <w:divBdr>
            <w:top w:val="none" w:sz="0" w:space="0" w:color="auto"/>
            <w:left w:val="none" w:sz="0" w:space="0" w:color="auto"/>
            <w:bottom w:val="none" w:sz="0" w:space="0" w:color="auto"/>
            <w:right w:val="none" w:sz="0" w:space="0" w:color="auto"/>
          </w:divBdr>
        </w:div>
        <w:div w:id="1826118592">
          <w:marLeft w:val="0"/>
          <w:marRight w:val="0"/>
          <w:marTop w:val="0"/>
          <w:marBottom w:val="0"/>
          <w:divBdr>
            <w:top w:val="none" w:sz="0" w:space="0" w:color="auto"/>
            <w:left w:val="none" w:sz="0" w:space="0" w:color="auto"/>
            <w:bottom w:val="none" w:sz="0" w:space="0" w:color="auto"/>
            <w:right w:val="none" w:sz="0" w:space="0" w:color="auto"/>
          </w:divBdr>
        </w:div>
        <w:div w:id="2038071279">
          <w:marLeft w:val="0"/>
          <w:marRight w:val="0"/>
          <w:marTop w:val="0"/>
          <w:marBottom w:val="0"/>
          <w:divBdr>
            <w:top w:val="none" w:sz="0" w:space="0" w:color="auto"/>
            <w:left w:val="none" w:sz="0" w:space="0" w:color="auto"/>
            <w:bottom w:val="none" w:sz="0" w:space="0" w:color="auto"/>
            <w:right w:val="none" w:sz="0" w:space="0" w:color="auto"/>
          </w:divBdr>
        </w:div>
      </w:divsChild>
    </w:div>
    <w:div w:id="1354455680">
      <w:bodyDiv w:val="1"/>
      <w:marLeft w:val="0"/>
      <w:marRight w:val="0"/>
      <w:marTop w:val="0"/>
      <w:marBottom w:val="0"/>
      <w:divBdr>
        <w:top w:val="none" w:sz="0" w:space="0" w:color="auto"/>
        <w:left w:val="none" w:sz="0" w:space="0" w:color="auto"/>
        <w:bottom w:val="none" w:sz="0" w:space="0" w:color="auto"/>
        <w:right w:val="none" w:sz="0" w:space="0" w:color="auto"/>
      </w:divBdr>
      <w:divsChild>
        <w:div w:id="487669426">
          <w:marLeft w:val="0"/>
          <w:marRight w:val="0"/>
          <w:marTop w:val="0"/>
          <w:marBottom w:val="0"/>
          <w:divBdr>
            <w:top w:val="none" w:sz="0" w:space="0" w:color="auto"/>
            <w:left w:val="none" w:sz="0" w:space="0" w:color="auto"/>
            <w:bottom w:val="none" w:sz="0" w:space="0" w:color="auto"/>
            <w:right w:val="none" w:sz="0" w:space="0" w:color="auto"/>
          </w:divBdr>
        </w:div>
        <w:div w:id="1568805311">
          <w:marLeft w:val="0"/>
          <w:marRight w:val="0"/>
          <w:marTop w:val="0"/>
          <w:marBottom w:val="0"/>
          <w:divBdr>
            <w:top w:val="none" w:sz="0" w:space="0" w:color="auto"/>
            <w:left w:val="none" w:sz="0" w:space="0" w:color="auto"/>
            <w:bottom w:val="none" w:sz="0" w:space="0" w:color="auto"/>
            <w:right w:val="none" w:sz="0" w:space="0" w:color="auto"/>
          </w:divBdr>
        </w:div>
        <w:div w:id="1264417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community/competitive-programming/tutorials/binary-search"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mich.instructure.com/courses/343048/files/13615210/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2</cp:revision>
  <dcterms:created xsi:type="dcterms:W3CDTF">2020-06-01T02:21:00Z</dcterms:created>
  <dcterms:modified xsi:type="dcterms:W3CDTF">2020-06-01T02:24:00Z</dcterms:modified>
</cp:coreProperties>
</file>