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AE08E" w14:textId="77777777" w:rsidR="00FE0B58" w:rsidRPr="009D3A86" w:rsidRDefault="00FE0B58">
      <w:pPr>
        <w:rPr>
          <w:rFonts w:ascii="Arial" w:hAnsi="Arial" w:cs="Arial"/>
          <w:sz w:val="18"/>
          <w:szCs w:val="18"/>
        </w:rPr>
      </w:pPr>
    </w:p>
    <w:p w14:paraId="4B85AA09" w14:textId="77777777" w:rsidR="00C45D55" w:rsidRPr="009D3A86" w:rsidRDefault="00C45D55" w:rsidP="00C45D55">
      <w:pPr>
        <w:rPr>
          <w:rFonts w:ascii="Arial" w:hAnsi="Arial" w:cs="Arial"/>
          <w:sz w:val="18"/>
          <w:szCs w:val="18"/>
        </w:rPr>
      </w:pPr>
    </w:p>
    <w:p w14:paraId="61D8FE40" w14:textId="77777777" w:rsidR="00C45D55" w:rsidRPr="009D3A86" w:rsidRDefault="007F47F5" w:rsidP="00B71E28">
      <w:pPr>
        <w:pStyle w:val="ListParagraph"/>
        <w:numPr>
          <w:ilvl w:val="0"/>
          <w:numId w:val="18"/>
        </w:numPr>
        <w:rPr>
          <w:rFonts w:ascii="Arial" w:hAnsi="Arial" w:cs="Arial"/>
          <w:sz w:val="18"/>
          <w:szCs w:val="18"/>
        </w:rPr>
      </w:pPr>
      <w:r w:rsidRPr="009D3A86">
        <w:rPr>
          <w:rFonts w:ascii="Arial" w:hAnsi="Arial" w:cs="Arial"/>
          <w:sz w:val="18"/>
          <w:szCs w:val="18"/>
        </w:rPr>
        <w:t xml:space="preserve">Relate the pictorial below to your environment. </w:t>
      </w:r>
      <w:r w:rsidR="00C45D55" w:rsidRPr="009D3A86">
        <w:rPr>
          <w:rFonts w:ascii="Arial" w:hAnsi="Arial" w:cs="Arial"/>
          <w:sz w:val="18"/>
          <w:szCs w:val="18"/>
        </w:rPr>
        <w:t xml:space="preserve">What is the optimal number of participants in a code review? </w:t>
      </w:r>
      <w:r w:rsidR="00D75EC3" w:rsidRPr="009D3A86">
        <w:rPr>
          <w:rFonts w:ascii="Arial" w:hAnsi="Arial" w:cs="Arial"/>
          <w:sz w:val="18"/>
          <w:szCs w:val="18"/>
        </w:rPr>
        <w:t>What</w:t>
      </w:r>
      <w:r w:rsidR="00C45D55" w:rsidRPr="009D3A86">
        <w:rPr>
          <w:rFonts w:ascii="Arial" w:hAnsi="Arial" w:cs="Arial"/>
          <w:sz w:val="18"/>
          <w:szCs w:val="18"/>
        </w:rPr>
        <w:t xml:space="preserve"> would be a result of an insufficient participation? </w:t>
      </w:r>
      <w:r w:rsidR="00D75EC3" w:rsidRPr="009D3A86">
        <w:rPr>
          <w:rFonts w:ascii="Arial" w:hAnsi="Arial" w:cs="Arial"/>
          <w:sz w:val="18"/>
          <w:szCs w:val="18"/>
        </w:rPr>
        <w:t>Or</w:t>
      </w:r>
      <w:r w:rsidR="00C45D55" w:rsidRPr="009D3A86">
        <w:rPr>
          <w:rFonts w:ascii="Arial" w:hAnsi="Arial" w:cs="Arial"/>
          <w:sz w:val="18"/>
          <w:szCs w:val="18"/>
        </w:rPr>
        <w:t xml:space="preserve"> over-abundant </w:t>
      </w:r>
      <w:r w:rsidR="00D75EC3" w:rsidRPr="009D3A86">
        <w:rPr>
          <w:rFonts w:ascii="Arial" w:hAnsi="Arial" w:cs="Arial"/>
          <w:sz w:val="18"/>
          <w:szCs w:val="18"/>
        </w:rPr>
        <w:t>participation?</w:t>
      </w:r>
    </w:p>
    <w:p w14:paraId="5C9EB511" w14:textId="77777777" w:rsidR="005E448A" w:rsidRPr="009D3A86" w:rsidRDefault="005E448A" w:rsidP="005E448A">
      <w:pPr>
        <w:pStyle w:val="ListParagraph"/>
        <w:rPr>
          <w:rFonts w:ascii="Arial" w:hAnsi="Arial" w:cs="Arial"/>
          <w:sz w:val="18"/>
          <w:szCs w:val="18"/>
        </w:rPr>
      </w:pPr>
    </w:p>
    <w:p w14:paraId="4F952285" w14:textId="77777777" w:rsidR="00ED33A6" w:rsidRPr="00B40273" w:rsidRDefault="00ED33A6" w:rsidP="00B40273">
      <w:pPr>
        <w:pStyle w:val="ListParagraph"/>
        <w:rPr>
          <w:rFonts w:ascii="Arial" w:hAnsi="Arial" w:cs="Arial"/>
          <w:b/>
          <w:sz w:val="18"/>
          <w:szCs w:val="18"/>
        </w:rPr>
      </w:pPr>
      <w:r w:rsidRPr="009D3A86">
        <w:rPr>
          <w:rFonts w:ascii="Arial" w:hAnsi="Arial" w:cs="Arial"/>
          <w:b/>
          <w:sz w:val="18"/>
          <w:szCs w:val="18"/>
        </w:rPr>
        <w:t>Ans</w:t>
      </w:r>
      <w:r w:rsidR="009D3A86">
        <w:rPr>
          <w:rFonts w:ascii="Arial" w:hAnsi="Arial" w:cs="Arial"/>
          <w:b/>
          <w:sz w:val="18"/>
          <w:szCs w:val="18"/>
        </w:rPr>
        <w:t>wer:</w:t>
      </w:r>
      <w:r w:rsidR="00B40273">
        <w:rPr>
          <w:rFonts w:ascii="Arial" w:hAnsi="Arial" w:cs="Arial"/>
          <w:b/>
          <w:sz w:val="18"/>
          <w:szCs w:val="18"/>
        </w:rPr>
        <w:t xml:space="preserve">       </w:t>
      </w:r>
      <w:r w:rsidRPr="00B40273">
        <w:rPr>
          <w:rFonts w:ascii="Arial" w:hAnsi="Arial" w:cs="Arial"/>
          <w:sz w:val="18"/>
          <w:szCs w:val="18"/>
        </w:rPr>
        <w:t>Relating the figure given below the optimum number of participation is 5. When it is less than 5 the productivity is low whereas excess leads to drop in the effectiveness peak .The result of insufficient participation leads to lack of expertise to cover all the areas as less reviewers means less contributed area and from different perspective as well. The over-abundant participation leads to reviewers feeling intimidated in front of many reviewers, which by human nature is not so surprising.</w:t>
      </w:r>
    </w:p>
    <w:p w14:paraId="275A1DE3" w14:textId="77777777" w:rsidR="007F47F5" w:rsidRPr="009D3A86" w:rsidRDefault="007F47F5" w:rsidP="00086BD0">
      <w:pPr>
        <w:ind w:left="1080"/>
        <w:rPr>
          <w:rFonts w:ascii="Arial" w:hAnsi="Arial" w:cs="Arial"/>
          <w:sz w:val="18"/>
          <w:szCs w:val="18"/>
        </w:rPr>
      </w:pPr>
      <w:r w:rsidRPr="009D3A86">
        <w:rPr>
          <w:rFonts w:ascii="Arial" w:hAnsi="Arial" w:cs="Arial"/>
          <w:noProof/>
          <w:sz w:val="18"/>
          <w:szCs w:val="18"/>
        </w:rPr>
        <w:drawing>
          <wp:inline distT="0" distB="0" distL="0" distR="0" wp14:anchorId="20FD10EF" wp14:editId="277F71AC">
            <wp:extent cx="4165324" cy="3007140"/>
            <wp:effectExtent l="57150" t="38100" r="44726" b="21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164695" cy="3006686"/>
                    </a:xfrm>
                    <a:prstGeom prst="rect">
                      <a:avLst/>
                    </a:prstGeom>
                    <a:noFill/>
                    <a:ln w="38100">
                      <a:solidFill>
                        <a:schemeClr val="accent1"/>
                      </a:solidFill>
                      <a:miter lim="800000"/>
                      <a:headEnd/>
                      <a:tailEnd/>
                    </a:ln>
                  </pic:spPr>
                </pic:pic>
              </a:graphicData>
            </a:graphic>
          </wp:inline>
        </w:drawing>
      </w:r>
    </w:p>
    <w:p w14:paraId="47395193" w14:textId="77777777" w:rsidR="00913DFE" w:rsidRPr="009D3A86" w:rsidRDefault="00913DFE" w:rsidP="00086BD0">
      <w:pPr>
        <w:ind w:left="1080"/>
        <w:rPr>
          <w:rFonts w:ascii="Arial" w:hAnsi="Arial" w:cs="Arial"/>
          <w:sz w:val="18"/>
          <w:szCs w:val="18"/>
        </w:rPr>
      </w:pPr>
    </w:p>
    <w:p w14:paraId="7CFB5282" w14:textId="77777777" w:rsidR="00913DFE" w:rsidRPr="009D3A86" w:rsidRDefault="00913DFE" w:rsidP="00913DFE">
      <w:pPr>
        <w:ind w:left="1080"/>
        <w:rPr>
          <w:rFonts w:ascii="Arial" w:hAnsi="Arial" w:cs="Arial"/>
          <w:sz w:val="18"/>
          <w:szCs w:val="18"/>
        </w:rPr>
      </w:pPr>
    </w:p>
    <w:p w14:paraId="50994AD3" w14:textId="77777777" w:rsidR="00EF4CA3" w:rsidRPr="009D3A86" w:rsidRDefault="00EF4CA3" w:rsidP="00EF4CA3">
      <w:pPr>
        <w:pStyle w:val="ListParagraph"/>
        <w:rPr>
          <w:rFonts w:ascii="Arial" w:hAnsi="Arial" w:cs="Arial"/>
          <w:sz w:val="18"/>
          <w:szCs w:val="18"/>
        </w:rPr>
      </w:pPr>
    </w:p>
    <w:p w14:paraId="23D85566" w14:textId="77777777" w:rsidR="00ED33A6" w:rsidRPr="009D3A86" w:rsidRDefault="008929F1" w:rsidP="00ED33A6">
      <w:pPr>
        <w:pStyle w:val="ListParagraph"/>
        <w:numPr>
          <w:ilvl w:val="0"/>
          <w:numId w:val="18"/>
        </w:numPr>
        <w:rPr>
          <w:rFonts w:ascii="Arial" w:hAnsi="Arial" w:cs="Arial"/>
          <w:sz w:val="18"/>
          <w:szCs w:val="18"/>
        </w:rPr>
      </w:pPr>
      <w:r w:rsidRPr="009D3A86">
        <w:rPr>
          <w:rFonts w:ascii="Arial" w:hAnsi="Arial" w:cs="Arial"/>
          <w:sz w:val="18"/>
          <w:szCs w:val="18"/>
        </w:rPr>
        <w:t>Describe</w:t>
      </w:r>
      <w:r w:rsidR="00C45D55" w:rsidRPr="009D3A86">
        <w:rPr>
          <w:rFonts w:ascii="Arial" w:hAnsi="Arial" w:cs="Arial"/>
          <w:sz w:val="18"/>
          <w:szCs w:val="18"/>
        </w:rPr>
        <w:t xml:space="preserve"> circumstances when a F2F review meeting </w:t>
      </w:r>
      <w:r w:rsidR="00F469EE" w:rsidRPr="009D3A86">
        <w:rPr>
          <w:rFonts w:ascii="Arial" w:hAnsi="Arial" w:cs="Arial"/>
          <w:sz w:val="18"/>
          <w:szCs w:val="18"/>
        </w:rPr>
        <w:t xml:space="preserve">- could be skipped ? </w:t>
      </w:r>
      <w:r w:rsidR="00C45D55" w:rsidRPr="009D3A86">
        <w:rPr>
          <w:rFonts w:ascii="Arial" w:hAnsi="Arial" w:cs="Arial"/>
          <w:sz w:val="18"/>
          <w:szCs w:val="18"/>
        </w:rPr>
        <w:t>(</w:t>
      </w:r>
      <w:r w:rsidR="00F469EE" w:rsidRPr="009D3A86">
        <w:rPr>
          <w:rFonts w:ascii="Arial" w:hAnsi="Arial" w:cs="Arial"/>
          <w:sz w:val="18"/>
          <w:szCs w:val="18"/>
        </w:rPr>
        <w:t xml:space="preserve">see </w:t>
      </w:r>
      <w:r w:rsidR="00C45D55" w:rsidRPr="009D3A86">
        <w:rPr>
          <w:rFonts w:ascii="Arial" w:hAnsi="Arial" w:cs="Arial"/>
          <w:sz w:val="18"/>
          <w:szCs w:val="18"/>
        </w:rPr>
        <w:t>activity #5</w:t>
      </w:r>
      <w:r w:rsidR="00B71E28" w:rsidRPr="009D3A86">
        <w:rPr>
          <w:rFonts w:ascii="Arial" w:hAnsi="Arial" w:cs="Arial"/>
          <w:sz w:val="18"/>
          <w:szCs w:val="18"/>
        </w:rPr>
        <w:t xml:space="preserve"> of the diagram Module </w:t>
      </w:r>
      <w:r w:rsidR="00D458DA" w:rsidRPr="009D3A86">
        <w:rPr>
          <w:rFonts w:ascii="Arial" w:hAnsi="Arial" w:cs="Arial"/>
          <w:sz w:val="18"/>
          <w:szCs w:val="18"/>
        </w:rPr>
        <w:t>4 Section 5</w:t>
      </w:r>
      <w:r w:rsidR="00F469EE" w:rsidRPr="009D3A86">
        <w:rPr>
          <w:rFonts w:ascii="Arial" w:hAnsi="Arial" w:cs="Arial"/>
          <w:sz w:val="18"/>
          <w:szCs w:val="18"/>
        </w:rPr>
        <w:t xml:space="preserve"> "Swim Lanes"</w:t>
      </w:r>
      <w:r w:rsidR="00C45D55" w:rsidRPr="009D3A86">
        <w:rPr>
          <w:rFonts w:ascii="Arial" w:hAnsi="Arial" w:cs="Arial"/>
          <w:sz w:val="18"/>
          <w:szCs w:val="18"/>
        </w:rPr>
        <w:t>)</w:t>
      </w:r>
      <w:r w:rsidR="00F469EE" w:rsidRPr="009D3A86">
        <w:rPr>
          <w:rFonts w:ascii="Arial" w:hAnsi="Arial" w:cs="Arial"/>
          <w:sz w:val="18"/>
          <w:szCs w:val="18"/>
        </w:rPr>
        <w:t>.</w:t>
      </w:r>
    </w:p>
    <w:p w14:paraId="3D50EE3D" w14:textId="77777777" w:rsidR="005E448A" w:rsidRPr="009D3A86" w:rsidRDefault="005E448A" w:rsidP="005E448A">
      <w:pPr>
        <w:pStyle w:val="ListParagraph"/>
        <w:rPr>
          <w:rFonts w:ascii="Arial" w:hAnsi="Arial" w:cs="Arial"/>
          <w:sz w:val="18"/>
          <w:szCs w:val="18"/>
        </w:rPr>
      </w:pPr>
    </w:p>
    <w:p w14:paraId="64D07F3D" w14:textId="77777777" w:rsidR="00ED33A6" w:rsidRPr="009D3A86" w:rsidRDefault="00ED33A6" w:rsidP="00ED33A6">
      <w:pPr>
        <w:pStyle w:val="ListParagraph"/>
        <w:rPr>
          <w:rFonts w:ascii="Arial" w:hAnsi="Arial" w:cs="Arial"/>
          <w:sz w:val="18"/>
          <w:szCs w:val="18"/>
        </w:rPr>
      </w:pPr>
      <w:r w:rsidRPr="009D3A86">
        <w:rPr>
          <w:rFonts w:ascii="Arial" w:hAnsi="Arial" w:cs="Arial"/>
          <w:b/>
          <w:sz w:val="18"/>
          <w:szCs w:val="18"/>
        </w:rPr>
        <w:t>Ans</w:t>
      </w:r>
      <w:r w:rsidR="00B40273">
        <w:rPr>
          <w:rFonts w:ascii="Arial" w:hAnsi="Arial" w:cs="Arial"/>
          <w:b/>
          <w:sz w:val="18"/>
          <w:szCs w:val="18"/>
        </w:rPr>
        <w:t>wer</w:t>
      </w:r>
      <w:r w:rsidRPr="009D3A86">
        <w:rPr>
          <w:rFonts w:ascii="Arial" w:hAnsi="Arial" w:cs="Arial"/>
          <w:b/>
          <w:sz w:val="18"/>
          <w:szCs w:val="18"/>
        </w:rPr>
        <w:t>:</w:t>
      </w:r>
      <w:r w:rsidRPr="009D3A86">
        <w:rPr>
          <w:rFonts w:ascii="Arial" w:hAnsi="Arial" w:cs="Arial"/>
          <w:sz w:val="18"/>
          <w:szCs w:val="18"/>
        </w:rPr>
        <w:t xml:space="preserve"> </w:t>
      </w:r>
      <w:r w:rsidR="008A6C4A" w:rsidRPr="009D3A86">
        <w:rPr>
          <w:rFonts w:ascii="Arial" w:hAnsi="Arial" w:cs="Arial"/>
          <w:sz w:val="18"/>
          <w:szCs w:val="18"/>
        </w:rPr>
        <w:t xml:space="preserve"> </w:t>
      </w:r>
      <w:r w:rsidR="00B40273">
        <w:rPr>
          <w:rFonts w:ascii="Arial" w:hAnsi="Arial" w:cs="Arial"/>
          <w:sz w:val="18"/>
          <w:szCs w:val="18"/>
        </w:rPr>
        <w:t xml:space="preserve">     </w:t>
      </w:r>
      <w:r w:rsidR="008A6C4A" w:rsidRPr="009D3A86">
        <w:rPr>
          <w:rFonts w:ascii="Arial" w:hAnsi="Arial" w:cs="Arial"/>
          <w:sz w:val="18"/>
          <w:szCs w:val="18"/>
        </w:rPr>
        <w:t>When there is no or less preparation before the review process begins it is beneficial for all the participants to postpone the meeting because to arrive at a peer meeting without through examination of artifact is not productive at all and it just waste to time, money and frustration for the well prepared participants as well.</w:t>
      </w:r>
    </w:p>
    <w:p w14:paraId="2DAE2246" w14:textId="77777777" w:rsidR="00EF4CA3" w:rsidRPr="009D3A86" w:rsidRDefault="00EF4CA3" w:rsidP="00EF4CA3">
      <w:pPr>
        <w:pStyle w:val="ListParagraph"/>
        <w:rPr>
          <w:rFonts w:ascii="Arial" w:hAnsi="Arial" w:cs="Arial"/>
          <w:sz w:val="18"/>
          <w:szCs w:val="18"/>
        </w:rPr>
      </w:pPr>
    </w:p>
    <w:p w14:paraId="0C65AC7A" w14:textId="77777777" w:rsidR="00D86611" w:rsidRPr="009D3A86" w:rsidRDefault="006641D4" w:rsidP="0095264B">
      <w:pPr>
        <w:pStyle w:val="ListParagraph"/>
        <w:numPr>
          <w:ilvl w:val="0"/>
          <w:numId w:val="18"/>
        </w:numPr>
        <w:spacing w:after="0" w:line="240" w:lineRule="auto"/>
        <w:rPr>
          <w:rFonts w:ascii="Arial" w:hAnsi="Arial" w:cs="Arial"/>
          <w:sz w:val="18"/>
          <w:szCs w:val="18"/>
        </w:rPr>
      </w:pPr>
      <w:r w:rsidRPr="009D3A86">
        <w:rPr>
          <w:rFonts w:ascii="Arial" w:hAnsi="Arial" w:cs="Arial"/>
          <w:sz w:val="18"/>
          <w:szCs w:val="18"/>
        </w:rPr>
        <w:t>The dynamics of an active peer review meeting</w:t>
      </w:r>
      <w:r w:rsidR="0089539A" w:rsidRPr="009D3A86">
        <w:rPr>
          <w:rFonts w:ascii="Arial" w:hAnsi="Arial" w:cs="Arial"/>
          <w:sz w:val="18"/>
          <w:szCs w:val="18"/>
        </w:rPr>
        <w:t xml:space="preserve"> involving multiple participants -</w:t>
      </w:r>
      <w:r w:rsidRPr="009D3A86">
        <w:rPr>
          <w:rFonts w:ascii="Arial" w:hAnsi="Arial" w:cs="Arial"/>
          <w:sz w:val="18"/>
          <w:szCs w:val="18"/>
        </w:rPr>
        <w:t xml:space="preserve"> is quite different from a situation when a reviewer is sitting quietly</w:t>
      </w:r>
      <w:r w:rsidR="0089539A" w:rsidRPr="009D3A86">
        <w:rPr>
          <w:rFonts w:ascii="Arial" w:hAnsi="Arial" w:cs="Arial"/>
          <w:sz w:val="18"/>
          <w:szCs w:val="18"/>
        </w:rPr>
        <w:t xml:space="preserve"> in his/</w:t>
      </w:r>
      <w:r w:rsidRPr="009D3A86">
        <w:rPr>
          <w:rFonts w:ascii="Arial" w:hAnsi="Arial" w:cs="Arial"/>
          <w:sz w:val="18"/>
          <w:szCs w:val="18"/>
        </w:rPr>
        <w:t xml:space="preserve">her office </w:t>
      </w:r>
      <w:r w:rsidR="008A7BC4" w:rsidRPr="009D3A86">
        <w:rPr>
          <w:rFonts w:ascii="Arial" w:hAnsi="Arial" w:cs="Arial"/>
          <w:sz w:val="18"/>
          <w:szCs w:val="18"/>
        </w:rPr>
        <w:t>while</w:t>
      </w:r>
      <w:r w:rsidRPr="009D3A86">
        <w:rPr>
          <w:rFonts w:ascii="Arial" w:hAnsi="Arial" w:cs="Arial"/>
          <w:sz w:val="18"/>
          <w:szCs w:val="18"/>
        </w:rPr>
        <w:t xml:space="preserve"> trying to find </w:t>
      </w:r>
      <w:r w:rsidR="0089539A" w:rsidRPr="009D3A86">
        <w:rPr>
          <w:rFonts w:ascii="Arial" w:hAnsi="Arial" w:cs="Arial"/>
          <w:sz w:val="18"/>
          <w:szCs w:val="18"/>
        </w:rPr>
        <w:t xml:space="preserve">hidden defects. </w:t>
      </w:r>
      <w:r w:rsidR="00D86611" w:rsidRPr="009D3A86">
        <w:rPr>
          <w:rFonts w:ascii="Arial" w:hAnsi="Arial" w:cs="Arial"/>
          <w:sz w:val="18"/>
          <w:szCs w:val="18"/>
        </w:rPr>
        <w:t xml:space="preserve"> </w:t>
      </w:r>
      <w:r w:rsidR="0089539A" w:rsidRPr="009D3A86">
        <w:rPr>
          <w:rFonts w:ascii="Arial" w:hAnsi="Arial" w:cs="Arial"/>
          <w:sz w:val="18"/>
          <w:szCs w:val="18"/>
        </w:rPr>
        <w:t>An experienced A</w:t>
      </w:r>
      <w:r w:rsidRPr="009D3A86">
        <w:rPr>
          <w:rFonts w:ascii="Arial" w:hAnsi="Arial" w:cs="Arial"/>
          <w:sz w:val="18"/>
          <w:szCs w:val="18"/>
        </w:rPr>
        <w:t xml:space="preserve">uthor </w:t>
      </w:r>
      <w:r w:rsidR="0089539A" w:rsidRPr="009D3A86">
        <w:rPr>
          <w:rFonts w:ascii="Arial" w:hAnsi="Arial" w:cs="Arial"/>
          <w:sz w:val="18"/>
          <w:szCs w:val="18"/>
        </w:rPr>
        <w:t>is</w:t>
      </w:r>
      <w:r w:rsidRPr="009D3A86">
        <w:rPr>
          <w:rFonts w:ascii="Arial" w:hAnsi="Arial" w:cs="Arial"/>
          <w:sz w:val="18"/>
          <w:szCs w:val="18"/>
        </w:rPr>
        <w:t xml:space="preserve"> able to leverage both of these very different environments. </w:t>
      </w:r>
    </w:p>
    <w:p w14:paraId="33967E04" w14:textId="77777777" w:rsidR="00D86611" w:rsidRPr="009D3A86" w:rsidRDefault="00D86611" w:rsidP="0095264B">
      <w:pPr>
        <w:pStyle w:val="ListParagraph"/>
        <w:spacing w:after="0" w:line="240" w:lineRule="auto"/>
        <w:rPr>
          <w:rFonts w:ascii="Arial" w:hAnsi="Arial" w:cs="Arial"/>
          <w:sz w:val="18"/>
          <w:szCs w:val="18"/>
        </w:rPr>
      </w:pPr>
    </w:p>
    <w:p w14:paraId="2F6D340C" w14:textId="77777777" w:rsidR="00D86611" w:rsidRPr="009D3A86" w:rsidRDefault="00D458DA" w:rsidP="0095264B">
      <w:pPr>
        <w:pStyle w:val="ListParagraph"/>
        <w:spacing w:after="0" w:line="240" w:lineRule="auto"/>
        <w:rPr>
          <w:rFonts w:ascii="Arial" w:hAnsi="Arial" w:cs="Arial"/>
          <w:b/>
          <w:bCs/>
          <w:color w:val="731B03"/>
          <w:sz w:val="18"/>
          <w:szCs w:val="18"/>
        </w:rPr>
      </w:pPr>
      <w:r w:rsidRPr="009D3A86">
        <w:rPr>
          <w:rFonts w:ascii="Arial" w:hAnsi="Arial" w:cs="Arial"/>
          <w:b/>
          <w:bCs/>
          <w:color w:val="731B03"/>
          <w:sz w:val="18"/>
          <w:szCs w:val="18"/>
          <w:u w:val="single"/>
        </w:rPr>
        <w:t>Please p</w:t>
      </w:r>
      <w:r w:rsidR="00D75EC3" w:rsidRPr="009D3A86">
        <w:rPr>
          <w:rFonts w:ascii="Arial" w:hAnsi="Arial" w:cs="Arial"/>
          <w:b/>
          <w:bCs/>
          <w:color w:val="731B03"/>
          <w:sz w:val="18"/>
          <w:szCs w:val="18"/>
          <w:u w:val="single"/>
        </w:rPr>
        <w:t>rovide three examples</w:t>
      </w:r>
      <w:r w:rsidR="00D75EC3" w:rsidRPr="009D3A86">
        <w:rPr>
          <w:rFonts w:ascii="Arial" w:hAnsi="Arial" w:cs="Arial"/>
          <w:b/>
          <w:bCs/>
          <w:color w:val="731B03"/>
          <w:sz w:val="18"/>
          <w:szCs w:val="18"/>
        </w:rPr>
        <w:t xml:space="preserve"> of</w:t>
      </w:r>
      <w:r w:rsidR="00C45D55" w:rsidRPr="009D3A86">
        <w:rPr>
          <w:rFonts w:ascii="Arial" w:hAnsi="Arial" w:cs="Arial"/>
          <w:b/>
          <w:bCs/>
          <w:color w:val="731B03"/>
          <w:sz w:val="18"/>
          <w:szCs w:val="18"/>
        </w:rPr>
        <w:t xml:space="preserve"> types of defects </w:t>
      </w:r>
      <w:r w:rsidR="00D75EC3" w:rsidRPr="009D3A86">
        <w:rPr>
          <w:rFonts w:ascii="Arial" w:hAnsi="Arial" w:cs="Arial"/>
          <w:b/>
          <w:bCs/>
          <w:color w:val="731B03"/>
          <w:sz w:val="18"/>
          <w:szCs w:val="18"/>
        </w:rPr>
        <w:t xml:space="preserve">that </w:t>
      </w:r>
      <w:r w:rsidR="00C45D55" w:rsidRPr="009D3A86">
        <w:rPr>
          <w:rFonts w:ascii="Arial" w:hAnsi="Arial" w:cs="Arial"/>
          <w:b/>
          <w:bCs/>
          <w:color w:val="731B03"/>
          <w:sz w:val="18"/>
          <w:szCs w:val="18"/>
        </w:rPr>
        <w:t xml:space="preserve">are found </w:t>
      </w:r>
    </w:p>
    <w:p w14:paraId="0B728CF9" w14:textId="77777777" w:rsidR="00D86611" w:rsidRPr="009D3A86" w:rsidRDefault="00C45D55" w:rsidP="0095264B">
      <w:pPr>
        <w:pStyle w:val="ListParagraph"/>
        <w:numPr>
          <w:ilvl w:val="2"/>
          <w:numId w:val="21"/>
        </w:numPr>
        <w:spacing w:after="0" w:line="240" w:lineRule="auto"/>
        <w:ind w:left="1440" w:hanging="270"/>
        <w:rPr>
          <w:rFonts w:ascii="Arial" w:hAnsi="Arial" w:cs="Arial"/>
          <w:color w:val="731B03"/>
          <w:sz w:val="18"/>
          <w:szCs w:val="18"/>
        </w:rPr>
      </w:pPr>
      <w:r w:rsidRPr="009D3A86">
        <w:rPr>
          <w:rFonts w:ascii="Arial" w:hAnsi="Arial" w:cs="Arial"/>
          <w:color w:val="731B03"/>
          <w:sz w:val="18"/>
          <w:szCs w:val="18"/>
        </w:rPr>
        <w:t>during preparation</w:t>
      </w:r>
      <w:r w:rsidR="00D86611" w:rsidRPr="009D3A86">
        <w:rPr>
          <w:rFonts w:ascii="Arial" w:hAnsi="Arial" w:cs="Arial"/>
          <w:color w:val="731B03"/>
          <w:sz w:val="18"/>
          <w:szCs w:val="18"/>
        </w:rPr>
        <w:t>,</w:t>
      </w:r>
      <w:r w:rsidRPr="009D3A86">
        <w:rPr>
          <w:rFonts w:ascii="Arial" w:hAnsi="Arial" w:cs="Arial"/>
          <w:color w:val="731B03"/>
          <w:sz w:val="18"/>
          <w:szCs w:val="18"/>
        </w:rPr>
        <w:t xml:space="preserve"> versus </w:t>
      </w:r>
    </w:p>
    <w:p w14:paraId="4496F36A" w14:textId="77777777" w:rsidR="00D86611" w:rsidRPr="009D3A86" w:rsidRDefault="00C45D55" w:rsidP="0095264B">
      <w:pPr>
        <w:pStyle w:val="ListParagraph"/>
        <w:numPr>
          <w:ilvl w:val="2"/>
          <w:numId w:val="21"/>
        </w:numPr>
        <w:spacing w:after="0" w:line="240" w:lineRule="auto"/>
        <w:ind w:left="1440" w:hanging="270"/>
        <w:rPr>
          <w:rFonts w:ascii="Arial" w:hAnsi="Arial" w:cs="Arial"/>
          <w:color w:val="731B03"/>
          <w:sz w:val="18"/>
          <w:szCs w:val="18"/>
        </w:rPr>
      </w:pPr>
      <w:r w:rsidRPr="009D3A86">
        <w:rPr>
          <w:rFonts w:ascii="Arial" w:hAnsi="Arial" w:cs="Arial"/>
          <w:color w:val="731B03"/>
          <w:sz w:val="18"/>
          <w:szCs w:val="18"/>
        </w:rPr>
        <w:t xml:space="preserve">during F2F </w:t>
      </w:r>
      <w:r w:rsidR="006D7AA5" w:rsidRPr="009D3A86">
        <w:rPr>
          <w:rFonts w:ascii="Arial" w:hAnsi="Arial" w:cs="Arial"/>
          <w:color w:val="731B03"/>
          <w:sz w:val="18"/>
          <w:szCs w:val="18"/>
        </w:rPr>
        <w:t>meeting</w:t>
      </w:r>
      <w:r w:rsidR="00B71E28" w:rsidRPr="009D3A86">
        <w:rPr>
          <w:rFonts w:ascii="Arial" w:hAnsi="Arial" w:cs="Arial"/>
          <w:color w:val="731B03"/>
          <w:sz w:val="18"/>
          <w:szCs w:val="18"/>
        </w:rPr>
        <w:t xml:space="preserve"> </w:t>
      </w:r>
    </w:p>
    <w:p w14:paraId="6E0503DE" w14:textId="77777777" w:rsidR="00D86611" w:rsidRPr="009D3A86" w:rsidRDefault="00D86611" w:rsidP="0095264B">
      <w:pPr>
        <w:pStyle w:val="ListParagraph"/>
        <w:spacing w:after="0" w:line="240" w:lineRule="auto"/>
        <w:rPr>
          <w:rFonts w:ascii="Arial" w:hAnsi="Arial" w:cs="Arial"/>
          <w:sz w:val="18"/>
          <w:szCs w:val="18"/>
        </w:rPr>
      </w:pPr>
    </w:p>
    <w:p w14:paraId="51725E19" w14:textId="77777777" w:rsidR="00D86611" w:rsidRPr="009D3A86" w:rsidRDefault="00D458DA" w:rsidP="0095264B">
      <w:pPr>
        <w:pStyle w:val="ListParagraph"/>
        <w:spacing w:after="0" w:line="240" w:lineRule="auto"/>
        <w:rPr>
          <w:rFonts w:ascii="Arial" w:hAnsi="Arial" w:cs="Arial"/>
          <w:sz w:val="18"/>
          <w:szCs w:val="18"/>
          <w:shd w:val="clear" w:color="auto" w:fill="FFFFFF"/>
        </w:rPr>
      </w:pPr>
      <w:r w:rsidRPr="009D3A86">
        <w:rPr>
          <w:rFonts w:ascii="Arial" w:hAnsi="Arial" w:cs="Arial"/>
          <w:sz w:val="18"/>
          <w:szCs w:val="18"/>
          <w:shd w:val="clear" w:color="auto" w:fill="FFFFFF"/>
        </w:rPr>
        <w:t>Focus</w:t>
      </w:r>
      <w:r w:rsidR="00B71E28" w:rsidRPr="009D3A86">
        <w:rPr>
          <w:rFonts w:ascii="Arial" w:hAnsi="Arial" w:cs="Arial"/>
          <w:sz w:val="18"/>
          <w:szCs w:val="18"/>
          <w:shd w:val="clear" w:color="auto" w:fill="FFFFFF"/>
        </w:rPr>
        <w:t xml:space="preserve"> on an approach to finding defects instead of focusing on defects themselves. </w:t>
      </w:r>
    </w:p>
    <w:p w14:paraId="2B90C810" w14:textId="77777777" w:rsidR="00D86611" w:rsidRPr="009D3A86" w:rsidRDefault="00D86611" w:rsidP="00D86611">
      <w:pPr>
        <w:pStyle w:val="ListParagraph"/>
        <w:rPr>
          <w:rFonts w:ascii="Arial" w:hAnsi="Arial" w:cs="Arial"/>
          <w:color w:val="0000FF"/>
          <w:sz w:val="18"/>
          <w:szCs w:val="18"/>
          <w:shd w:val="clear" w:color="auto" w:fill="FFFFFF"/>
        </w:rPr>
      </w:pPr>
    </w:p>
    <w:p w14:paraId="6C57E5A0" w14:textId="77777777" w:rsidR="00D458DA" w:rsidRPr="009D3A86" w:rsidRDefault="00B71E28" w:rsidP="006A57C3">
      <w:pPr>
        <w:pStyle w:val="ListParagraph"/>
        <w:rPr>
          <w:rFonts w:ascii="Arial" w:hAnsi="Arial" w:cs="Arial"/>
          <w:color w:val="000000"/>
          <w:sz w:val="18"/>
          <w:szCs w:val="18"/>
        </w:rPr>
      </w:pPr>
      <w:r w:rsidRPr="009D3A86">
        <w:rPr>
          <w:rFonts w:ascii="Arial" w:hAnsi="Arial" w:cs="Arial"/>
          <w:color w:val="000000"/>
          <w:sz w:val="18"/>
          <w:szCs w:val="18"/>
        </w:rPr>
        <w:t xml:space="preserve">An Author sends a checklist included with </w:t>
      </w:r>
      <w:r w:rsidR="00D458DA" w:rsidRPr="009D3A86">
        <w:rPr>
          <w:rFonts w:ascii="Arial" w:hAnsi="Arial" w:cs="Arial"/>
          <w:color w:val="000000"/>
          <w:sz w:val="18"/>
          <w:szCs w:val="18"/>
        </w:rPr>
        <w:t xml:space="preserve">an </w:t>
      </w:r>
      <w:r w:rsidRPr="009D3A86">
        <w:rPr>
          <w:rFonts w:ascii="Arial" w:hAnsi="Arial" w:cs="Arial"/>
          <w:color w:val="000000"/>
          <w:sz w:val="18"/>
          <w:szCs w:val="18"/>
        </w:rPr>
        <w:t xml:space="preserve">initial distribution of an asset. Such checklist </w:t>
      </w:r>
      <w:r w:rsidR="006A57C3" w:rsidRPr="009D3A86">
        <w:rPr>
          <w:rFonts w:ascii="Arial" w:hAnsi="Arial" w:cs="Arial"/>
          <w:color w:val="000000"/>
          <w:sz w:val="18"/>
          <w:szCs w:val="18"/>
        </w:rPr>
        <w:t xml:space="preserve">would leverage the individual preparation of a reviewer and </w:t>
      </w:r>
      <w:r w:rsidRPr="009D3A86">
        <w:rPr>
          <w:rFonts w:ascii="Arial" w:hAnsi="Arial" w:cs="Arial"/>
          <w:color w:val="000000"/>
          <w:sz w:val="18"/>
          <w:szCs w:val="18"/>
        </w:rPr>
        <w:t xml:space="preserve">would say something like... </w:t>
      </w:r>
    </w:p>
    <w:p w14:paraId="031126D6" w14:textId="77777777" w:rsidR="00D458DA" w:rsidRPr="009D3A86" w:rsidRDefault="00B71E28" w:rsidP="00AC7665">
      <w:pPr>
        <w:pStyle w:val="ListParagraph"/>
        <w:numPr>
          <w:ilvl w:val="0"/>
          <w:numId w:val="19"/>
        </w:numPr>
        <w:rPr>
          <w:rFonts w:ascii="Arial" w:hAnsi="Arial" w:cs="Arial"/>
          <w:color w:val="000000"/>
          <w:sz w:val="18"/>
          <w:szCs w:val="18"/>
        </w:rPr>
      </w:pPr>
      <w:r w:rsidRPr="009D3A86">
        <w:rPr>
          <w:rFonts w:ascii="Arial" w:hAnsi="Arial" w:cs="Arial"/>
          <w:color w:val="000000"/>
          <w:sz w:val="18"/>
          <w:szCs w:val="18"/>
        </w:rPr>
        <w:lastRenderedPageBreak/>
        <w:t xml:space="preserve">please </w:t>
      </w:r>
      <w:r w:rsidR="00AC7665" w:rsidRPr="009D3A86">
        <w:rPr>
          <w:rFonts w:ascii="Arial" w:hAnsi="Arial" w:cs="Arial"/>
          <w:color w:val="000000"/>
          <w:sz w:val="18"/>
          <w:szCs w:val="18"/>
        </w:rPr>
        <w:t>examine</w:t>
      </w:r>
      <w:r w:rsidRPr="009D3A86">
        <w:rPr>
          <w:rFonts w:ascii="Arial" w:hAnsi="Arial" w:cs="Arial"/>
          <w:color w:val="000000"/>
          <w:sz w:val="18"/>
          <w:szCs w:val="18"/>
        </w:rPr>
        <w:t xml:space="preserve"> the document I am attaching</w:t>
      </w:r>
      <w:r w:rsidR="00F35382" w:rsidRPr="009D3A86">
        <w:rPr>
          <w:rFonts w:ascii="Arial" w:hAnsi="Arial" w:cs="Arial"/>
          <w:color w:val="000000"/>
          <w:sz w:val="18"/>
          <w:szCs w:val="18"/>
        </w:rPr>
        <w:t>;</w:t>
      </w:r>
      <w:r w:rsidRPr="009D3A86">
        <w:rPr>
          <w:rFonts w:ascii="Arial" w:hAnsi="Arial" w:cs="Arial"/>
          <w:color w:val="000000"/>
          <w:sz w:val="18"/>
          <w:szCs w:val="18"/>
        </w:rPr>
        <w:t xml:space="preserve"> </w:t>
      </w:r>
      <w:r w:rsidR="00F469EE" w:rsidRPr="009D3A86">
        <w:rPr>
          <w:rFonts w:ascii="Arial" w:hAnsi="Arial" w:cs="Arial"/>
          <w:color w:val="000000"/>
          <w:sz w:val="18"/>
          <w:szCs w:val="18"/>
        </w:rPr>
        <w:t xml:space="preserve">and make sure it </w:t>
      </w:r>
      <w:r w:rsidRPr="009D3A86">
        <w:rPr>
          <w:rFonts w:ascii="Arial" w:hAnsi="Arial" w:cs="Arial"/>
          <w:color w:val="000000"/>
          <w:sz w:val="18"/>
          <w:szCs w:val="18"/>
        </w:rPr>
        <w:t xml:space="preserve">does not conflict with documents you are </w:t>
      </w:r>
      <w:r w:rsidR="00275180" w:rsidRPr="009D3A86">
        <w:rPr>
          <w:rFonts w:ascii="Arial" w:hAnsi="Arial" w:cs="Arial"/>
          <w:color w:val="000000"/>
          <w:sz w:val="18"/>
          <w:szCs w:val="18"/>
        </w:rPr>
        <w:t xml:space="preserve">currently </w:t>
      </w:r>
      <w:r w:rsidRPr="009D3A86">
        <w:rPr>
          <w:rFonts w:ascii="Arial" w:hAnsi="Arial" w:cs="Arial"/>
          <w:color w:val="000000"/>
          <w:sz w:val="18"/>
          <w:szCs w:val="18"/>
        </w:rPr>
        <w:t xml:space="preserve">working on. </w:t>
      </w:r>
    </w:p>
    <w:p w14:paraId="440B8F06" w14:textId="77777777" w:rsidR="00F469EE" w:rsidRPr="009D3A86" w:rsidRDefault="00D458DA" w:rsidP="00DE1095">
      <w:pPr>
        <w:pStyle w:val="ListParagraph"/>
        <w:numPr>
          <w:ilvl w:val="0"/>
          <w:numId w:val="19"/>
        </w:numPr>
        <w:rPr>
          <w:rFonts w:ascii="Arial" w:hAnsi="Arial" w:cs="Arial"/>
          <w:sz w:val="18"/>
          <w:szCs w:val="18"/>
        </w:rPr>
      </w:pPr>
      <w:r w:rsidRPr="009D3A86">
        <w:rPr>
          <w:rFonts w:ascii="Arial" w:hAnsi="Arial" w:cs="Arial"/>
          <w:color w:val="000000"/>
          <w:sz w:val="18"/>
          <w:szCs w:val="18"/>
        </w:rPr>
        <w:t>Or it could say something like....I am not sure about this specific piece, hope you could give me a hand here.</w:t>
      </w:r>
      <w:r w:rsidR="00B71E28" w:rsidRPr="009D3A86">
        <w:rPr>
          <w:rFonts w:ascii="Arial" w:hAnsi="Arial" w:cs="Arial"/>
          <w:color w:val="000000"/>
          <w:sz w:val="18"/>
          <w:szCs w:val="18"/>
        </w:rPr>
        <w:br/>
      </w:r>
      <w:r w:rsidR="00B71E28" w:rsidRPr="009D3A86">
        <w:rPr>
          <w:rFonts w:ascii="Arial" w:hAnsi="Arial" w:cs="Arial"/>
          <w:color w:val="000000"/>
          <w:sz w:val="18"/>
          <w:szCs w:val="18"/>
        </w:rPr>
        <w:br/>
        <w:t xml:space="preserve">An Author sends a </w:t>
      </w:r>
      <w:r w:rsidR="00275180" w:rsidRPr="009D3A86">
        <w:rPr>
          <w:rFonts w:ascii="Arial" w:hAnsi="Arial" w:cs="Arial"/>
          <w:color w:val="000000"/>
          <w:sz w:val="18"/>
          <w:szCs w:val="18"/>
        </w:rPr>
        <w:t xml:space="preserve">very </w:t>
      </w:r>
      <w:r w:rsidR="00B71E28" w:rsidRPr="009D3A86">
        <w:rPr>
          <w:rFonts w:ascii="Arial" w:hAnsi="Arial" w:cs="Arial"/>
          <w:color w:val="000000"/>
          <w:sz w:val="18"/>
          <w:szCs w:val="18"/>
        </w:rPr>
        <w:t>different note toward F2F meeting</w:t>
      </w:r>
      <w:r w:rsidR="00DE1095" w:rsidRPr="009D3A86">
        <w:rPr>
          <w:rFonts w:ascii="Arial" w:hAnsi="Arial" w:cs="Arial"/>
          <w:color w:val="000000"/>
          <w:sz w:val="18"/>
          <w:szCs w:val="18"/>
        </w:rPr>
        <w:t xml:space="preserve"> so to leverage the convergence, clarification, synergy building environment</w:t>
      </w:r>
      <w:r w:rsidR="00B71E28" w:rsidRPr="009D3A86">
        <w:rPr>
          <w:rFonts w:ascii="Arial" w:hAnsi="Arial" w:cs="Arial"/>
          <w:color w:val="000000"/>
          <w:sz w:val="18"/>
          <w:szCs w:val="18"/>
        </w:rPr>
        <w:t>. It could sound</w:t>
      </w:r>
      <w:r w:rsidRPr="009D3A86">
        <w:rPr>
          <w:rFonts w:ascii="Arial" w:hAnsi="Arial" w:cs="Arial"/>
          <w:color w:val="000000"/>
          <w:sz w:val="18"/>
          <w:szCs w:val="18"/>
        </w:rPr>
        <w:t>s</w:t>
      </w:r>
      <w:r w:rsidR="00B71E28" w:rsidRPr="009D3A86">
        <w:rPr>
          <w:rFonts w:ascii="Arial" w:hAnsi="Arial" w:cs="Arial"/>
          <w:color w:val="000000"/>
          <w:sz w:val="18"/>
          <w:szCs w:val="18"/>
        </w:rPr>
        <w:t xml:space="preserve"> something like....</w:t>
      </w:r>
    </w:p>
    <w:p w14:paraId="0A7AA444" w14:textId="77777777" w:rsidR="00F469EE" w:rsidRPr="009D3A86" w:rsidRDefault="00B71E28" w:rsidP="00D458DA">
      <w:pPr>
        <w:pStyle w:val="ListParagraph"/>
        <w:numPr>
          <w:ilvl w:val="0"/>
          <w:numId w:val="19"/>
        </w:numPr>
        <w:rPr>
          <w:rFonts w:ascii="Arial" w:hAnsi="Arial" w:cs="Arial"/>
          <w:sz w:val="18"/>
          <w:szCs w:val="18"/>
        </w:rPr>
      </w:pPr>
      <w:r w:rsidRPr="009D3A86">
        <w:rPr>
          <w:rFonts w:ascii="Arial" w:hAnsi="Arial" w:cs="Arial"/>
          <w:color w:val="000000"/>
          <w:sz w:val="18"/>
          <w:szCs w:val="18"/>
        </w:rPr>
        <w:t xml:space="preserve">during the upcoming meeting, while we examine my document page-by-page.... please remind each other about the most visible issues </w:t>
      </w:r>
      <w:r w:rsidR="00D86611" w:rsidRPr="009D3A86">
        <w:rPr>
          <w:rFonts w:ascii="Arial" w:hAnsi="Arial" w:cs="Arial"/>
          <w:color w:val="000000"/>
          <w:sz w:val="18"/>
          <w:szCs w:val="18"/>
        </w:rPr>
        <w:t xml:space="preserve">we </w:t>
      </w:r>
      <w:r w:rsidRPr="009D3A86">
        <w:rPr>
          <w:rFonts w:ascii="Arial" w:hAnsi="Arial" w:cs="Arial"/>
          <w:color w:val="000000"/>
          <w:sz w:val="18"/>
          <w:szCs w:val="18"/>
        </w:rPr>
        <w:t xml:space="preserve">have had in the past and make sure my document is clean of such issues. </w:t>
      </w:r>
    </w:p>
    <w:p w14:paraId="1DFC68F9" w14:textId="77777777" w:rsidR="00F469EE" w:rsidRPr="009D3A86" w:rsidRDefault="00B71E28" w:rsidP="00D458DA">
      <w:pPr>
        <w:pStyle w:val="ListParagraph"/>
        <w:numPr>
          <w:ilvl w:val="0"/>
          <w:numId w:val="19"/>
        </w:numPr>
        <w:rPr>
          <w:rFonts w:ascii="Arial" w:hAnsi="Arial" w:cs="Arial"/>
          <w:sz w:val="18"/>
          <w:szCs w:val="18"/>
        </w:rPr>
      </w:pPr>
      <w:r w:rsidRPr="009D3A86">
        <w:rPr>
          <w:rFonts w:ascii="Arial" w:hAnsi="Arial" w:cs="Arial"/>
          <w:color w:val="000000"/>
          <w:sz w:val="18"/>
          <w:szCs w:val="18"/>
        </w:rPr>
        <w:t>Or such note could say...pl</w:t>
      </w:r>
      <w:r w:rsidR="00D86611" w:rsidRPr="009D3A86">
        <w:rPr>
          <w:rFonts w:ascii="Arial" w:hAnsi="Arial" w:cs="Arial"/>
          <w:color w:val="000000"/>
          <w:sz w:val="18"/>
          <w:szCs w:val="18"/>
        </w:rPr>
        <w:t xml:space="preserve">ease prepare a list of your </w:t>
      </w:r>
      <w:r w:rsidRPr="009D3A86">
        <w:rPr>
          <w:rFonts w:ascii="Arial" w:hAnsi="Arial" w:cs="Arial"/>
          <w:color w:val="000000"/>
          <w:sz w:val="18"/>
          <w:szCs w:val="18"/>
        </w:rPr>
        <w:t>assumptions, so during the meeting, we shall resolve the differences in these assumptions and will also make sure my document is based on our common assumptions.</w:t>
      </w:r>
      <w:r w:rsidR="00D458DA" w:rsidRPr="009D3A86">
        <w:rPr>
          <w:rFonts w:ascii="Arial" w:hAnsi="Arial" w:cs="Arial"/>
          <w:color w:val="000000"/>
          <w:sz w:val="18"/>
          <w:szCs w:val="18"/>
        </w:rPr>
        <w:t xml:space="preserve"> </w:t>
      </w:r>
    </w:p>
    <w:p w14:paraId="7753C8A2" w14:textId="77777777" w:rsidR="00C45D55" w:rsidRPr="009D3A86" w:rsidRDefault="00D458DA" w:rsidP="00D458DA">
      <w:pPr>
        <w:pStyle w:val="ListParagraph"/>
        <w:numPr>
          <w:ilvl w:val="0"/>
          <w:numId w:val="19"/>
        </w:numPr>
        <w:rPr>
          <w:rFonts w:ascii="Arial" w:hAnsi="Arial" w:cs="Arial"/>
          <w:sz w:val="18"/>
          <w:szCs w:val="18"/>
        </w:rPr>
      </w:pPr>
      <w:r w:rsidRPr="009D3A86">
        <w:rPr>
          <w:rFonts w:ascii="Arial" w:hAnsi="Arial" w:cs="Arial"/>
          <w:color w:val="000000"/>
          <w:sz w:val="18"/>
          <w:szCs w:val="18"/>
        </w:rPr>
        <w:t>Or it could say...here is t</w:t>
      </w:r>
      <w:r w:rsidR="00F35382" w:rsidRPr="009D3A86">
        <w:rPr>
          <w:rFonts w:ascii="Arial" w:hAnsi="Arial" w:cs="Arial"/>
          <w:color w:val="000000"/>
          <w:sz w:val="18"/>
          <w:szCs w:val="18"/>
        </w:rPr>
        <w:t>he key use-</w:t>
      </w:r>
      <w:r w:rsidRPr="009D3A86">
        <w:rPr>
          <w:rFonts w:ascii="Arial" w:hAnsi="Arial" w:cs="Arial"/>
          <w:color w:val="000000"/>
          <w:sz w:val="18"/>
          <w:szCs w:val="18"/>
        </w:rPr>
        <w:t>case scenario, when a user is pressing these five buttons</w:t>
      </w:r>
      <w:r w:rsidR="00F469EE" w:rsidRPr="009D3A86">
        <w:rPr>
          <w:rFonts w:ascii="Arial" w:hAnsi="Arial" w:cs="Arial"/>
          <w:color w:val="000000"/>
          <w:sz w:val="18"/>
          <w:szCs w:val="18"/>
        </w:rPr>
        <w:t>,</w:t>
      </w:r>
      <w:r w:rsidRPr="009D3A86">
        <w:rPr>
          <w:rFonts w:ascii="Arial" w:hAnsi="Arial" w:cs="Arial"/>
          <w:color w:val="000000"/>
          <w:sz w:val="18"/>
          <w:szCs w:val="18"/>
        </w:rPr>
        <w:t xml:space="preserve"> right in the middle of the download; and I would like for all of us to go through this scenario step-by-step and note any </w:t>
      </w:r>
      <w:r w:rsidR="00757DC9" w:rsidRPr="009D3A86">
        <w:rPr>
          <w:rFonts w:ascii="Arial" w:hAnsi="Arial" w:cs="Arial"/>
          <w:color w:val="000000"/>
          <w:sz w:val="18"/>
          <w:szCs w:val="18"/>
        </w:rPr>
        <w:t xml:space="preserve">possible </w:t>
      </w:r>
      <w:r w:rsidRPr="009D3A86">
        <w:rPr>
          <w:rFonts w:ascii="Arial" w:hAnsi="Arial" w:cs="Arial"/>
          <w:color w:val="000000"/>
          <w:sz w:val="18"/>
          <w:szCs w:val="18"/>
        </w:rPr>
        <w:t>inconsistencies</w:t>
      </w:r>
      <w:r w:rsidR="00275180" w:rsidRPr="009D3A86">
        <w:rPr>
          <w:rFonts w:ascii="Arial" w:hAnsi="Arial" w:cs="Arial"/>
          <w:color w:val="000000"/>
          <w:sz w:val="18"/>
          <w:szCs w:val="18"/>
        </w:rPr>
        <w:t xml:space="preserve"> in </w:t>
      </w:r>
      <w:r w:rsidR="00757DC9" w:rsidRPr="009D3A86">
        <w:rPr>
          <w:rFonts w:ascii="Arial" w:hAnsi="Arial" w:cs="Arial"/>
          <w:color w:val="000000"/>
          <w:sz w:val="18"/>
          <w:szCs w:val="18"/>
        </w:rPr>
        <w:t xml:space="preserve">system's </w:t>
      </w:r>
      <w:r w:rsidR="00275180" w:rsidRPr="009D3A86">
        <w:rPr>
          <w:rFonts w:ascii="Arial" w:hAnsi="Arial" w:cs="Arial"/>
          <w:color w:val="000000"/>
          <w:sz w:val="18"/>
          <w:szCs w:val="18"/>
        </w:rPr>
        <w:t>behavior that my document presents</w:t>
      </w:r>
    </w:p>
    <w:p w14:paraId="6444E72F" w14:textId="77777777" w:rsidR="008809AF" w:rsidRPr="009D3A86" w:rsidRDefault="008809AF" w:rsidP="008809AF">
      <w:pPr>
        <w:pStyle w:val="ListParagraph"/>
        <w:spacing w:after="0" w:line="240" w:lineRule="auto"/>
        <w:rPr>
          <w:rFonts w:ascii="Arial" w:hAnsi="Arial" w:cs="Arial"/>
          <w:b/>
          <w:bCs/>
          <w:color w:val="731B03"/>
          <w:sz w:val="18"/>
          <w:szCs w:val="18"/>
        </w:rPr>
      </w:pPr>
      <w:r w:rsidRPr="009D3A86">
        <w:rPr>
          <w:rFonts w:ascii="Arial" w:hAnsi="Arial" w:cs="Arial"/>
          <w:b/>
          <w:bCs/>
          <w:color w:val="731B03"/>
          <w:sz w:val="18"/>
          <w:szCs w:val="18"/>
          <w:u w:val="single"/>
        </w:rPr>
        <w:t>Please provide three examples</w:t>
      </w:r>
      <w:r w:rsidRPr="009D3A86">
        <w:rPr>
          <w:rFonts w:ascii="Arial" w:hAnsi="Arial" w:cs="Arial"/>
          <w:b/>
          <w:bCs/>
          <w:color w:val="731B03"/>
          <w:sz w:val="18"/>
          <w:szCs w:val="18"/>
        </w:rPr>
        <w:t xml:space="preserve"> of types of defects that are found </w:t>
      </w:r>
    </w:p>
    <w:p w14:paraId="4265EB7D" w14:textId="77777777" w:rsidR="008809AF" w:rsidRPr="009D3A86" w:rsidRDefault="008809AF" w:rsidP="008809AF">
      <w:pPr>
        <w:pStyle w:val="ListParagraph"/>
        <w:numPr>
          <w:ilvl w:val="2"/>
          <w:numId w:val="21"/>
        </w:numPr>
        <w:spacing w:after="0" w:line="240" w:lineRule="auto"/>
        <w:ind w:left="1440" w:hanging="270"/>
        <w:rPr>
          <w:rFonts w:ascii="Arial" w:hAnsi="Arial" w:cs="Arial"/>
          <w:color w:val="731B03"/>
          <w:sz w:val="18"/>
          <w:szCs w:val="18"/>
        </w:rPr>
      </w:pPr>
      <w:r w:rsidRPr="009D3A86">
        <w:rPr>
          <w:rFonts w:ascii="Arial" w:hAnsi="Arial" w:cs="Arial"/>
          <w:color w:val="731B03"/>
          <w:sz w:val="18"/>
          <w:szCs w:val="18"/>
        </w:rPr>
        <w:t xml:space="preserve">during preparation, versus </w:t>
      </w:r>
    </w:p>
    <w:p w14:paraId="5B07E616" w14:textId="77777777" w:rsidR="008809AF" w:rsidRPr="009D3A86" w:rsidRDefault="008809AF" w:rsidP="008809AF">
      <w:pPr>
        <w:pStyle w:val="ListParagraph"/>
        <w:numPr>
          <w:ilvl w:val="2"/>
          <w:numId w:val="21"/>
        </w:numPr>
        <w:spacing w:after="0" w:line="240" w:lineRule="auto"/>
        <w:ind w:left="1440" w:hanging="270"/>
        <w:rPr>
          <w:rFonts w:ascii="Arial" w:hAnsi="Arial" w:cs="Arial"/>
          <w:color w:val="731B03"/>
          <w:sz w:val="18"/>
          <w:szCs w:val="18"/>
        </w:rPr>
      </w:pPr>
      <w:r w:rsidRPr="009D3A86">
        <w:rPr>
          <w:rFonts w:ascii="Arial" w:hAnsi="Arial" w:cs="Arial"/>
          <w:color w:val="731B03"/>
          <w:sz w:val="18"/>
          <w:szCs w:val="18"/>
        </w:rPr>
        <w:t xml:space="preserve">during F2F meeting </w:t>
      </w:r>
    </w:p>
    <w:p w14:paraId="5912C55D" w14:textId="77777777" w:rsidR="00B40273" w:rsidRDefault="008809AF" w:rsidP="00B40273">
      <w:pPr>
        <w:pStyle w:val="ListParagraph"/>
        <w:rPr>
          <w:rFonts w:ascii="Arial" w:hAnsi="Arial" w:cs="Arial"/>
          <w:b/>
          <w:sz w:val="18"/>
          <w:szCs w:val="18"/>
        </w:rPr>
      </w:pPr>
      <w:r w:rsidRPr="009D3A86">
        <w:rPr>
          <w:rFonts w:ascii="Arial" w:hAnsi="Arial" w:cs="Arial"/>
          <w:b/>
          <w:sz w:val="18"/>
          <w:szCs w:val="18"/>
        </w:rPr>
        <w:t>Ans</w:t>
      </w:r>
      <w:r w:rsidR="00B40273">
        <w:rPr>
          <w:rFonts w:ascii="Arial" w:hAnsi="Arial" w:cs="Arial"/>
          <w:b/>
          <w:sz w:val="18"/>
          <w:szCs w:val="18"/>
        </w:rPr>
        <w:t>wer</w:t>
      </w:r>
      <w:r w:rsidRPr="009D3A86">
        <w:rPr>
          <w:rFonts w:ascii="Arial" w:hAnsi="Arial" w:cs="Arial"/>
          <w:b/>
          <w:sz w:val="18"/>
          <w:szCs w:val="18"/>
        </w:rPr>
        <w:t>:</w:t>
      </w:r>
      <w:r w:rsidR="00B40273">
        <w:rPr>
          <w:rFonts w:ascii="Arial" w:hAnsi="Arial" w:cs="Arial"/>
          <w:b/>
          <w:sz w:val="18"/>
          <w:szCs w:val="18"/>
        </w:rPr>
        <w:t xml:space="preserve">  </w:t>
      </w:r>
    </w:p>
    <w:p w14:paraId="402A65CA" w14:textId="77777777" w:rsidR="008809AF" w:rsidRPr="00B40273" w:rsidRDefault="00B40273" w:rsidP="00B40273">
      <w:pPr>
        <w:pStyle w:val="ListParagraph"/>
        <w:rPr>
          <w:rFonts w:ascii="Arial" w:hAnsi="Arial" w:cs="Arial"/>
          <w:b/>
          <w:sz w:val="18"/>
          <w:szCs w:val="18"/>
        </w:rPr>
      </w:pPr>
      <w:r>
        <w:rPr>
          <w:rFonts w:ascii="Arial" w:hAnsi="Arial" w:cs="Arial"/>
          <w:b/>
          <w:sz w:val="18"/>
          <w:szCs w:val="18"/>
        </w:rPr>
        <w:t xml:space="preserve"> </w:t>
      </w:r>
      <w:r w:rsidR="008809AF" w:rsidRPr="00B40273">
        <w:rPr>
          <w:rFonts w:ascii="Arial" w:hAnsi="Arial" w:cs="Arial"/>
          <w:sz w:val="18"/>
          <w:szCs w:val="18"/>
        </w:rPr>
        <w:t>During preparation</w:t>
      </w:r>
      <w:r>
        <w:rPr>
          <w:rFonts w:ascii="Arial" w:hAnsi="Arial" w:cs="Arial"/>
          <w:sz w:val="18"/>
          <w:szCs w:val="18"/>
        </w:rPr>
        <w:t>:</w:t>
      </w:r>
    </w:p>
    <w:p w14:paraId="358FCA87" w14:textId="77777777" w:rsidR="007C6E33" w:rsidRPr="009D3A86" w:rsidRDefault="005E448A" w:rsidP="00EF4CA3">
      <w:pPr>
        <w:pStyle w:val="ListParagraph"/>
        <w:rPr>
          <w:rFonts w:ascii="Arial" w:hAnsi="Arial" w:cs="Arial"/>
          <w:sz w:val="18"/>
          <w:szCs w:val="18"/>
        </w:rPr>
      </w:pPr>
      <w:r w:rsidRPr="009D3A86">
        <w:rPr>
          <w:rFonts w:ascii="Arial" w:hAnsi="Arial" w:cs="Arial"/>
          <w:sz w:val="18"/>
          <w:szCs w:val="18"/>
        </w:rPr>
        <w:t xml:space="preserve">1. </w:t>
      </w:r>
      <w:r w:rsidR="007C6E33" w:rsidRPr="009D3A86">
        <w:rPr>
          <w:rFonts w:ascii="Arial" w:hAnsi="Arial" w:cs="Arial"/>
          <w:sz w:val="18"/>
          <w:szCs w:val="18"/>
        </w:rPr>
        <w:t xml:space="preserve">Omission of code </w:t>
      </w:r>
    </w:p>
    <w:p w14:paraId="68597635" w14:textId="77777777" w:rsidR="007C6E33" w:rsidRPr="009D3A86" w:rsidRDefault="005E448A" w:rsidP="007C6E33">
      <w:pPr>
        <w:pStyle w:val="ListParagraph"/>
        <w:rPr>
          <w:rFonts w:ascii="Arial" w:hAnsi="Arial" w:cs="Arial"/>
          <w:sz w:val="18"/>
          <w:szCs w:val="18"/>
        </w:rPr>
      </w:pPr>
      <w:r w:rsidRPr="009D3A86">
        <w:rPr>
          <w:rFonts w:ascii="Arial" w:hAnsi="Arial" w:cs="Arial"/>
          <w:sz w:val="18"/>
          <w:szCs w:val="18"/>
        </w:rPr>
        <w:t xml:space="preserve">2. </w:t>
      </w:r>
      <w:r w:rsidR="007C6E33" w:rsidRPr="009D3A86">
        <w:rPr>
          <w:rFonts w:ascii="Arial" w:hAnsi="Arial" w:cs="Arial"/>
          <w:sz w:val="18"/>
          <w:szCs w:val="18"/>
        </w:rPr>
        <w:t>Incorrect coding</w:t>
      </w:r>
    </w:p>
    <w:p w14:paraId="4B18AEF0" w14:textId="77777777" w:rsidR="007C6E33" w:rsidRPr="009D3A86" w:rsidRDefault="005E448A" w:rsidP="007C6E33">
      <w:pPr>
        <w:pStyle w:val="ListParagraph"/>
        <w:rPr>
          <w:rFonts w:ascii="Arial" w:hAnsi="Arial" w:cs="Arial"/>
          <w:sz w:val="18"/>
          <w:szCs w:val="18"/>
        </w:rPr>
      </w:pPr>
      <w:r w:rsidRPr="009D3A86">
        <w:rPr>
          <w:rFonts w:ascii="Arial" w:hAnsi="Arial" w:cs="Arial"/>
          <w:sz w:val="18"/>
          <w:szCs w:val="18"/>
        </w:rPr>
        <w:t xml:space="preserve">3. </w:t>
      </w:r>
      <w:r w:rsidR="007C6E33" w:rsidRPr="009D3A86">
        <w:rPr>
          <w:rFonts w:ascii="Arial" w:hAnsi="Arial" w:cs="Arial"/>
          <w:sz w:val="18"/>
          <w:szCs w:val="18"/>
        </w:rPr>
        <w:t>Ambiguity of code in the context</w:t>
      </w:r>
    </w:p>
    <w:p w14:paraId="0CFC054E" w14:textId="77777777" w:rsidR="007C6E33" w:rsidRPr="009D3A86" w:rsidRDefault="007C6E33" w:rsidP="00EF4CA3">
      <w:pPr>
        <w:pStyle w:val="ListParagraph"/>
        <w:rPr>
          <w:rFonts w:ascii="Arial" w:hAnsi="Arial" w:cs="Arial"/>
          <w:sz w:val="18"/>
          <w:szCs w:val="18"/>
        </w:rPr>
      </w:pPr>
    </w:p>
    <w:p w14:paraId="3B644C31" w14:textId="77777777" w:rsidR="0079755B" w:rsidRPr="009D3A86" w:rsidRDefault="0079755B" w:rsidP="00EF4CA3">
      <w:pPr>
        <w:pStyle w:val="ListParagraph"/>
        <w:rPr>
          <w:rFonts w:ascii="Arial" w:hAnsi="Arial" w:cs="Arial"/>
          <w:sz w:val="18"/>
          <w:szCs w:val="18"/>
        </w:rPr>
      </w:pPr>
    </w:p>
    <w:p w14:paraId="11CBB8E3" w14:textId="77777777" w:rsidR="0079755B" w:rsidRPr="00B40273" w:rsidRDefault="0079755B" w:rsidP="00EF4CA3">
      <w:pPr>
        <w:pStyle w:val="ListParagraph"/>
        <w:rPr>
          <w:rFonts w:ascii="Arial" w:hAnsi="Arial" w:cs="Arial"/>
          <w:sz w:val="18"/>
          <w:szCs w:val="18"/>
        </w:rPr>
      </w:pPr>
      <w:r w:rsidRPr="00B40273">
        <w:rPr>
          <w:rFonts w:ascii="Arial" w:hAnsi="Arial" w:cs="Arial"/>
          <w:sz w:val="18"/>
          <w:szCs w:val="18"/>
        </w:rPr>
        <w:t>During F2F meeting:</w:t>
      </w:r>
    </w:p>
    <w:p w14:paraId="4F80A213" w14:textId="77777777" w:rsidR="007C6E33" w:rsidRPr="009D3A86" w:rsidRDefault="005E448A" w:rsidP="007C6E33">
      <w:pPr>
        <w:pStyle w:val="ListParagraph"/>
        <w:rPr>
          <w:rFonts w:ascii="Arial" w:hAnsi="Arial" w:cs="Arial"/>
          <w:sz w:val="18"/>
          <w:szCs w:val="18"/>
        </w:rPr>
      </w:pPr>
      <w:r w:rsidRPr="009D3A86">
        <w:rPr>
          <w:rFonts w:ascii="Arial" w:hAnsi="Arial" w:cs="Arial"/>
          <w:sz w:val="18"/>
          <w:szCs w:val="18"/>
        </w:rPr>
        <w:t xml:space="preserve">1. </w:t>
      </w:r>
      <w:r w:rsidR="007C6E33" w:rsidRPr="009D3A86">
        <w:rPr>
          <w:rFonts w:ascii="Arial" w:hAnsi="Arial" w:cs="Arial"/>
          <w:sz w:val="18"/>
          <w:szCs w:val="18"/>
        </w:rPr>
        <w:t>Defect origin (where the defect is originated)</w:t>
      </w:r>
    </w:p>
    <w:p w14:paraId="14D682EE" w14:textId="77777777" w:rsidR="007C6E33" w:rsidRPr="009D3A86" w:rsidRDefault="005E448A" w:rsidP="007C6E33">
      <w:pPr>
        <w:pStyle w:val="ListParagraph"/>
        <w:rPr>
          <w:rFonts w:ascii="Arial" w:hAnsi="Arial" w:cs="Arial"/>
          <w:sz w:val="18"/>
          <w:szCs w:val="18"/>
        </w:rPr>
      </w:pPr>
      <w:r w:rsidRPr="009D3A86">
        <w:rPr>
          <w:rFonts w:ascii="Arial" w:hAnsi="Arial" w:cs="Arial"/>
          <w:sz w:val="18"/>
          <w:szCs w:val="18"/>
        </w:rPr>
        <w:t xml:space="preserve">2. </w:t>
      </w:r>
      <w:r w:rsidR="007C6E33" w:rsidRPr="009D3A86">
        <w:rPr>
          <w:rFonts w:ascii="Arial" w:hAnsi="Arial" w:cs="Arial"/>
          <w:sz w:val="18"/>
          <w:szCs w:val="18"/>
        </w:rPr>
        <w:t>Defect severity (minor, major, unknown, not harmful)</w:t>
      </w:r>
    </w:p>
    <w:p w14:paraId="046997A4" w14:textId="77777777" w:rsidR="007C6E33" w:rsidRPr="009D3A86" w:rsidRDefault="005E448A" w:rsidP="007C6E33">
      <w:pPr>
        <w:pStyle w:val="ListParagraph"/>
        <w:rPr>
          <w:rFonts w:ascii="Arial" w:hAnsi="Arial" w:cs="Arial"/>
          <w:sz w:val="18"/>
          <w:szCs w:val="18"/>
        </w:rPr>
      </w:pPr>
      <w:r w:rsidRPr="009D3A86">
        <w:rPr>
          <w:rFonts w:ascii="Arial" w:hAnsi="Arial" w:cs="Arial"/>
          <w:sz w:val="18"/>
          <w:szCs w:val="18"/>
        </w:rPr>
        <w:t>3 .</w:t>
      </w:r>
      <w:r w:rsidR="007C6E33" w:rsidRPr="009D3A86">
        <w:rPr>
          <w:rFonts w:ascii="Arial" w:hAnsi="Arial" w:cs="Arial"/>
          <w:sz w:val="18"/>
          <w:szCs w:val="18"/>
        </w:rPr>
        <w:t>Defect location (repository, storage device, shared resource)</w:t>
      </w:r>
    </w:p>
    <w:p w14:paraId="61EB2460" w14:textId="77777777" w:rsidR="007C6E33" w:rsidRPr="009D3A86" w:rsidRDefault="007C6E33" w:rsidP="007C6E33">
      <w:pPr>
        <w:pStyle w:val="ListParagraph"/>
        <w:rPr>
          <w:rFonts w:ascii="Arial" w:hAnsi="Arial" w:cs="Arial"/>
          <w:sz w:val="18"/>
          <w:szCs w:val="18"/>
        </w:rPr>
      </w:pPr>
    </w:p>
    <w:p w14:paraId="14DF60C0" w14:textId="77777777" w:rsidR="007C6E33" w:rsidRPr="009D3A86" w:rsidRDefault="007C6E33" w:rsidP="007C6E33">
      <w:pPr>
        <w:pStyle w:val="ListParagraph"/>
        <w:rPr>
          <w:rFonts w:ascii="Arial" w:hAnsi="Arial" w:cs="Arial"/>
          <w:sz w:val="18"/>
          <w:szCs w:val="18"/>
        </w:rPr>
      </w:pPr>
    </w:p>
    <w:p w14:paraId="588F727A" w14:textId="77777777" w:rsidR="007C6E33" w:rsidRPr="009D3A86" w:rsidRDefault="007C6E33" w:rsidP="00EF4CA3">
      <w:pPr>
        <w:pStyle w:val="ListParagraph"/>
        <w:rPr>
          <w:rFonts w:ascii="Arial" w:hAnsi="Arial" w:cs="Arial"/>
          <w:sz w:val="18"/>
          <w:szCs w:val="18"/>
        </w:rPr>
      </w:pPr>
    </w:p>
    <w:p w14:paraId="12278C2A" w14:textId="77777777" w:rsidR="007C6E33" w:rsidRPr="009D3A86" w:rsidRDefault="007C6E33" w:rsidP="007C6E33">
      <w:pPr>
        <w:pStyle w:val="ListParagraph"/>
        <w:rPr>
          <w:rFonts w:ascii="Arial" w:hAnsi="Arial" w:cs="Arial"/>
          <w:sz w:val="18"/>
          <w:szCs w:val="18"/>
        </w:rPr>
      </w:pPr>
    </w:p>
    <w:p w14:paraId="1238D292" w14:textId="77777777" w:rsidR="0079755B" w:rsidRPr="009D3A86" w:rsidRDefault="0079755B" w:rsidP="00EF4CA3">
      <w:pPr>
        <w:pStyle w:val="ListParagraph"/>
        <w:rPr>
          <w:rFonts w:ascii="Arial" w:hAnsi="Arial" w:cs="Arial"/>
          <w:sz w:val="18"/>
          <w:szCs w:val="18"/>
        </w:rPr>
      </w:pPr>
    </w:p>
    <w:p w14:paraId="28F2DE11" w14:textId="77777777" w:rsidR="00757DC9" w:rsidRPr="009D3A86" w:rsidRDefault="00757DC9" w:rsidP="00BA0F4D">
      <w:pPr>
        <w:pStyle w:val="ListParagraph"/>
        <w:numPr>
          <w:ilvl w:val="0"/>
          <w:numId w:val="18"/>
        </w:numPr>
        <w:ind w:right="-450"/>
        <w:rPr>
          <w:rFonts w:ascii="Arial" w:hAnsi="Arial" w:cs="Arial"/>
          <w:sz w:val="18"/>
          <w:szCs w:val="18"/>
        </w:rPr>
      </w:pPr>
      <w:r w:rsidRPr="009D3A86">
        <w:rPr>
          <w:rFonts w:ascii="Arial" w:hAnsi="Arial" w:cs="Arial"/>
          <w:sz w:val="18"/>
          <w:szCs w:val="18"/>
        </w:rPr>
        <w:t xml:space="preserve">Provide your </w:t>
      </w:r>
      <w:r w:rsidR="00567534" w:rsidRPr="009D3A86">
        <w:rPr>
          <w:rFonts w:ascii="Arial" w:hAnsi="Arial" w:cs="Arial"/>
          <w:sz w:val="18"/>
          <w:szCs w:val="18"/>
        </w:rPr>
        <w:t xml:space="preserve">assessment of </w:t>
      </w:r>
      <w:r w:rsidR="00F67CB3" w:rsidRPr="009D3A86">
        <w:rPr>
          <w:rFonts w:ascii="Arial" w:hAnsi="Arial" w:cs="Arial"/>
          <w:sz w:val="18"/>
          <w:szCs w:val="18"/>
        </w:rPr>
        <w:t xml:space="preserve">the </w:t>
      </w:r>
      <w:r w:rsidRPr="009D3A86">
        <w:rPr>
          <w:rFonts w:ascii="Arial" w:hAnsi="Arial" w:cs="Arial"/>
          <w:sz w:val="18"/>
          <w:szCs w:val="18"/>
        </w:rPr>
        <w:t xml:space="preserve">relationship between the unit test and code reviews. </w:t>
      </w:r>
    </w:p>
    <w:p w14:paraId="083E0068" w14:textId="77777777" w:rsidR="00757DC9" w:rsidRPr="009D3A86" w:rsidRDefault="00757DC9" w:rsidP="00567534">
      <w:pPr>
        <w:pStyle w:val="ListParagraph"/>
        <w:numPr>
          <w:ilvl w:val="0"/>
          <w:numId w:val="22"/>
        </w:numPr>
        <w:ind w:right="-630" w:firstLine="360"/>
        <w:rPr>
          <w:rFonts w:ascii="Arial" w:hAnsi="Arial" w:cs="Arial"/>
          <w:sz w:val="18"/>
          <w:szCs w:val="18"/>
        </w:rPr>
      </w:pPr>
      <w:r w:rsidRPr="009D3A86">
        <w:rPr>
          <w:rFonts w:ascii="Arial" w:hAnsi="Arial" w:cs="Arial"/>
          <w:sz w:val="18"/>
          <w:szCs w:val="18"/>
        </w:rPr>
        <w:t>State several advantages of facilitating a c</w:t>
      </w:r>
      <w:r w:rsidR="00C535F4" w:rsidRPr="009D3A86">
        <w:rPr>
          <w:rFonts w:ascii="Arial" w:hAnsi="Arial" w:cs="Arial"/>
          <w:sz w:val="18"/>
          <w:szCs w:val="18"/>
        </w:rPr>
        <w:t xml:space="preserve">ode review prior to executing a </w:t>
      </w:r>
      <w:r w:rsidRPr="009D3A86">
        <w:rPr>
          <w:rFonts w:ascii="Arial" w:hAnsi="Arial" w:cs="Arial"/>
          <w:sz w:val="18"/>
          <w:szCs w:val="18"/>
        </w:rPr>
        <w:t>unit test</w:t>
      </w:r>
    </w:p>
    <w:p w14:paraId="4DA23B2C" w14:textId="77777777" w:rsidR="002C09E8" w:rsidRPr="00B40273" w:rsidRDefault="00EA6891" w:rsidP="00B40273">
      <w:pPr>
        <w:pStyle w:val="ListParagraph"/>
        <w:ind w:left="1080"/>
        <w:rPr>
          <w:rFonts w:ascii="Arial" w:hAnsi="Arial" w:cs="Arial"/>
          <w:b/>
          <w:sz w:val="18"/>
          <w:szCs w:val="18"/>
        </w:rPr>
      </w:pPr>
      <w:r w:rsidRPr="009D3A86">
        <w:rPr>
          <w:rFonts w:ascii="Arial" w:hAnsi="Arial" w:cs="Arial"/>
          <w:b/>
          <w:sz w:val="18"/>
          <w:szCs w:val="18"/>
        </w:rPr>
        <w:t>Ans</w:t>
      </w:r>
      <w:r w:rsidR="00B40273">
        <w:rPr>
          <w:rFonts w:ascii="Arial" w:hAnsi="Arial" w:cs="Arial"/>
          <w:b/>
          <w:sz w:val="18"/>
          <w:szCs w:val="18"/>
        </w:rPr>
        <w:t>wer</w:t>
      </w:r>
      <w:r w:rsidRPr="009D3A86">
        <w:rPr>
          <w:rFonts w:ascii="Arial" w:hAnsi="Arial" w:cs="Arial"/>
          <w:b/>
          <w:sz w:val="18"/>
          <w:szCs w:val="18"/>
        </w:rPr>
        <w:t xml:space="preserve">: </w:t>
      </w:r>
      <w:r w:rsidR="00B40273">
        <w:rPr>
          <w:rFonts w:ascii="Arial" w:hAnsi="Arial" w:cs="Arial"/>
          <w:b/>
          <w:sz w:val="18"/>
          <w:szCs w:val="18"/>
        </w:rPr>
        <w:t xml:space="preserve">            </w:t>
      </w:r>
      <w:r w:rsidR="002C09E8" w:rsidRPr="00B40273">
        <w:rPr>
          <w:rFonts w:ascii="Arial" w:hAnsi="Arial" w:cs="Arial"/>
          <w:sz w:val="18"/>
          <w:szCs w:val="18"/>
        </w:rPr>
        <w:t xml:space="preserve">Reviewers can often spot the bugs that’s are missed. The types of bugs found happen to be fairly obvious and </w:t>
      </w:r>
      <w:r w:rsidR="005E448A" w:rsidRPr="00B40273">
        <w:rPr>
          <w:rFonts w:ascii="Arial" w:hAnsi="Arial" w:cs="Arial"/>
          <w:sz w:val="18"/>
          <w:szCs w:val="18"/>
        </w:rPr>
        <w:t>common</w:t>
      </w:r>
      <w:r w:rsidR="002C09E8" w:rsidRPr="00B40273">
        <w:rPr>
          <w:rFonts w:ascii="Arial" w:hAnsi="Arial" w:cs="Arial"/>
          <w:sz w:val="18"/>
          <w:szCs w:val="18"/>
        </w:rPr>
        <w:t xml:space="preserve"> ones.</w:t>
      </w:r>
    </w:p>
    <w:p w14:paraId="63C4D2F6" w14:textId="77777777" w:rsidR="002C09E8" w:rsidRPr="009D3A86" w:rsidRDefault="002C09E8" w:rsidP="005E448A">
      <w:pPr>
        <w:pStyle w:val="ListParagraph"/>
        <w:ind w:left="1080"/>
        <w:rPr>
          <w:rFonts w:ascii="Arial" w:hAnsi="Arial" w:cs="Arial"/>
          <w:color w:val="262626"/>
          <w:sz w:val="18"/>
          <w:szCs w:val="18"/>
        </w:rPr>
      </w:pPr>
      <w:r w:rsidRPr="009D3A86">
        <w:rPr>
          <w:rFonts w:ascii="Arial" w:hAnsi="Arial" w:cs="Arial"/>
          <w:color w:val="262626"/>
          <w:sz w:val="18"/>
          <w:szCs w:val="18"/>
        </w:rPr>
        <w:t xml:space="preserve">Another important benefit of code reviews is the training that automatically results as part of the process. Training during code reviews is bidirectional. The reviewer is trained on the new code developed by the </w:t>
      </w:r>
      <w:r w:rsidR="005E448A" w:rsidRPr="009D3A86">
        <w:rPr>
          <w:rFonts w:ascii="Arial" w:hAnsi="Arial" w:cs="Arial"/>
          <w:color w:val="262626"/>
          <w:sz w:val="18"/>
          <w:szCs w:val="18"/>
        </w:rPr>
        <w:t>implementer</w:t>
      </w:r>
      <w:r w:rsidRPr="009D3A86">
        <w:rPr>
          <w:rFonts w:ascii="Arial" w:hAnsi="Arial" w:cs="Arial"/>
          <w:color w:val="262626"/>
          <w:sz w:val="18"/>
          <w:szCs w:val="18"/>
        </w:rPr>
        <w:t xml:space="preserve">, while the </w:t>
      </w:r>
      <w:r w:rsidR="005E448A" w:rsidRPr="009D3A86">
        <w:rPr>
          <w:rFonts w:ascii="Arial" w:hAnsi="Arial" w:cs="Arial"/>
          <w:color w:val="262626"/>
          <w:sz w:val="18"/>
          <w:szCs w:val="18"/>
        </w:rPr>
        <w:t>implementer</w:t>
      </w:r>
      <w:r w:rsidRPr="009D3A86">
        <w:rPr>
          <w:rFonts w:ascii="Arial" w:hAnsi="Arial" w:cs="Arial"/>
          <w:color w:val="262626"/>
          <w:sz w:val="18"/>
          <w:szCs w:val="18"/>
        </w:rPr>
        <w:t xml:space="preserve"> is trained by the recommendations made by the </w:t>
      </w:r>
      <w:r w:rsidR="005E448A" w:rsidRPr="009D3A86">
        <w:rPr>
          <w:rFonts w:ascii="Arial" w:hAnsi="Arial" w:cs="Arial"/>
          <w:color w:val="262626"/>
          <w:sz w:val="18"/>
          <w:szCs w:val="18"/>
        </w:rPr>
        <w:t>reviewer. Code</w:t>
      </w:r>
      <w:r w:rsidRPr="009D3A86">
        <w:rPr>
          <w:rFonts w:ascii="Arial" w:hAnsi="Arial" w:cs="Arial"/>
          <w:color w:val="262626"/>
          <w:sz w:val="18"/>
          <w:szCs w:val="18"/>
        </w:rPr>
        <w:t xml:space="preserve"> reviews are also an excellent opportunity for senior engineers to mentor less experienced </w:t>
      </w:r>
      <w:r w:rsidR="009D3A86" w:rsidRPr="009D3A86">
        <w:rPr>
          <w:rFonts w:ascii="Arial" w:hAnsi="Arial" w:cs="Arial"/>
          <w:color w:val="262626"/>
          <w:sz w:val="18"/>
          <w:szCs w:val="18"/>
        </w:rPr>
        <w:t>engineers. During</w:t>
      </w:r>
      <w:r w:rsidRPr="009D3A86">
        <w:rPr>
          <w:rFonts w:ascii="Arial" w:hAnsi="Arial" w:cs="Arial"/>
          <w:color w:val="262626"/>
          <w:sz w:val="18"/>
          <w:szCs w:val="18"/>
        </w:rPr>
        <w:t xml:space="preserve"> the code review process </w:t>
      </w:r>
      <w:r w:rsidR="005E448A" w:rsidRPr="009D3A86">
        <w:rPr>
          <w:rFonts w:ascii="Arial" w:hAnsi="Arial" w:cs="Arial"/>
          <w:color w:val="262626"/>
          <w:sz w:val="18"/>
          <w:szCs w:val="18"/>
        </w:rPr>
        <w:t>documentation</w:t>
      </w:r>
      <w:r w:rsidRPr="009D3A86">
        <w:rPr>
          <w:rFonts w:ascii="Arial" w:hAnsi="Arial" w:cs="Arial"/>
          <w:color w:val="262626"/>
          <w:sz w:val="18"/>
          <w:szCs w:val="18"/>
        </w:rPr>
        <w:t xml:space="preserve"> of the review is </w:t>
      </w:r>
      <w:r w:rsidR="005E448A" w:rsidRPr="009D3A86">
        <w:rPr>
          <w:rFonts w:ascii="Arial" w:hAnsi="Arial" w:cs="Arial"/>
          <w:color w:val="262626"/>
          <w:sz w:val="18"/>
          <w:szCs w:val="18"/>
        </w:rPr>
        <w:t>maintained. Added</w:t>
      </w:r>
      <w:r w:rsidRPr="009D3A86">
        <w:rPr>
          <w:rFonts w:ascii="Arial" w:hAnsi="Arial" w:cs="Arial"/>
          <w:color w:val="262626"/>
          <w:sz w:val="18"/>
          <w:szCs w:val="18"/>
        </w:rPr>
        <w:t xml:space="preserve"> documentation improves code quality by making it more understandable to others, and thus of greater value to the software organization</w:t>
      </w:r>
    </w:p>
    <w:p w14:paraId="10DE0841" w14:textId="77777777" w:rsidR="00C44F05" w:rsidRPr="009D3A86" w:rsidRDefault="00C44F05" w:rsidP="00C44F05">
      <w:pPr>
        <w:pStyle w:val="ListParagraph"/>
        <w:numPr>
          <w:ilvl w:val="0"/>
          <w:numId w:val="22"/>
        </w:numPr>
        <w:ind w:firstLine="360"/>
        <w:rPr>
          <w:rFonts w:ascii="Arial" w:hAnsi="Arial" w:cs="Arial"/>
          <w:sz w:val="18"/>
          <w:szCs w:val="18"/>
        </w:rPr>
      </w:pPr>
      <w:r w:rsidRPr="009D3A86">
        <w:rPr>
          <w:rFonts w:ascii="Arial" w:hAnsi="Arial" w:cs="Arial"/>
          <w:sz w:val="18"/>
          <w:szCs w:val="18"/>
        </w:rPr>
        <w:t>State several advantages of bringing results of a unit test to a code review</w:t>
      </w:r>
    </w:p>
    <w:p w14:paraId="30EF53C5" w14:textId="77777777" w:rsidR="00C44F05" w:rsidRPr="009D3A86" w:rsidRDefault="00C44F05" w:rsidP="00EA6891">
      <w:pPr>
        <w:pStyle w:val="ListParagraph"/>
        <w:ind w:left="1080"/>
        <w:rPr>
          <w:rFonts w:ascii="Arial" w:hAnsi="Arial" w:cs="Arial"/>
          <w:b/>
          <w:color w:val="262626"/>
          <w:sz w:val="18"/>
          <w:szCs w:val="18"/>
        </w:rPr>
      </w:pPr>
      <w:r w:rsidRPr="009D3A86">
        <w:rPr>
          <w:rFonts w:ascii="Arial" w:hAnsi="Arial" w:cs="Arial"/>
          <w:b/>
          <w:sz w:val="18"/>
          <w:szCs w:val="18"/>
        </w:rPr>
        <w:t>Ans</w:t>
      </w:r>
      <w:r w:rsidR="00B40273">
        <w:rPr>
          <w:rFonts w:ascii="Arial" w:hAnsi="Arial" w:cs="Arial"/>
          <w:b/>
          <w:sz w:val="18"/>
          <w:szCs w:val="18"/>
        </w:rPr>
        <w:t>wer</w:t>
      </w:r>
      <w:r w:rsidRPr="009D3A86">
        <w:rPr>
          <w:rFonts w:ascii="Arial" w:hAnsi="Arial" w:cs="Arial"/>
          <w:b/>
          <w:sz w:val="18"/>
          <w:szCs w:val="18"/>
        </w:rPr>
        <w:t xml:space="preserve">: </w:t>
      </w:r>
    </w:p>
    <w:p w14:paraId="686D8235" w14:textId="77777777" w:rsidR="00D269F3" w:rsidRPr="009D3A86" w:rsidRDefault="0095161F" w:rsidP="00EA6891">
      <w:pPr>
        <w:pStyle w:val="ListParagraph"/>
        <w:ind w:left="1080"/>
        <w:rPr>
          <w:rFonts w:ascii="Arial" w:hAnsi="Arial" w:cs="Arial"/>
          <w:color w:val="262626"/>
          <w:sz w:val="18"/>
          <w:szCs w:val="18"/>
        </w:rPr>
      </w:pPr>
      <w:r w:rsidRPr="009D3A86">
        <w:rPr>
          <w:rFonts w:ascii="Arial" w:hAnsi="Arial" w:cs="Arial"/>
          <w:color w:val="262626"/>
          <w:sz w:val="18"/>
          <w:szCs w:val="18"/>
        </w:rPr>
        <w:t>Increase</w:t>
      </w:r>
      <w:r w:rsidR="00D269F3" w:rsidRPr="009D3A86">
        <w:rPr>
          <w:rFonts w:ascii="Arial" w:hAnsi="Arial" w:cs="Arial"/>
          <w:color w:val="262626"/>
          <w:sz w:val="18"/>
          <w:szCs w:val="18"/>
        </w:rPr>
        <w:t xml:space="preserve"> productivity and software quality</w:t>
      </w:r>
    </w:p>
    <w:p w14:paraId="4C291CB2" w14:textId="77777777" w:rsidR="00D269F3" w:rsidRPr="009D3A86" w:rsidRDefault="00D269F3" w:rsidP="00EA6891">
      <w:pPr>
        <w:pStyle w:val="ListParagraph"/>
        <w:ind w:left="1080"/>
        <w:rPr>
          <w:rFonts w:ascii="Arial" w:hAnsi="Arial" w:cs="Arial"/>
          <w:color w:val="262626"/>
          <w:sz w:val="18"/>
          <w:szCs w:val="18"/>
        </w:rPr>
      </w:pPr>
      <w:r w:rsidRPr="009D3A86">
        <w:rPr>
          <w:rFonts w:ascii="Arial" w:hAnsi="Arial" w:cs="Arial"/>
          <w:color w:val="262626"/>
          <w:sz w:val="18"/>
          <w:szCs w:val="18"/>
        </w:rPr>
        <w:t xml:space="preserve">Identifying </w:t>
      </w:r>
      <w:r w:rsidR="0095161F" w:rsidRPr="009D3A86">
        <w:rPr>
          <w:rFonts w:ascii="Arial" w:hAnsi="Arial" w:cs="Arial"/>
          <w:color w:val="262626"/>
          <w:sz w:val="18"/>
          <w:szCs w:val="18"/>
        </w:rPr>
        <w:t>runtime</w:t>
      </w:r>
      <w:r w:rsidRPr="009D3A86">
        <w:rPr>
          <w:rFonts w:ascii="Arial" w:hAnsi="Arial" w:cs="Arial"/>
          <w:color w:val="262626"/>
          <w:sz w:val="18"/>
          <w:szCs w:val="18"/>
        </w:rPr>
        <w:t xml:space="preserve"> bug without executing software</w:t>
      </w:r>
    </w:p>
    <w:p w14:paraId="603EB2A7" w14:textId="77777777" w:rsidR="00D269F3" w:rsidRPr="009D3A86" w:rsidRDefault="00D269F3" w:rsidP="00EA6891">
      <w:pPr>
        <w:pStyle w:val="ListParagraph"/>
        <w:ind w:left="1080"/>
        <w:rPr>
          <w:rFonts w:ascii="Arial" w:hAnsi="Arial" w:cs="Arial"/>
          <w:color w:val="262626"/>
          <w:sz w:val="18"/>
          <w:szCs w:val="18"/>
        </w:rPr>
      </w:pPr>
      <w:r w:rsidRPr="009D3A86">
        <w:rPr>
          <w:rFonts w:ascii="Arial" w:hAnsi="Arial" w:cs="Arial"/>
          <w:color w:val="262626"/>
          <w:sz w:val="18"/>
          <w:szCs w:val="18"/>
        </w:rPr>
        <w:t>Automate code analysis for compliance</w:t>
      </w:r>
    </w:p>
    <w:p w14:paraId="60589046" w14:textId="77777777" w:rsidR="00D269F3" w:rsidRPr="009D3A86" w:rsidRDefault="00D269F3" w:rsidP="00EA6891">
      <w:pPr>
        <w:pStyle w:val="ListParagraph"/>
        <w:ind w:left="1080"/>
        <w:rPr>
          <w:rFonts w:ascii="Arial" w:hAnsi="Arial" w:cs="Arial"/>
          <w:sz w:val="18"/>
          <w:szCs w:val="18"/>
        </w:rPr>
      </w:pPr>
      <w:r w:rsidRPr="009D3A86">
        <w:rPr>
          <w:rFonts w:ascii="Arial" w:hAnsi="Arial" w:cs="Arial"/>
          <w:color w:val="262626"/>
          <w:sz w:val="18"/>
          <w:szCs w:val="18"/>
        </w:rPr>
        <w:t xml:space="preserve">Effective and comprehensive team code </w:t>
      </w:r>
      <w:r w:rsidR="0095161F" w:rsidRPr="009D3A86">
        <w:rPr>
          <w:rFonts w:ascii="Arial" w:hAnsi="Arial" w:cs="Arial"/>
          <w:color w:val="262626"/>
          <w:sz w:val="18"/>
          <w:szCs w:val="18"/>
        </w:rPr>
        <w:t>review</w:t>
      </w:r>
    </w:p>
    <w:p w14:paraId="40A3C4F1" w14:textId="77777777" w:rsidR="00EA6891" w:rsidRPr="009D3A86" w:rsidRDefault="00EA6891" w:rsidP="00EA6891">
      <w:pPr>
        <w:pStyle w:val="ListParagraph"/>
        <w:ind w:left="1080"/>
        <w:rPr>
          <w:rFonts w:ascii="Arial" w:hAnsi="Arial" w:cs="Arial"/>
          <w:sz w:val="18"/>
          <w:szCs w:val="18"/>
        </w:rPr>
      </w:pPr>
    </w:p>
    <w:p w14:paraId="65C72086" w14:textId="77777777" w:rsidR="00EA6891" w:rsidRPr="009D3A86" w:rsidRDefault="00EA6891" w:rsidP="00EA6891">
      <w:pPr>
        <w:pStyle w:val="ListParagraph"/>
        <w:ind w:left="1080"/>
        <w:rPr>
          <w:rFonts w:ascii="Arial" w:hAnsi="Arial" w:cs="Arial"/>
          <w:sz w:val="18"/>
          <w:szCs w:val="18"/>
        </w:rPr>
      </w:pPr>
    </w:p>
    <w:p w14:paraId="23379FC1" w14:textId="77777777" w:rsidR="00CF7234" w:rsidRPr="009D3A86" w:rsidRDefault="00CF7234" w:rsidP="00CF7234">
      <w:pPr>
        <w:pStyle w:val="ListParagraph"/>
        <w:rPr>
          <w:rFonts w:ascii="Arial" w:hAnsi="Arial" w:cs="Arial"/>
          <w:sz w:val="18"/>
          <w:szCs w:val="18"/>
        </w:rPr>
      </w:pPr>
    </w:p>
    <w:p w14:paraId="27F8783F" w14:textId="77777777" w:rsidR="00C45D55" w:rsidRPr="009D3A86" w:rsidRDefault="00C45D55" w:rsidP="00B71E28">
      <w:pPr>
        <w:pStyle w:val="ListParagraph"/>
        <w:numPr>
          <w:ilvl w:val="0"/>
          <w:numId w:val="18"/>
        </w:numPr>
        <w:rPr>
          <w:rFonts w:ascii="Arial" w:hAnsi="Arial" w:cs="Arial"/>
          <w:sz w:val="18"/>
          <w:szCs w:val="18"/>
        </w:rPr>
      </w:pPr>
      <w:r w:rsidRPr="009D3A86">
        <w:rPr>
          <w:rFonts w:ascii="Arial" w:hAnsi="Arial" w:cs="Arial"/>
          <w:sz w:val="18"/>
          <w:szCs w:val="18"/>
        </w:rPr>
        <w:t xml:space="preserve">List several underlying reasons hindering adoption of </w:t>
      </w:r>
      <w:r w:rsidR="00D75EC3" w:rsidRPr="009D3A86">
        <w:rPr>
          <w:rFonts w:ascii="Arial" w:hAnsi="Arial" w:cs="Arial"/>
          <w:sz w:val="18"/>
          <w:szCs w:val="18"/>
        </w:rPr>
        <w:t>peer reviews as a consistent practice across a large</w:t>
      </w:r>
      <w:r w:rsidRPr="009D3A86">
        <w:rPr>
          <w:rFonts w:ascii="Arial" w:hAnsi="Arial" w:cs="Arial"/>
          <w:sz w:val="18"/>
          <w:szCs w:val="18"/>
        </w:rPr>
        <w:t xml:space="preserve"> organization</w:t>
      </w:r>
    </w:p>
    <w:p w14:paraId="0229C728" w14:textId="77777777" w:rsidR="00B40273" w:rsidRPr="00B40273" w:rsidRDefault="00A919FD" w:rsidP="00B40273">
      <w:pPr>
        <w:pStyle w:val="ListParagraph"/>
        <w:rPr>
          <w:rFonts w:ascii="Arial" w:hAnsi="Arial" w:cs="Arial"/>
          <w:b/>
          <w:sz w:val="18"/>
          <w:szCs w:val="18"/>
        </w:rPr>
      </w:pPr>
      <w:r w:rsidRPr="00B40273">
        <w:rPr>
          <w:rFonts w:ascii="Arial" w:hAnsi="Arial" w:cs="Arial"/>
          <w:b/>
          <w:sz w:val="18"/>
          <w:szCs w:val="18"/>
        </w:rPr>
        <w:t>Ans</w:t>
      </w:r>
      <w:r w:rsidR="00B40273" w:rsidRPr="00B40273">
        <w:rPr>
          <w:rFonts w:ascii="Arial" w:hAnsi="Arial" w:cs="Arial"/>
          <w:b/>
          <w:sz w:val="18"/>
          <w:szCs w:val="18"/>
        </w:rPr>
        <w:t>wer</w:t>
      </w:r>
      <w:r w:rsidRPr="00B40273">
        <w:rPr>
          <w:rFonts w:ascii="Arial" w:hAnsi="Arial" w:cs="Arial"/>
          <w:b/>
          <w:sz w:val="18"/>
          <w:szCs w:val="18"/>
        </w:rPr>
        <w:t>:</w:t>
      </w:r>
      <w:r w:rsidR="00B40273">
        <w:rPr>
          <w:rFonts w:ascii="Arial" w:hAnsi="Arial" w:cs="Arial"/>
          <w:b/>
          <w:sz w:val="18"/>
          <w:szCs w:val="18"/>
        </w:rPr>
        <w:t xml:space="preserve"> </w:t>
      </w:r>
    </w:p>
    <w:p w14:paraId="17C9FAD6" w14:textId="77777777" w:rsidR="00B40273" w:rsidRPr="009D3A86" w:rsidRDefault="00B40273" w:rsidP="00B40273">
      <w:pPr>
        <w:pStyle w:val="NormalWeb"/>
        <w:numPr>
          <w:ilvl w:val="0"/>
          <w:numId w:val="23"/>
        </w:numPr>
        <w:rPr>
          <w:rFonts w:ascii="Arial" w:hAnsi="Arial" w:cs="Arial"/>
          <w:sz w:val="18"/>
          <w:szCs w:val="18"/>
        </w:rPr>
      </w:pPr>
      <w:r w:rsidRPr="009D3A86">
        <w:rPr>
          <w:rFonts w:ascii="Arial" w:hAnsi="Arial" w:cs="Arial"/>
          <w:sz w:val="18"/>
          <w:szCs w:val="18"/>
        </w:rPr>
        <w:t xml:space="preserve">The author must trust and respect the reviewers enough to be receptive to their comments. Similarly, the reviewers must show respect for the author’s talent and hard work. Reviewers should thoughtfully select the words they use to raise an issue, focusing on what they observed about the product. </w:t>
      </w:r>
    </w:p>
    <w:p w14:paraId="3AA8AB27" w14:textId="77777777" w:rsidR="00B40273" w:rsidRPr="009D3A86" w:rsidRDefault="00B40273" w:rsidP="00B40273">
      <w:pPr>
        <w:pStyle w:val="NormalWeb"/>
        <w:numPr>
          <w:ilvl w:val="0"/>
          <w:numId w:val="23"/>
        </w:numPr>
        <w:rPr>
          <w:rFonts w:ascii="Arial" w:hAnsi="Arial" w:cs="Arial"/>
          <w:sz w:val="18"/>
          <w:szCs w:val="18"/>
        </w:rPr>
      </w:pPr>
      <w:r w:rsidRPr="009D3A86">
        <w:rPr>
          <w:rFonts w:ascii="Arial" w:hAnsi="Arial" w:cs="Arial"/>
          <w:sz w:val="18"/>
          <w:szCs w:val="18"/>
        </w:rPr>
        <w:t xml:space="preserve">The attitude and behavior that managers exhibit toward reviews affect how well the reviews will work in an organization. Although managers want to deliver quality products, they also feel pressure to release products quickly. They don’t always understand what peer reviews or inspections are or the contribution they make to </w:t>
      </w:r>
      <w:bookmarkStart w:id="0" w:name="_GoBack"/>
      <w:bookmarkEnd w:id="0"/>
      <w:r w:rsidRPr="009D3A86">
        <w:rPr>
          <w:rFonts w:ascii="Arial" w:hAnsi="Arial" w:cs="Arial"/>
          <w:sz w:val="18"/>
          <w:szCs w:val="18"/>
        </w:rPr>
        <w:t>ship</w:t>
      </w:r>
      <w:r w:rsidRPr="009D3A86">
        <w:rPr>
          <w:rFonts w:ascii="Arial" w:hAnsi="Arial" w:cs="Arial"/>
          <w:sz w:val="18"/>
          <w:szCs w:val="18"/>
        </w:rPr>
        <w:t xml:space="preserve"> quality products on time. Managers also must be sensitive to the interpersonal aspects of peer reviews. Watch out for known culture killers, such as managers singling out certain developers for the humiliating “punishment” of having their work reviewed. </w:t>
      </w:r>
    </w:p>
    <w:p w14:paraId="73BAC59D" w14:textId="77777777" w:rsidR="00B40273" w:rsidRPr="009D3A86" w:rsidRDefault="00B40273" w:rsidP="00B40273">
      <w:pPr>
        <w:pStyle w:val="NormalWeb"/>
        <w:numPr>
          <w:ilvl w:val="0"/>
          <w:numId w:val="23"/>
        </w:numPr>
        <w:rPr>
          <w:rFonts w:ascii="Arial" w:hAnsi="Arial" w:cs="Arial"/>
          <w:sz w:val="18"/>
          <w:szCs w:val="18"/>
        </w:rPr>
      </w:pPr>
      <w:r w:rsidRPr="009D3A86">
        <w:rPr>
          <w:rFonts w:ascii="Arial" w:hAnsi="Arial" w:cs="Arial"/>
          <w:sz w:val="18"/>
          <w:szCs w:val="18"/>
        </w:rPr>
        <w:t>Many people don’t understand what peer reviews are, why they are valuable, the differences between informal reviews and inspections, or when and how to perform reviews. Education can solve this problem. Some developers and project managers don’t think their projects are large enough or critical enough to need reviews</w:t>
      </w:r>
    </w:p>
    <w:p w14:paraId="5F3C1F0E" w14:textId="77777777" w:rsidR="00B40273" w:rsidRPr="009D3A86" w:rsidRDefault="00B40273" w:rsidP="00B40273">
      <w:pPr>
        <w:pStyle w:val="NormalWeb"/>
        <w:numPr>
          <w:ilvl w:val="0"/>
          <w:numId w:val="23"/>
        </w:numPr>
        <w:rPr>
          <w:rFonts w:ascii="Arial" w:hAnsi="Arial" w:cs="Arial"/>
          <w:sz w:val="18"/>
          <w:szCs w:val="18"/>
        </w:rPr>
      </w:pPr>
      <w:r w:rsidRPr="009D3A86">
        <w:rPr>
          <w:rFonts w:ascii="Arial" w:hAnsi="Arial" w:cs="Arial"/>
          <w:sz w:val="18"/>
          <w:szCs w:val="18"/>
        </w:rPr>
        <w:t xml:space="preserve">The misperception that testing is always superior to manual examination also leads some practitioners to shun reviews. Testing has long been recognized as a critical activity in developing software. </w:t>
      </w:r>
    </w:p>
    <w:p w14:paraId="20804237" w14:textId="77777777" w:rsidR="00B40273" w:rsidRPr="009D3A86" w:rsidRDefault="00B40273" w:rsidP="00B40273">
      <w:pPr>
        <w:pStyle w:val="NormalWeb"/>
        <w:numPr>
          <w:ilvl w:val="0"/>
          <w:numId w:val="23"/>
        </w:numPr>
        <w:rPr>
          <w:rFonts w:ascii="Arial" w:hAnsi="Arial" w:cs="Arial"/>
          <w:sz w:val="18"/>
          <w:szCs w:val="18"/>
        </w:rPr>
      </w:pPr>
      <w:r w:rsidRPr="009D3A86">
        <w:rPr>
          <w:rFonts w:ascii="Arial" w:hAnsi="Arial" w:cs="Arial"/>
          <w:sz w:val="18"/>
          <w:szCs w:val="18"/>
        </w:rPr>
        <w:t xml:space="preserve">Developers need a robust enough ego to trust and defend their work, but not so much ego that they reject suggestions for better solutions. Software professionals take pride in the things they create. </w:t>
      </w:r>
    </w:p>
    <w:p w14:paraId="7379018F" w14:textId="77777777" w:rsidR="00B40273" w:rsidRPr="00B40273" w:rsidRDefault="00B40273" w:rsidP="000403FF">
      <w:pPr>
        <w:pStyle w:val="ListParagraph"/>
        <w:rPr>
          <w:rFonts w:ascii="Arial" w:hAnsi="Arial" w:cs="Arial"/>
          <w:b/>
          <w:sz w:val="18"/>
          <w:szCs w:val="18"/>
        </w:rPr>
      </w:pPr>
    </w:p>
    <w:p w14:paraId="043DB307" w14:textId="77777777" w:rsidR="00D269F3" w:rsidRPr="009D3A86" w:rsidRDefault="00D269F3" w:rsidP="00D269F3">
      <w:pPr>
        <w:pStyle w:val="ListParagraph"/>
        <w:rPr>
          <w:rFonts w:ascii="Arial" w:hAnsi="Arial" w:cs="Arial"/>
          <w:sz w:val="18"/>
          <w:szCs w:val="18"/>
        </w:rPr>
      </w:pPr>
    </w:p>
    <w:p w14:paraId="4E09D28F" w14:textId="77777777" w:rsidR="005E448A" w:rsidRPr="009D3A86" w:rsidRDefault="005E448A" w:rsidP="000403FF">
      <w:pPr>
        <w:pStyle w:val="ListParagraph"/>
        <w:rPr>
          <w:rFonts w:ascii="Arial" w:hAnsi="Arial" w:cs="Arial"/>
          <w:sz w:val="18"/>
          <w:szCs w:val="18"/>
        </w:rPr>
      </w:pPr>
    </w:p>
    <w:p w14:paraId="69DF8892" w14:textId="77777777" w:rsidR="005E448A" w:rsidRPr="009D3A86" w:rsidRDefault="005E448A" w:rsidP="000403FF">
      <w:pPr>
        <w:pStyle w:val="ListParagraph"/>
        <w:rPr>
          <w:rFonts w:ascii="Arial" w:hAnsi="Arial" w:cs="Arial"/>
          <w:sz w:val="18"/>
          <w:szCs w:val="18"/>
        </w:rPr>
      </w:pPr>
    </w:p>
    <w:p w14:paraId="3F8733F6" w14:textId="77777777" w:rsidR="005E448A" w:rsidRPr="009D3A86" w:rsidRDefault="005E448A" w:rsidP="005E448A">
      <w:pPr>
        <w:pStyle w:val="NormalWeb"/>
        <w:ind w:left="720"/>
        <w:rPr>
          <w:rFonts w:ascii="Arial" w:hAnsi="Arial" w:cs="Arial"/>
          <w:sz w:val="18"/>
          <w:szCs w:val="18"/>
        </w:rPr>
      </w:pPr>
    </w:p>
    <w:p w14:paraId="40E145ED" w14:textId="77777777" w:rsidR="00184C2E" w:rsidRPr="009D3A86" w:rsidRDefault="00184C2E" w:rsidP="00184C2E">
      <w:pPr>
        <w:pStyle w:val="NormalWeb"/>
        <w:rPr>
          <w:rFonts w:ascii="Arial" w:hAnsi="Arial" w:cs="Arial"/>
          <w:sz w:val="18"/>
          <w:szCs w:val="18"/>
        </w:rPr>
      </w:pPr>
    </w:p>
    <w:p w14:paraId="1D445B9C" w14:textId="77777777" w:rsidR="00A919FD" w:rsidRPr="009D3A86" w:rsidRDefault="00A919FD" w:rsidP="000403FF">
      <w:pPr>
        <w:pStyle w:val="ListParagraph"/>
        <w:rPr>
          <w:rFonts w:ascii="Arial" w:hAnsi="Arial" w:cs="Arial"/>
          <w:sz w:val="18"/>
          <w:szCs w:val="18"/>
        </w:rPr>
      </w:pPr>
    </w:p>
    <w:p w14:paraId="627B2039" w14:textId="77777777" w:rsidR="00FE0B58" w:rsidRPr="009D3A86" w:rsidRDefault="00FE0B58">
      <w:pPr>
        <w:rPr>
          <w:rFonts w:ascii="Arial" w:hAnsi="Arial" w:cs="Arial"/>
          <w:sz w:val="18"/>
          <w:szCs w:val="18"/>
        </w:rPr>
      </w:pPr>
    </w:p>
    <w:p w14:paraId="28901F86" w14:textId="77777777" w:rsidR="00FE0B58" w:rsidRPr="009D3A86" w:rsidRDefault="00FE0B58">
      <w:pPr>
        <w:rPr>
          <w:rFonts w:ascii="Arial" w:hAnsi="Arial" w:cs="Arial"/>
          <w:sz w:val="18"/>
          <w:szCs w:val="18"/>
        </w:rPr>
      </w:pPr>
      <w:r w:rsidRPr="009D3A86">
        <w:rPr>
          <w:rFonts w:ascii="Arial" w:hAnsi="Arial" w:cs="Arial"/>
          <w:sz w:val="18"/>
          <w:szCs w:val="18"/>
        </w:rPr>
        <w:t xml:space="preserve">  </w:t>
      </w:r>
    </w:p>
    <w:p w14:paraId="3C1611F9" w14:textId="77777777" w:rsidR="00FE0B58" w:rsidRPr="009D3A86" w:rsidRDefault="00FE0B58">
      <w:pPr>
        <w:rPr>
          <w:rFonts w:ascii="Arial" w:hAnsi="Arial" w:cs="Arial"/>
          <w:sz w:val="18"/>
          <w:szCs w:val="18"/>
        </w:rPr>
      </w:pPr>
    </w:p>
    <w:p w14:paraId="35BC636F" w14:textId="77777777" w:rsidR="00FE0B58" w:rsidRPr="009D3A86" w:rsidRDefault="00FE0B58">
      <w:pPr>
        <w:rPr>
          <w:rFonts w:ascii="Arial" w:hAnsi="Arial" w:cs="Arial"/>
          <w:sz w:val="18"/>
          <w:szCs w:val="18"/>
        </w:rPr>
      </w:pPr>
    </w:p>
    <w:p w14:paraId="173F7B55" w14:textId="77777777" w:rsidR="006D1568" w:rsidRPr="009D3A86" w:rsidRDefault="006D1568">
      <w:pPr>
        <w:rPr>
          <w:rFonts w:ascii="Arial" w:hAnsi="Arial" w:cs="Arial"/>
          <w:sz w:val="18"/>
          <w:szCs w:val="18"/>
        </w:rPr>
      </w:pPr>
    </w:p>
    <w:p w14:paraId="796B35D4" w14:textId="77777777" w:rsidR="0060580E" w:rsidRPr="009D3A86" w:rsidRDefault="00022CBE" w:rsidP="00022CBE">
      <w:pPr>
        <w:tabs>
          <w:tab w:val="left" w:pos="3287"/>
        </w:tabs>
        <w:rPr>
          <w:rFonts w:ascii="Arial" w:hAnsi="Arial" w:cs="Arial"/>
          <w:sz w:val="18"/>
          <w:szCs w:val="18"/>
        </w:rPr>
      </w:pPr>
      <w:r w:rsidRPr="009D3A86">
        <w:rPr>
          <w:rFonts w:ascii="Arial" w:hAnsi="Arial" w:cs="Arial"/>
          <w:sz w:val="18"/>
          <w:szCs w:val="18"/>
        </w:rPr>
        <w:tab/>
      </w:r>
    </w:p>
    <w:sectPr w:rsidR="0060580E" w:rsidRPr="009D3A86" w:rsidSect="005832EC">
      <w:headerReference w:type="default" r:id="rId9"/>
      <w:headerReference w:type="first" r:id="rId10"/>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1FF9E" w14:textId="77777777" w:rsidR="009D3A86" w:rsidRDefault="009D3A86">
      <w:r>
        <w:separator/>
      </w:r>
    </w:p>
  </w:endnote>
  <w:endnote w:type="continuationSeparator" w:id="0">
    <w:p w14:paraId="4DE6A494" w14:textId="77777777" w:rsidR="009D3A86" w:rsidRDefault="009D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B29E7" w14:textId="77777777" w:rsidR="009D3A86" w:rsidRDefault="009D3A86" w:rsidP="00477FF2">
    <w:pPr>
      <w:pStyle w:val="Footer"/>
      <w:jc w:val="center"/>
    </w:pPr>
    <w:r>
      <w:rPr>
        <w:rFonts w:ascii="Calibri" w:hAnsi="Calibri"/>
        <w:sz w:val="18"/>
        <w:szCs w:val="18"/>
      </w:rPr>
      <w:t>Copyright 2014 Boston University. All Rights Reserved.</w:t>
    </w:r>
  </w:p>
  <w:p w14:paraId="4A4386F1" w14:textId="77777777" w:rsidR="009D3A86" w:rsidRDefault="009D3A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8ACF2" w14:textId="77777777" w:rsidR="009D3A86" w:rsidRDefault="009D3A86">
      <w:r>
        <w:separator/>
      </w:r>
    </w:p>
  </w:footnote>
  <w:footnote w:type="continuationSeparator" w:id="0">
    <w:p w14:paraId="39D7D897" w14:textId="77777777" w:rsidR="009D3A86" w:rsidRDefault="009D3A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850A2" w14:textId="4D3E8A0E" w:rsidR="009D3A86" w:rsidRDefault="00477A39">
    <w:pPr>
      <w:pStyle w:val="Header"/>
    </w:pPr>
    <w:r>
      <w:rPr>
        <w:noProof/>
      </w:rPr>
      <mc:AlternateContent>
        <mc:Choice Requires="wpg">
          <w:drawing>
            <wp:inline distT="0" distB="0" distL="0" distR="0" wp14:anchorId="133CD155" wp14:editId="3BE14C72">
              <wp:extent cx="5257800" cy="457200"/>
              <wp:effectExtent l="0" t="0" r="0" b="0"/>
              <wp:docPr id="2" name="Canvas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457200"/>
                        <a:chOff x="0" y="0"/>
                        <a:chExt cx="5257800" cy="457200"/>
                      </a:xfrm>
                    </wpg:grpSpPr>
                    <wps:wsp>
                      <wps:cNvPr id="3" name="AutoShape 2"/>
                      <wps:cNvSpPr>
                        <a:spLocks noChangeAspect="1" noChangeArrowheads="1"/>
                      </wps:cNvSpPr>
                      <wps:spPr bwMode="auto">
                        <a:xfrm>
                          <a:off x="0" y="0"/>
                          <a:ext cx="5257800" cy="4572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Canvas 2" o:spid="_x0000_s1026" style="width:414pt;height:36pt;mso-position-horizontal-relative:char;mso-position-vertical-relative:line" coordsize="52578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">
              <v:rect id="AutoShape 2" o:spid="_x0000_s1027" style="position:absolute;width:52578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v:rect>
              <w10:anchorlock/>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F6DED" w14:textId="4ED81733" w:rsidR="009D3A86" w:rsidRDefault="00477A39">
    <w:pPr>
      <w:pStyle w:val="Header"/>
    </w:pPr>
    <w:r>
      <w:rPr>
        <w:noProof/>
      </w:rPr>
      <mc:AlternateContent>
        <mc:Choice Requires="wps">
          <w:drawing>
            <wp:anchor distT="0" distB="0" distL="114300" distR="114300" simplePos="0" relativeHeight="251657216" behindDoc="0" locked="0" layoutInCell="1" allowOverlap="1" wp14:anchorId="29DA1FAC" wp14:editId="45E3CA63">
              <wp:simplePos x="0" y="0"/>
              <wp:positionH relativeFrom="column">
                <wp:posOffset>228600</wp:posOffset>
              </wp:positionH>
              <wp:positionV relativeFrom="paragraph">
                <wp:posOffset>-114300</wp:posOffset>
              </wp:positionV>
              <wp:extent cx="5257800" cy="457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DD3F7" w14:textId="77777777" w:rsidR="009D3A86" w:rsidRPr="00836AF2" w:rsidRDefault="009D3A86" w:rsidP="00FE0B58">
                          <w:pPr>
                            <w:jc w:val="center"/>
                            <w:rPr>
                              <w:rFonts w:ascii="Arial" w:hAnsi="Arial"/>
                              <w:b/>
                              <w:i/>
                              <w:sz w:val="22"/>
                              <w:szCs w:val="22"/>
                            </w:rPr>
                          </w:pPr>
                          <w:r>
                            <w:rPr>
                              <w:rFonts w:ascii="Arial" w:hAnsi="Arial"/>
                              <w:b/>
                              <w:i/>
                              <w:sz w:val="22"/>
                              <w:szCs w:val="22"/>
                            </w:rPr>
                            <w:t xml:space="preserve">MET CS 633 Distributed Software Development </w:t>
                          </w:r>
                        </w:p>
                        <w:p w14:paraId="37B97356" w14:textId="77777777" w:rsidR="009D3A86" w:rsidRPr="00FA455C" w:rsidRDefault="009D3A86" w:rsidP="00F111A7">
                          <w:pPr>
                            <w:jc w:val="center"/>
                            <w:rPr>
                              <w:rFonts w:ascii="Arial" w:hAnsi="Arial"/>
                              <w:b/>
                              <w:i/>
                              <w:sz w:val="22"/>
                              <w:szCs w:val="22"/>
                            </w:rPr>
                          </w:pPr>
                          <w:r>
                            <w:rPr>
                              <w:rFonts w:ascii="Arial" w:hAnsi="Arial"/>
                              <w:b/>
                              <w:i/>
                              <w:sz w:val="22"/>
                              <w:szCs w:val="22"/>
                            </w:rPr>
                            <w:t>Assignment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8pt;margin-top:-8.95pt;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" fillcolor="#e6c8a0" stroked="f">
              <v:textbox>
                <w:txbxContent>
                  <w:p w14:paraId="2FFDD3F7" w14:textId="77777777" w:rsidR="009D3A86" w:rsidRPr="00836AF2" w:rsidRDefault="009D3A86" w:rsidP="00FE0B58">
                    <w:pPr>
                      <w:jc w:val="center"/>
                      <w:rPr>
                        <w:rFonts w:ascii="Arial" w:hAnsi="Arial"/>
                        <w:b/>
                        <w:i/>
                        <w:sz w:val="22"/>
                        <w:szCs w:val="22"/>
                      </w:rPr>
                    </w:pPr>
                    <w:r>
                      <w:rPr>
                        <w:rFonts w:ascii="Arial" w:hAnsi="Arial"/>
                        <w:b/>
                        <w:i/>
                        <w:sz w:val="22"/>
                        <w:szCs w:val="22"/>
                      </w:rPr>
                      <w:t xml:space="preserve">MET CS 633 Distributed Software Development </w:t>
                    </w:r>
                  </w:p>
                  <w:p w14:paraId="37B97356" w14:textId="77777777" w:rsidR="009D3A86" w:rsidRPr="00FA455C" w:rsidRDefault="009D3A86" w:rsidP="00F111A7">
                    <w:pPr>
                      <w:jc w:val="center"/>
                      <w:rPr>
                        <w:rFonts w:ascii="Arial" w:hAnsi="Arial"/>
                        <w:b/>
                        <w:i/>
                        <w:sz w:val="22"/>
                        <w:szCs w:val="22"/>
                      </w:rPr>
                    </w:pPr>
                    <w:r>
                      <w:rPr>
                        <w:rFonts w:ascii="Arial" w:hAnsi="Arial"/>
                        <w:b/>
                        <w:i/>
                        <w:sz w:val="22"/>
                        <w:szCs w:val="22"/>
                      </w:rPr>
                      <w:t>Assignment 4</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42E6"/>
    <w:multiLevelType w:val="hybridMultilevel"/>
    <w:tmpl w:val="4DA060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213EBC"/>
    <w:multiLevelType w:val="multilevel"/>
    <w:tmpl w:val="65501E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7723322"/>
    <w:multiLevelType w:val="multilevel"/>
    <w:tmpl w:val="99C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347DA"/>
    <w:multiLevelType w:val="hybridMultilevel"/>
    <w:tmpl w:val="5C4C61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F9B66D7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F5E39"/>
    <w:multiLevelType w:val="multilevel"/>
    <w:tmpl w:val="772E7C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4161460"/>
    <w:multiLevelType w:val="multilevel"/>
    <w:tmpl w:val="A7669BF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nsid w:val="3E417C6A"/>
    <w:multiLevelType w:val="hybridMultilevel"/>
    <w:tmpl w:val="60202108"/>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28F1BF2"/>
    <w:multiLevelType w:val="hybridMultilevel"/>
    <w:tmpl w:val="13D2A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9B66D7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B2087"/>
    <w:multiLevelType w:val="hybridMultilevel"/>
    <w:tmpl w:val="2D3E2CFE"/>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FC487D"/>
    <w:multiLevelType w:val="multilevel"/>
    <w:tmpl w:val="E8C69506"/>
    <w:numStyleLink w:val="StepsList"/>
  </w:abstractNum>
  <w:abstractNum w:abstractNumId="11">
    <w:nsid w:val="5E843767"/>
    <w:multiLevelType w:val="hybridMultilevel"/>
    <w:tmpl w:val="434A01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641D6A40"/>
    <w:multiLevelType w:val="multilevel"/>
    <w:tmpl w:val="60202108"/>
    <w:lvl w:ilvl="0">
      <w:start w:val="1"/>
      <w:numFmt w:val="decimal"/>
      <w:lvlText w:val="%1."/>
      <w:lvlJc w:val="left"/>
      <w:pPr>
        <w:tabs>
          <w:tab w:val="num" w:pos="0"/>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4E45871"/>
    <w:multiLevelType w:val="hybridMultilevel"/>
    <w:tmpl w:val="65501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200E9B"/>
    <w:multiLevelType w:val="multilevel"/>
    <w:tmpl w:val="2170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8C1CA2"/>
    <w:multiLevelType w:val="hybridMultilevel"/>
    <w:tmpl w:val="5958DD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BB6DB7"/>
    <w:multiLevelType w:val="hybridMultilevel"/>
    <w:tmpl w:val="7F961F8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F934E7"/>
    <w:multiLevelType w:val="hybridMultilevel"/>
    <w:tmpl w:val="8730C242"/>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9DA6DAA"/>
    <w:multiLevelType w:val="multilevel"/>
    <w:tmpl w:val="E8C69506"/>
    <w:numStyleLink w:val="StepsList"/>
  </w:abstractNum>
  <w:abstractNum w:abstractNumId="20">
    <w:nsid w:val="7BA65A47"/>
    <w:multiLevelType w:val="hybridMultilevel"/>
    <w:tmpl w:val="35D8F8D0"/>
    <w:lvl w:ilvl="0" w:tplc="5994F394">
      <w:start w:val="1"/>
      <w:numFmt w:val="decimal"/>
      <w:lvlText w:val="%1."/>
      <w:lvlJc w:val="left"/>
      <w:pPr>
        <w:tabs>
          <w:tab w:val="num" w:pos="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D41074C"/>
    <w:multiLevelType w:val="hybridMultilevel"/>
    <w:tmpl w:val="5C405F78"/>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FB93E55"/>
    <w:multiLevelType w:val="hybridMultilevel"/>
    <w:tmpl w:val="024A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7"/>
  </w:num>
  <w:num w:numId="4">
    <w:abstractNumId w:val="9"/>
  </w:num>
  <w:num w:numId="5">
    <w:abstractNumId w:val="8"/>
  </w:num>
  <w:num w:numId="6">
    <w:abstractNumId w:val="4"/>
  </w:num>
  <w:num w:numId="7">
    <w:abstractNumId w:val="6"/>
  </w:num>
  <w:num w:numId="8">
    <w:abstractNumId w:val="13"/>
  </w:num>
  <w:num w:numId="9">
    <w:abstractNumId w:val="20"/>
  </w:num>
  <w:num w:numId="10">
    <w:abstractNumId w:val="19"/>
  </w:num>
  <w:num w:numId="11">
    <w:abstractNumId w:val="12"/>
  </w:num>
  <w:num w:numId="12">
    <w:abstractNumId w:val="10"/>
  </w:num>
  <w:num w:numId="13">
    <w:abstractNumId w:val="18"/>
  </w:num>
  <w:num w:numId="14">
    <w:abstractNumId w:val="15"/>
  </w:num>
  <w:num w:numId="15">
    <w:abstractNumId w:val="5"/>
  </w:num>
  <w:num w:numId="16">
    <w:abstractNumId w:val="21"/>
  </w:num>
  <w:num w:numId="17">
    <w:abstractNumId w:val="22"/>
  </w:num>
  <w:num w:numId="18">
    <w:abstractNumId w:val="7"/>
  </w:num>
  <w:num w:numId="19">
    <w:abstractNumId w:val="0"/>
  </w:num>
  <w:num w:numId="20">
    <w:abstractNumId w:val="11"/>
  </w:num>
  <w:num w:numId="21">
    <w:abstractNumId w:val="16"/>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6">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AF2"/>
    <w:rsid w:val="00003DC9"/>
    <w:rsid w:val="000068AE"/>
    <w:rsid w:val="00006907"/>
    <w:rsid w:val="0002274D"/>
    <w:rsid w:val="00022CBE"/>
    <w:rsid w:val="000314B2"/>
    <w:rsid w:val="0003689D"/>
    <w:rsid w:val="000403FF"/>
    <w:rsid w:val="00040CA6"/>
    <w:rsid w:val="000530B0"/>
    <w:rsid w:val="00057A07"/>
    <w:rsid w:val="000670B0"/>
    <w:rsid w:val="00067AA4"/>
    <w:rsid w:val="00075CBB"/>
    <w:rsid w:val="00081360"/>
    <w:rsid w:val="00082390"/>
    <w:rsid w:val="00086BD0"/>
    <w:rsid w:val="0008753B"/>
    <w:rsid w:val="000901FC"/>
    <w:rsid w:val="00090DE1"/>
    <w:rsid w:val="000A0B3A"/>
    <w:rsid w:val="000A0F3A"/>
    <w:rsid w:val="000A2939"/>
    <w:rsid w:val="000B01CE"/>
    <w:rsid w:val="000B2172"/>
    <w:rsid w:val="000D2390"/>
    <w:rsid w:val="000D4742"/>
    <w:rsid w:val="001051DA"/>
    <w:rsid w:val="001074CD"/>
    <w:rsid w:val="00110C42"/>
    <w:rsid w:val="00114ACF"/>
    <w:rsid w:val="00115880"/>
    <w:rsid w:val="0012271A"/>
    <w:rsid w:val="001320BA"/>
    <w:rsid w:val="001334C4"/>
    <w:rsid w:val="0014058C"/>
    <w:rsid w:val="00140CC9"/>
    <w:rsid w:val="00143876"/>
    <w:rsid w:val="0015103A"/>
    <w:rsid w:val="00160215"/>
    <w:rsid w:val="00162199"/>
    <w:rsid w:val="00164A28"/>
    <w:rsid w:val="00166584"/>
    <w:rsid w:val="00166A6C"/>
    <w:rsid w:val="00167B1E"/>
    <w:rsid w:val="00182C0D"/>
    <w:rsid w:val="00184C2E"/>
    <w:rsid w:val="001A3F66"/>
    <w:rsid w:val="001B034D"/>
    <w:rsid w:val="001B4319"/>
    <w:rsid w:val="001B504F"/>
    <w:rsid w:val="001B73F7"/>
    <w:rsid w:val="001C1B4E"/>
    <w:rsid w:val="001C55DA"/>
    <w:rsid w:val="001C62D7"/>
    <w:rsid w:val="001D1C92"/>
    <w:rsid w:val="001E0371"/>
    <w:rsid w:val="001E1404"/>
    <w:rsid w:val="001E3DD1"/>
    <w:rsid w:val="001F1522"/>
    <w:rsid w:val="0021081D"/>
    <w:rsid w:val="00212717"/>
    <w:rsid w:val="00220739"/>
    <w:rsid w:val="00221FF2"/>
    <w:rsid w:val="002269CD"/>
    <w:rsid w:val="00226C9E"/>
    <w:rsid w:val="00266B45"/>
    <w:rsid w:val="00267E91"/>
    <w:rsid w:val="002711C0"/>
    <w:rsid w:val="00274829"/>
    <w:rsid w:val="00275180"/>
    <w:rsid w:val="00282215"/>
    <w:rsid w:val="0028408C"/>
    <w:rsid w:val="00292114"/>
    <w:rsid w:val="002974D2"/>
    <w:rsid w:val="002A544B"/>
    <w:rsid w:val="002A5D4B"/>
    <w:rsid w:val="002A6BBF"/>
    <w:rsid w:val="002B51C2"/>
    <w:rsid w:val="002B65FA"/>
    <w:rsid w:val="002C09E8"/>
    <w:rsid w:val="002C0FF9"/>
    <w:rsid w:val="002D1A54"/>
    <w:rsid w:val="002F1816"/>
    <w:rsid w:val="00301B80"/>
    <w:rsid w:val="00313127"/>
    <w:rsid w:val="0031698E"/>
    <w:rsid w:val="00316AC9"/>
    <w:rsid w:val="00317BBB"/>
    <w:rsid w:val="0032623E"/>
    <w:rsid w:val="003332F1"/>
    <w:rsid w:val="00336E01"/>
    <w:rsid w:val="003459E1"/>
    <w:rsid w:val="0036548B"/>
    <w:rsid w:val="00366C40"/>
    <w:rsid w:val="00367583"/>
    <w:rsid w:val="00377B34"/>
    <w:rsid w:val="00391BC0"/>
    <w:rsid w:val="003A2628"/>
    <w:rsid w:val="003A74DA"/>
    <w:rsid w:val="003B295A"/>
    <w:rsid w:val="003B576C"/>
    <w:rsid w:val="003B643C"/>
    <w:rsid w:val="003B7BB6"/>
    <w:rsid w:val="003B7EDC"/>
    <w:rsid w:val="003C32AD"/>
    <w:rsid w:val="003C6D07"/>
    <w:rsid w:val="003C6E9A"/>
    <w:rsid w:val="003D7987"/>
    <w:rsid w:val="003E2B66"/>
    <w:rsid w:val="003E38E4"/>
    <w:rsid w:val="0040371B"/>
    <w:rsid w:val="00410E51"/>
    <w:rsid w:val="00417EB9"/>
    <w:rsid w:val="00420AB3"/>
    <w:rsid w:val="00421B2F"/>
    <w:rsid w:val="00425EFB"/>
    <w:rsid w:val="0043114C"/>
    <w:rsid w:val="0043599D"/>
    <w:rsid w:val="0045427F"/>
    <w:rsid w:val="0045514F"/>
    <w:rsid w:val="0046367E"/>
    <w:rsid w:val="004661A2"/>
    <w:rsid w:val="004663C4"/>
    <w:rsid w:val="004729F4"/>
    <w:rsid w:val="00477A39"/>
    <w:rsid w:val="00477FF2"/>
    <w:rsid w:val="004B6AA0"/>
    <w:rsid w:val="004C0838"/>
    <w:rsid w:val="004C2C0E"/>
    <w:rsid w:val="004C750E"/>
    <w:rsid w:val="004D1795"/>
    <w:rsid w:val="004D67CE"/>
    <w:rsid w:val="004E440E"/>
    <w:rsid w:val="004F322B"/>
    <w:rsid w:val="004F37A6"/>
    <w:rsid w:val="0050226A"/>
    <w:rsid w:val="00503B0C"/>
    <w:rsid w:val="00504B64"/>
    <w:rsid w:val="005074E1"/>
    <w:rsid w:val="00507BF8"/>
    <w:rsid w:val="005340B7"/>
    <w:rsid w:val="00535913"/>
    <w:rsid w:val="00546C31"/>
    <w:rsid w:val="00550246"/>
    <w:rsid w:val="00562774"/>
    <w:rsid w:val="00567534"/>
    <w:rsid w:val="00581688"/>
    <w:rsid w:val="00582353"/>
    <w:rsid w:val="005832EC"/>
    <w:rsid w:val="00585EBD"/>
    <w:rsid w:val="00595A19"/>
    <w:rsid w:val="00595F28"/>
    <w:rsid w:val="005A0600"/>
    <w:rsid w:val="005A0B60"/>
    <w:rsid w:val="005A4BF6"/>
    <w:rsid w:val="005A749F"/>
    <w:rsid w:val="005B359E"/>
    <w:rsid w:val="005B3DEE"/>
    <w:rsid w:val="005C2950"/>
    <w:rsid w:val="005D2AE1"/>
    <w:rsid w:val="005D5DA2"/>
    <w:rsid w:val="005E28AE"/>
    <w:rsid w:val="005E448A"/>
    <w:rsid w:val="006014FD"/>
    <w:rsid w:val="00605343"/>
    <w:rsid w:val="006057DF"/>
    <w:rsid w:val="0060580E"/>
    <w:rsid w:val="00611F47"/>
    <w:rsid w:val="00614FC7"/>
    <w:rsid w:val="00616FE8"/>
    <w:rsid w:val="00641423"/>
    <w:rsid w:val="00645E2A"/>
    <w:rsid w:val="006533C9"/>
    <w:rsid w:val="00656324"/>
    <w:rsid w:val="006641D4"/>
    <w:rsid w:val="006648E6"/>
    <w:rsid w:val="00676E7B"/>
    <w:rsid w:val="0068663F"/>
    <w:rsid w:val="00694D55"/>
    <w:rsid w:val="006950AE"/>
    <w:rsid w:val="006A222E"/>
    <w:rsid w:val="006A2FCD"/>
    <w:rsid w:val="006A57C3"/>
    <w:rsid w:val="006A7349"/>
    <w:rsid w:val="006B2521"/>
    <w:rsid w:val="006C1676"/>
    <w:rsid w:val="006C4F6D"/>
    <w:rsid w:val="006D1568"/>
    <w:rsid w:val="006D6C9E"/>
    <w:rsid w:val="006D7AA5"/>
    <w:rsid w:val="006F0AEC"/>
    <w:rsid w:val="006F3268"/>
    <w:rsid w:val="00700910"/>
    <w:rsid w:val="007211A3"/>
    <w:rsid w:val="0072666B"/>
    <w:rsid w:val="00727925"/>
    <w:rsid w:val="00727DB7"/>
    <w:rsid w:val="00730709"/>
    <w:rsid w:val="00731419"/>
    <w:rsid w:val="00732B71"/>
    <w:rsid w:val="00735F9E"/>
    <w:rsid w:val="00741922"/>
    <w:rsid w:val="0074261F"/>
    <w:rsid w:val="007475B3"/>
    <w:rsid w:val="00753E40"/>
    <w:rsid w:val="00757DC9"/>
    <w:rsid w:val="00764C6D"/>
    <w:rsid w:val="0077350E"/>
    <w:rsid w:val="00780298"/>
    <w:rsid w:val="0078177B"/>
    <w:rsid w:val="00782231"/>
    <w:rsid w:val="007917C6"/>
    <w:rsid w:val="00796DA8"/>
    <w:rsid w:val="00796EC4"/>
    <w:rsid w:val="0079755B"/>
    <w:rsid w:val="007A0FEE"/>
    <w:rsid w:val="007C6E33"/>
    <w:rsid w:val="007D1698"/>
    <w:rsid w:val="007E5041"/>
    <w:rsid w:val="007F47F5"/>
    <w:rsid w:val="007F4E8A"/>
    <w:rsid w:val="0080689B"/>
    <w:rsid w:val="00806904"/>
    <w:rsid w:val="008225A9"/>
    <w:rsid w:val="0083455B"/>
    <w:rsid w:val="00836AF2"/>
    <w:rsid w:val="00842983"/>
    <w:rsid w:val="00846DD8"/>
    <w:rsid w:val="00850031"/>
    <w:rsid w:val="00854E6A"/>
    <w:rsid w:val="00856B7E"/>
    <w:rsid w:val="008764EA"/>
    <w:rsid w:val="008809AF"/>
    <w:rsid w:val="00884CE1"/>
    <w:rsid w:val="008929F1"/>
    <w:rsid w:val="0089539A"/>
    <w:rsid w:val="00896F06"/>
    <w:rsid w:val="0089703E"/>
    <w:rsid w:val="008A0E31"/>
    <w:rsid w:val="008A408A"/>
    <w:rsid w:val="008A6C4A"/>
    <w:rsid w:val="008A7BC4"/>
    <w:rsid w:val="008A7CAA"/>
    <w:rsid w:val="008B3EB1"/>
    <w:rsid w:val="008B413B"/>
    <w:rsid w:val="008C02F5"/>
    <w:rsid w:val="008C5AB8"/>
    <w:rsid w:val="008F3585"/>
    <w:rsid w:val="008F419C"/>
    <w:rsid w:val="008F7B7C"/>
    <w:rsid w:val="00903FDA"/>
    <w:rsid w:val="00913DFE"/>
    <w:rsid w:val="00914E1E"/>
    <w:rsid w:val="00915EBC"/>
    <w:rsid w:val="0091677B"/>
    <w:rsid w:val="00917813"/>
    <w:rsid w:val="00933F5A"/>
    <w:rsid w:val="00936326"/>
    <w:rsid w:val="009401F2"/>
    <w:rsid w:val="0094037A"/>
    <w:rsid w:val="00943AD9"/>
    <w:rsid w:val="00944130"/>
    <w:rsid w:val="009455C1"/>
    <w:rsid w:val="0095161F"/>
    <w:rsid w:val="0095264B"/>
    <w:rsid w:val="009601DF"/>
    <w:rsid w:val="0096201A"/>
    <w:rsid w:val="009668AB"/>
    <w:rsid w:val="00966C63"/>
    <w:rsid w:val="009730A3"/>
    <w:rsid w:val="00984F62"/>
    <w:rsid w:val="00995E02"/>
    <w:rsid w:val="009A18B7"/>
    <w:rsid w:val="009A2B64"/>
    <w:rsid w:val="009B021B"/>
    <w:rsid w:val="009B3C08"/>
    <w:rsid w:val="009C02E2"/>
    <w:rsid w:val="009C673B"/>
    <w:rsid w:val="009D3949"/>
    <w:rsid w:val="009D3A86"/>
    <w:rsid w:val="009E3BD7"/>
    <w:rsid w:val="009F19E6"/>
    <w:rsid w:val="009F2C12"/>
    <w:rsid w:val="009F408A"/>
    <w:rsid w:val="00A0306F"/>
    <w:rsid w:val="00A13350"/>
    <w:rsid w:val="00A17C27"/>
    <w:rsid w:val="00A220E2"/>
    <w:rsid w:val="00A22C86"/>
    <w:rsid w:val="00A31506"/>
    <w:rsid w:val="00A43E55"/>
    <w:rsid w:val="00A46A37"/>
    <w:rsid w:val="00A577CA"/>
    <w:rsid w:val="00A61BD9"/>
    <w:rsid w:val="00A64E64"/>
    <w:rsid w:val="00A84037"/>
    <w:rsid w:val="00A8682B"/>
    <w:rsid w:val="00A919FD"/>
    <w:rsid w:val="00A91F8C"/>
    <w:rsid w:val="00A92DB0"/>
    <w:rsid w:val="00A9409C"/>
    <w:rsid w:val="00A972C5"/>
    <w:rsid w:val="00AB259A"/>
    <w:rsid w:val="00AB394E"/>
    <w:rsid w:val="00AB4E1F"/>
    <w:rsid w:val="00AB6BBA"/>
    <w:rsid w:val="00AB78BC"/>
    <w:rsid w:val="00AC554B"/>
    <w:rsid w:val="00AC7665"/>
    <w:rsid w:val="00AD20D9"/>
    <w:rsid w:val="00AD4B3E"/>
    <w:rsid w:val="00AD6372"/>
    <w:rsid w:val="00AF2056"/>
    <w:rsid w:val="00AF42EB"/>
    <w:rsid w:val="00B0176B"/>
    <w:rsid w:val="00B05AE4"/>
    <w:rsid w:val="00B109F3"/>
    <w:rsid w:val="00B13A14"/>
    <w:rsid w:val="00B15ED7"/>
    <w:rsid w:val="00B26111"/>
    <w:rsid w:val="00B36FE6"/>
    <w:rsid w:val="00B40273"/>
    <w:rsid w:val="00B41D24"/>
    <w:rsid w:val="00B47290"/>
    <w:rsid w:val="00B50E87"/>
    <w:rsid w:val="00B71E28"/>
    <w:rsid w:val="00B75FF3"/>
    <w:rsid w:val="00B800C8"/>
    <w:rsid w:val="00B87A86"/>
    <w:rsid w:val="00B964BE"/>
    <w:rsid w:val="00BA0F4D"/>
    <w:rsid w:val="00BB10A5"/>
    <w:rsid w:val="00BB2003"/>
    <w:rsid w:val="00BB6D20"/>
    <w:rsid w:val="00BC58B4"/>
    <w:rsid w:val="00BD3A96"/>
    <w:rsid w:val="00BE3B2A"/>
    <w:rsid w:val="00BE43A8"/>
    <w:rsid w:val="00BE53A3"/>
    <w:rsid w:val="00BE5FEC"/>
    <w:rsid w:val="00BE65CD"/>
    <w:rsid w:val="00BE7B9A"/>
    <w:rsid w:val="00C01834"/>
    <w:rsid w:val="00C04C43"/>
    <w:rsid w:val="00C07DB2"/>
    <w:rsid w:val="00C2027A"/>
    <w:rsid w:val="00C2035D"/>
    <w:rsid w:val="00C24130"/>
    <w:rsid w:val="00C25655"/>
    <w:rsid w:val="00C2795E"/>
    <w:rsid w:val="00C27D6E"/>
    <w:rsid w:val="00C3358A"/>
    <w:rsid w:val="00C3580D"/>
    <w:rsid w:val="00C36985"/>
    <w:rsid w:val="00C44F05"/>
    <w:rsid w:val="00C45D55"/>
    <w:rsid w:val="00C50693"/>
    <w:rsid w:val="00C535F4"/>
    <w:rsid w:val="00C565C8"/>
    <w:rsid w:val="00C60DCF"/>
    <w:rsid w:val="00C67234"/>
    <w:rsid w:val="00C77B08"/>
    <w:rsid w:val="00C8260B"/>
    <w:rsid w:val="00C859E9"/>
    <w:rsid w:val="00C85B08"/>
    <w:rsid w:val="00C8731D"/>
    <w:rsid w:val="00C97B76"/>
    <w:rsid w:val="00CA5E10"/>
    <w:rsid w:val="00CC3AA4"/>
    <w:rsid w:val="00CC6459"/>
    <w:rsid w:val="00CD466D"/>
    <w:rsid w:val="00CE14EC"/>
    <w:rsid w:val="00CF7234"/>
    <w:rsid w:val="00CF7376"/>
    <w:rsid w:val="00D00DA9"/>
    <w:rsid w:val="00D13D5F"/>
    <w:rsid w:val="00D1615C"/>
    <w:rsid w:val="00D17045"/>
    <w:rsid w:val="00D2642B"/>
    <w:rsid w:val="00D269DA"/>
    <w:rsid w:val="00D269F3"/>
    <w:rsid w:val="00D26F84"/>
    <w:rsid w:val="00D30192"/>
    <w:rsid w:val="00D30AE5"/>
    <w:rsid w:val="00D37C2B"/>
    <w:rsid w:val="00D458DA"/>
    <w:rsid w:val="00D61A85"/>
    <w:rsid w:val="00D626DA"/>
    <w:rsid w:val="00D75EC3"/>
    <w:rsid w:val="00D76352"/>
    <w:rsid w:val="00D81BB2"/>
    <w:rsid w:val="00D86611"/>
    <w:rsid w:val="00D92057"/>
    <w:rsid w:val="00D97891"/>
    <w:rsid w:val="00DA0340"/>
    <w:rsid w:val="00DB001E"/>
    <w:rsid w:val="00DB2356"/>
    <w:rsid w:val="00DB560D"/>
    <w:rsid w:val="00DB5BB9"/>
    <w:rsid w:val="00DB70A5"/>
    <w:rsid w:val="00DC7937"/>
    <w:rsid w:val="00DD220F"/>
    <w:rsid w:val="00DD28A9"/>
    <w:rsid w:val="00DE1095"/>
    <w:rsid w:val="00DE3DF4"/>
    <w:rsid w:val="00DF0F35"/>
    <w:rsid w:val="00DF1FD9"/>
    <w:rsid w:val="00DF2718"/>
    <w:rsid w:val="00E032A6"/>
    <w:rsid w:val="00E15AAD"/>
    <w:rsid w:val="00E3630D"/>
    <w:rsid w:val="00E420AD"/>
    <w:rsid w:val="00E4770E"/>
    <w:rsid w:val="00E52BD2"/>
    <w:rsid w:val="00E5378A"/>
    <w:rsid w:val="00E6743D"/>
    <w:rsid w:val="00E85189"/>
    <w:rsid w:val="00E909D9"/>
    <w:rsid w:val="00EA6891"/>
    <w:rsid w:val="00EA7039"/>
    <w:rsid w:val="00EB4670"/>
    <w:rsid w:val="00ED33A6"/>
    <w:rsid w:val="00ED7033"/>
    <w:rsid w:val="00EE0599"/>
    <w:rsid w:val="00EE16AB"/>
    <w:rsid w:val="00EE2932"/>
    <w:rsid w:val="00EE31F7"/>
    <w:rsid w:val="00EE4034"/>
    <w:rsid w:val="00EE58D8"/>
    <w:rsid w:val="00EF0195"/>
    <w:rsid w:val="00EF2101"/>
    <w:rsid w:val="00EF4CA3"/>
    <w:rsid w:val="00EF4CE0"/>
    <w:rsid w:val="00F012A3"/>
    <w:rsid w:val="00F03942"/>
    <w:rsid w:val="00F0572E"/>
    <w:rsid w:val="00F111A7"/>
    <w:rsid w:val="00F1534B"/>
    <w:rsid w:val="00F2263C"/>
    <w:rsid w:val="00F227F8"/>
    <w:rsid w:val="00F31599"/>
    <w:rsid w:val="00F349CD"/>
    <w:rsid w:val="00F35382"/>
    <w:rsid w:val="00F35FBD"/>
    <w:rsid w:val="00F4383B"/>
    <w:rsid w:val="00F448A5"/>
    <w:rsid w:val="00F44B3B"/>
    <w:rsid w:val="00F469EE"/>
    <w:rsid w:val="00F50668"/>
    <w:rsid w:val="00F50F2E"/>
    <w:rsid w:val="00F6554A"/>
    <w:rsid w:val="00F67CB3"/>
    <w:rsid w:val="00F67D3A"/>
    <w:rsid w:val="00F82D2C"/>
    <w:rsid w:val="00F84A2A"/>
    <w:rsid w:val="00F85C72"/>
    <w:rsid w:val="00FA1709"/>
    <w:rsid w:val="00FA4235"/>
    <w:rsid w:val="00FA455C"/>
    <w:rsid w:val="00FA46AD"/>
    <w:rsid w:val="00FA735B"/>
    <w:rsid w:val="00FB1EFB"/>
    <w:rsid w:val="00FB218E"/>
    <w:rsid w:val="00FB4B12"/>
    <w:rsid w:val="00FC087C"/>
    <w:rsid w:val="00FD6557"/>
    <w:rsid w:val="00FE0B58"/>
    <w:rsid w:val="00FE111D"/>
    <w:rsid w:val="00FE31AF"/>
    <w:rsid w:val="00FF5E2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colormru v:ext="edit" colors="#e6c8a0,#a0a0b4,#b4b4c8,#c8c8dc,#dcdcf0,#d2d2e6"/>
    </o:shapedefaults>
    <o:shapelayout v:ext="edit">
      <o:idmap v:ext="edit" data="1"/>
    </o:shapelayout>
  </w:shapeDefaults>
  <w:decimalSymbol w:val="."/>
  <w:listSeparator w:val=","/>
  <w14:docId w14:val="59DE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544B"/>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link w:val="FooterChar"/>
    <w:uiPriority w:val="99"/>
    <w:rsid w:val="00836AF2"/>
    <w:pPr>
      <w:tabs>
        <w:tab w:val="center" w:pos="4320"/>
        <w:tab w:val="right" w:pos="8640"/>
      </w:tabs>
    </w:pPr>
  </w:style>
  <w:style w:type="table" w:styleId="TableGrid">
    <w:name w:val="Table Grid"/>
    <w:basedOn w:val="TableNormal"/>
    <w:rsid w:val="009363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character" w:customStyle="1" w:styleId="FooterChar">
    <w:name w:val="Footer Char"/>
    <w:link w:val="Footer"/>
    <w:uiPriority w:val="99"/>
    <w:rsid w:val="0015103A"/>
    <w:rPr>
      <w:sz w:val="24"/>
      <w:szCs w:val="24"/>
    </w:rPr>
  </w:style>
  <w:style w:type="paragraph" w:styleId="BalloonText">
    <w:name w:val="Balloon Text"/>
    <w:basedOn w:val="Normal"/>
    <w:link w:val="BalloonTextChar"/>
    <w:rsid w:val="0015103A"/>
    <w:rPr>
      <w:rFonts w:ascii="Tahoma" w:hAnsi="Tahoma" w:cs="Tahoma"/>
      <w:sz w:val="16"/>
      <w:szCs w:val="16"/>
    </w:rPr>
  </w:style>
  <w:style w:type="character" w:customStyle="1" w:styleId="BalloonTextChar">
    <w:name w:val="Balloon Text Char"/>
    <w:link w:val="BalloonText"/>
    <w:rsid w:val="0015103A"/>
    <w:rPr>
      <w:rFonts w:ascii="Tahoma" w:hAnsi="Tahoma" w:cs="Tahoma"/>
      <w:sz w:val="16"/>
      <w:szCs w:val="16"/>
    </w:rPr>
  </w:style>
  <w:style w:type="paragraph" w:styleId="ListParagraph">
    <w:name w:val="List Paragraph"/>
    <w:basedOn w:val="Normal"/>
    <w:uiPriority w:val="34"/>
    <w:qFormat/>
    <w:rsid w:val="00FE0B58"/>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184C2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544B"/>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link w:val="FooterChar"/>
    <w:uiPriority w:val="99"/>
    <w:rsid w:val="00836AF2"/>
    <w:pPr>
      <w:tabs>
        <w:tab w:val="center" w:pos="4320"/>
        <w:tab w:val="right" w:pos="8640"/>
      </w:tabs>
    </w:pPr>
  </w:style>
  <w:style w:type="table" w:styleId="TableGrid">
    <w:name w:val="Table Grid"/>
    <w:basedOn w:val="TableNormal"/>
    <w:rsid w:val="009363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7350E"/>
    <w:rPr>
      <w:color w:val="0000FF"/>
      <w:u w:val="single"/>
    </w:rPr>
  </w:style>
  <w:style w:type="numbering" w:customStyle="1" w:styleId="StepsList">
    <w:name w:val="StepsList"/>
    <w:basedOn w:val="NoList"/>
    <w:rsid w:val="003B7EDC"/>
    <w:pPr>
      <w:numPr>
        <w:numId w:val="11"/>
      </w:numPr>
    </w:pPr>
  </w:style>
  <w:style w:type="character" w:customStyle="1" w:styleId="FooterChar">
    <w:name w:val="Footer Char"/>
    <w:link w:val="Footer"/>
    <w:uiPriority w:val="99"/>
    <w:rsid w:val="0015103A"/>
    <w:rPr>
      <w:sz w:val="24"/>
      <w:szCs w:val="24"/>
    </w:rPr>
  </w:style>
  <w:style w:type="paragraph" w:styleId="BalloonText">
    <w:name w:val="Balloon Text"/>
    <w:basedOn w:val="Normal"/>
    <w:link w:val="BalloonTextChar"/>
    <w:rsid w:val="0015103A"/>
    <w:rPr>
      <w:rFonts w:ascii="Tahoma" w:hAnsi="Tahoma" w:cs="Tahoma"/>
      <w:sz w:val="16"/>
      <w:szCs w:val="16"/>
    </w:rPr>
  </w:style>
  <w:style w:type="character" w:customStyle="1" w:styleId="BalloonTextChar">
    <w:name w:val="Balloon Text Char"/>
    <w:link w:val="BalloonText"/>
    <w:rsid w:val="0015103A"/>
    <w:rPr>
      <w:rFonts w:ascii="Tahoma" w:hAnsi="Tahoma" w:cs="Tahoma"/>
      <w:sz w:val="16"/>
      <w:szCs w:val="16"/>
    </w:rPr>
  </w:style>
  <w:style w:type="paragraph" w:styleId="ListParagraph">
    <w:name w:val="List Paragraph"/>
    <w:basedOn w:val="Normal"/>
    <w:uiPriority w:val="34"/>
    <w:qFormat/>
    <w:rsid w:val="00FE0B58"/>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184C2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28660">
      <w:bodyDiv w:val="1"/>
      <w:marLeft w:val="0"/>
      <w:marRight w:val="0"/>
      <w:marTop w:val="0"/>
      <w:marBottom w:val="0"/>
      <w:divBdr>
        <w:top w:val="none" w:sz="0" w:space="0" w:color="auto"/>
        <w:left w:val="none" w:sz="0" w:space="0" w:color="auto"/>
        <w:bottom w:val="none" w:sz="0" w:space="0" w:color="auto"/>
        <w:right w:val="none" w:sz="0" w:space="0" w:color="auto"/>
      </w:divBdr>
      <w:divsChild>
        <w:div w:id="420176776">
          <w:marLeft w:val="0"/>
          <w:marRight w:val="0"/>
          <w:marTop w:val="0"/>
          <w:marBottom w:val="0"/>
          <w:divBdr>
            <w:top w:val="none" w:sz="0" w:space="0" w:color="auto"/>
            <w:left w:val="none" w:sz="0" w:space="0" w:color="auto"/>
            <w:bottom w:val="none" w:sz="0" w:space="0" w:color="auto"/>
            <w:right w:val="none" w:sz="0" w:space="0" w:color="auto"/>
          </w:divBdr>
          <w:divsChild>
            <w:div w:id="516625103">
              <w:marLeft w:val="0"/>
              <w:marRight w:val="0"/>
              <w:marTop w:val="0"/>
              <w:marBottom w:val="0"/>
              <w:divBdr>
                <w:top w:val="none" w:sz="0" w:space="0" w:color="auto"/>
                <w:left w:val="none" w:sz="0" w:space="0" w:color="auto"/>
                <w:bottom w:val="none" w:sz="0" w:space="0" w:color="auto"/>
                <w:right w:val="none" w:sz="0" w:space="0" w:color="auto"/>
              </w:divBdr>
              <w:divsChild>
                <w:div w:id="13649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00260">
      <w:bodyDiv w:val="1"/>
      <w:marLeft w:val="0"/>
      <w:marRight w:val="0"/>
      <w:marTop w:val="0"/>
      <w:marBottom w:val="0"/>
      <w:divBdr>
        <w:top w:val="none" w:sz="0" w:space="0" w:color="auto"/>
        <w:left w:val="none" w:sz="0" w:space="0" w:color="auto"/>
        <w:bottom w:val="none" w:sz="0" w:space="0" w:color="auto"/>
        <w:right w:val="none" w:sz="0" w:space="0" w:color="auto"/>
      </w:divBdr>
      <w:divsChild>
        <w:div w:id="549653152">
          <w:marLeft w:val="0"/>
          <w:marRight w:val="0"/>
          <w:marTop w:val="0"/>
          <w:marBottom w:val="0"/>
          <w:divBdr>
            <w:top w:val="none" w:sz="0" w:space="0" w:color="auto"/>
            <w:left w:val="none" w:sz="0" w:space="0" w:color="auto"/>
            <w:bottom w:val="none" w:sz="0" w:space="0" w:color="auto"/>
            <w:right w:val="none" w:sz="0" w:space="0" w:color="auto"/>
          </w:divBdr>
          <w:divsChild>
            <w:div w:id="1600529785">
              <w:marLeft w:val="0"/>
              <w:marRight w:val="0"/>
              <w:marTop w:val="0"/>
              <w:marBottom w:val="0"/>
              <w:divBdr>
                <w:top w:val="none" w:sz="0" w:space="0" w:color="auto"/>
                <w:left w:val="none" w:sz="0" w:space="0" w:color="auto"/>
                <w:bottom w:val="none" w:sz="0" w:space="0" w:color="auto"/>
                <w:right w:val="none" w:sz="0" w:space="0" w:color="auto"/>
              </w:divBdr>
              <w:divsChild>
                <w:div w:id="5949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9739">
      <w:bodyDiv w:val="1"/>
      <w:marLeft w:val="0"/>
      <w:marRight w:val="0"/>
      <w:marTop w:val="0"/>
      <w:marBottom w:val="0"/>
      <w:divBdr>
        <w:top w:val="none" w:sz="0" w:space="0" w:color="auto"/>
        <w:left w:val="none" w:sz="0" w:space="0" w:color="auto"/>
        <w:bottom w:val="none" w:sz="0" w:space="0" w:color="auto"/>
        <w:right w:val="none" w:sz="0" w:space="0" w:color="auto"/>
      </w:divBdr>
      <w:divsChild>
        <w:div w:id="1539198759">
          <w:marLeft w:val="0"/>
          <w:marRight w:val="0"/>
          <w:marTop w:val="0"/>
          <w:marBottom w:val="0"/>
          <w:divBdr>
            <w:top w:val="none" w:sz="0" w:space="0" w:color="auto"/>
            <w:left w:val="none" w:sz="0" w:space="0" w:color="auto"/>
            <w:bottom w:val="none" w:sz="0" w:space="0" w:color="auto"/>
            <w:right w:val="none" w:sz="0" w:space="0" w:color="auto"/>
          </w:divBdr>
          <w:divsChild>
            <w:div w:id="1449818560">
              <w:marLeft w:val="0"/>
              <w:marRight w:val="0"/>
              <w:marTop w:val="0"/>
              <w:marBottom w:val="0"/>
              <w:divBdr>
                <w:top w:val="none" w:sz="0" w:space="0" w:color="auto"/>
                <w:left w:val="none" w:sz="0" w:space="0" w:color="auto"/>
                <w:bottom w:val="none" w:sz="0" w:space="0" w:color="auto"/>
                <w:right w:val="none" w:sz="0" w:space="0" w:color="auto"/>
              </w:divBdr>
              <w:divsChild>
                <w:div w:id="2722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7485">
      <w:bodyDiv w:val="1"/>
      <w:marLeft w:val="0"/>
      <w:marRight w:val="0"/>
      <w:marTop w:val="0"/>
      <w:marBottom w:val="0"/>
      <w:divBdr>
        <w:top w:val="none" w:sz="0" w:space="0" w:color="auto"/>
        <w:left w:val="none" w:sz="0" w:space="0" w:color="auto"/>
        <w:bottom w:val="none" w:sz="0" w:space="0" w:color="auto"/>
        <w:right w:val="none" w:sz="0" w:space="0" w:color="auto"/>
      </w:divBdr>
      <w:divsChild>
        <w:div w:id="1344624524">
          <w:marLeft w:val="0"/>
          <w:marRight w:val="0"/>
          <w:marTop w:val="0"/>
          <w:marBottom w:val="0"/>
          <w:divBdr>
            <w:top w:val="none" w:sz="0" w:space="0" w:color="auto"/>
            <w:left w:val="none" w:sz="0" w:space="0" w:color="auto"/>
            <w:bottom w:val="none" w:sz="0" w:space="0" w:color="auto"/>
            <w:right w:val="none" w:sz="0" w:space="0" w:color="auto"/>
          </w:divBdr>
          <w:divsChild>
            <w:div w:id="1357389778">
              <w:marLeft w:val="0"/>
              <w:marRight w:val="0"/>
              <w:marTop w:val="0"/>
              <w:marBottom w:val="0"/>
              <w:divBdr>
                <w:top w:val="none" w:sz="0" w:space="0" w:color="auto"/>
                <w:left w:val="none" w:sz="0" w:space="0" w:color="auto"/>
                <w:bottom w:val="none" w:sz="0" w:space="0" w:color="auto"/>
                <w:right w:val="none" w:sz="0" w:space="0" w:color="auto"/>
              </w:divBdr>
              <w:divsChild>
                <w:div w:id="8447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8156">
      <w:bodyDiv w:val="1"/>
      <w:marLeft w:val="0"/>
      <w:marRight w:val="0"/>
      <w:marTop w:val="0"/>
      <w:marBottom w:val="0"/>
      <w:divBdr>
        <w:top w:val="none" w:sz="0" w:space="0" w:color="auto"/>
        <w:left w:val="none" w:sz="0" w:space="0" w:color="auto"/>
        <w:bottom w:val="none" w:sz="0" w:space="0" w:color="auto"/>
        <w:right w:val="none" w:sz="0" w:space="0" w:color="auto"/>
      </w:divBdr>
      <w:divsChild>
        <w:div w:id="1166939503">
          <w:marLeft w:val="0"/>
          <w:marRight w:val="0"/>
          <w:marTop w:val="0"/>
          <w:marBottom w:val="0"/>
          <w:divBdr>
            <w:top w:val="none" w:sz="0" w:space="0" w:color="auto"/>
            <w:left w:val="none" w:sz="0" w:space="0" w:color="auto"/>
            <w:bottom w:val="none" w:sz="0" w:space="0" w:color="auto"/>
            <w:right w:val="none" w:sz="0" w:space="0" w:color="auto"/>
          </w:divBdr>
          <w:divsChild>
            <w:div w:id="141848632">
              <w:marLeft w:val="0"/>
              <w:marRight w:val="0"/>
              <w:marTop w:val="0"/>
              <w:marBottom w:val="0"/>
              <w:divBdr>
                <w:top w:val="none" w:sz="0" w:space="0" w:color="auto"/>
                <w:left w:val="none" w:sz="0" w:space="0" w:color="auto"/>
                <w:bottom w:val="none" w:sz="0" w:space="0" w:color="auto"/>
                <w:right w:val="none" w:sz="0" w:space="0" w:color="auto"/>
              </w:divBdr>
              <w:divsChild>
                <w:div w:id="9419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3249">
      <w:bodyDiv w:val="1"/>
      <w:marLeft w:val="0"/>
      <w:marRight w:val="0"/>
      <w:marTop w:val="0"/>
      <w:marBottom w:val="0"/>
      <w:divBdr>
        <w:top w:val="none" w:sz="0" w:space="0" w:color="auto"/>
        <w:left w:val="none" w:sz="0" w:space="0" w:color="auto"/>
        <w:bottom w:val="none" w:sz="0" w:space="0" w:color="auto"/>
        <w:right w:val="none" w:sz="0" w:space="0" w:color="auto"/>
      </w:divBdr>
      <w:divsChild>
        <w:div w:id="1054310388">
          <w:marLeft w:val="0"/>
          <w:marRight w:val="0"/>
          <w:marTop w:val="0"/>
          <w:marBottom w:val="0"/>
          <w:divBdr>
            <w:top w:val="none" w:sz="0" w:space="0" w:color="auto"/>
            <w:left w:val="none" w:sz="0" w:space="0" w:color="auto"/>
            <w:bottom w:val="none" w:sz="0" w:space="0" w:color="auto"/>
            <w:right w:val="none" w:sz="0" w:space="0" w:color="auto"/>
          </w:divBdr>
          <w:divsChild>
            <w:div w:id="566184246">
              <w:marLeft w:val="0"/>
              <w:marRight w:val="0"/>
              <w:marTop w:val="0"/>
              <w:marBottom w:val="0"/>
              <w:divBdr>
                <w:top w:val="none" w:sz="0" w:space="0" w:color="auto"/>
                <w:left w:val="none" w:sz="0" w:space="0" w:color="auto"/>
                <w:bottom w:val="none" w:sz="0" w:space="0" w:color="auto"/>
                <w:right w:val="none" w:sz="0" w:space="0" w:color="auto"/>
              </w:divBdr>
              <w:divsChild>
                <w:div w:id="13455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38666">
      <w:bodyDiv w:val="1"/>
      <w:marLeft w:val="0"/>
      <w:marRight w:val="0"/>
      <w:marTop w:val="0"/>
      <w:marBottom w:val="0"/>
      <w:divBdr>
        <w:top w:val="none" w:sz="0" w:space="0" w:color="auto"/>
        <w:left w:val="none" w:sz="0" w:space="0" w:color="auto"/>
        <w:bottom w:val="none" w:sz="0" w:space="0" w:color="auto"/>
        <w:right w:val="none" w:sz="0" w:space="0" w:color="auto"/>
      </w:divBdr>
    </w:div>
    <w:div w:id="2123500895">
      <w:bodyDiv w:val="1"/>
      <w:marLeft w:val="0"/>
      <w:marRight w:val="0"/>
      <w:marTop w:val="0"/>
      <w:marBottom w:val="0"/>
      <w:divBdr>
        <w:top w:val="none" w:sz="0" w:space="0" w:color="auto"/>
        <w:left w:val="none" w:sz="0" w:space="0" w:color="auto"/>
        <w:bottom w:val="none" w:sz="0" w:space="0" w:color="auto"/>
        <w:right w:val="none" w:sz="0" w:space="0" w:color="auto"/>
      </w:divBdr>
      <w:divsChild>
        <w:div w:id="1475175287">
          <w:marLeft w:val="0"/>
          <w:marRight w:val="0"/>
          <w:marTop w:val="0"/>
          <w:marBottom w:val="0"/>
          <w:divBdr>
            <w:top w:val="none" w:sz="0" w:space="0" w:color="auto"/>
            <w:left w:val="none" w:sz="0" w:space="0" w:color="auto"/>
            <w:bottom w:val="none" w:sz="0" w:space="0" w:color="auto"/>
            <w:right w:val="none" w:sz="0" w:space="0" w:color="auto"/>
          </w:divBdr>
          <w:divsChild>
            <w:div w:id="1838379242">
              <w:marLeft w:val="0"/>
              <w:marRight w:val="0"/>
              <w:marTop w:val="0"/>
              <w:marBottom w:val="0"/>
              <w:divBdr>
                <w:top w:val="none" w:sz="0" w:space="0" w:color="auto"/>
                <w:left w:val="none" w:sz="0" w:space="0" w:color="auto"/>
                <w:bottom w:val="none" w:sz="0" w:space="0" w:color="auto"/>
                <w:right w:val="none" w:sz="0" w:space="0" w:color="auto"/>
              </w:divBdr>
              <w:divsChild>
                <w:div w:id="6569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5419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1.2</vt:lpstr>
    </vt:vector>
  </TitlesOfParts>
  <Company>BU</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Fundamental SQL Execution</dc:subject>
  <dc:creator>Warren Mansur</dc:creator>
  <cp:lastModifiedBy>aron smith</cp:lastModifiedBy>
  <cp:revision>2</cp:revision>
  <cp:lastPrinted>2014-09-28T15:29:00Z</cp:lastPrinted>
  <dcterms:created xsi:type="dcterms:W3CDTF">2014-10-21T05:16:00Z</dcterms:created>
  <dcterms:modified xsi:type="dcterms:W3CDTF">2014-10-21T05:16:00Z</dcterms:modified>
</cp:coreProperties>
</file>