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3FC2" w:rsidRPr="00BA3FC2" w:rsidRDefault="00BA3FC2" w:rsidP="00BA3FC2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s-MX"/>
        </w:rPr>
      </w:pPr>
      <w:r w:rsidRPr="00BA3FC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1. </w:t>
      </w:r>
      <w:r w:rsidRPr="00BA3FC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¿Cuáles son los mejores y peores países en términos de calidad de vida</w:t>
      </w:r>
      <w:r w:rsidRPr="00BA3FC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-</w:t>
      </w:r>
      <w:r w:rsidRPr="00BA3FC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BA3FC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bdr w:val="none" w:sz="0" w:space="0" w:color="auto" w:frame="1"/>
          <w:shd w:val="clear" w:color="auto" w:fill="FFFFFF"/>
          <w:lang w:eastAsia="es-MX"/>
        </w:rPr>
        <w:t>Quality of Life Category</w:t>
      </w:r>
      <w:r w:rsidRPr="00BA3FC2">
        <w:rPr>
          <w:rFonts w:ascii="Times New Roman" w:hAnsi="Times New Roman" w:cs="Times New Roman"/>
          <w:color w:val="000000" w:themeColor="text1"/>
          <w:sz w:val="36"/>
          <w:szCs w:val="36"/>
        </w:rPr>
        <w:t>?</w:t>
      </w:r>
    </w:p>
    <w:p w:rsidR="00BA3FC2" w:rsidRPr="00BA3FC2" w:rsidRDefault="00BA3FC2" w:rsidP="00BA3FC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BA3FC2">
        <w:rPr>
          <w:rFonts w:ascii="Times New Roman" w:eastAsia="Times New Roman" w:hAnsi="Times New Roman" w:cs="Times New Roman"/>
          <w:lang w:eastAsia="es-MX"/>
        </w:rPr>
        <w:t xml:space="preserve">Crea un </w:t>
      </w:r>
      <w:r w:rsidRPr="00BA3FC2">
        <w:rPr>
          <w:rFonts w:ascii="Times New Roman" w:eastAsia="Times New Roman" w:hAnsi="Times New Roman" w:cs="Times New Roman"/>
          <w:b/>
          <w:bCs/>
          <w:lang w:eastAsia="es-MX"/>
        </w:rPr>
        <w:t>mapa de calor</w:t>
      </w:r>
      <w:r w:rsidRPr="00BA3FC2">
        <w:rPr>
          <w:rFonts w:ascii="Times New Roman" w:eastAsia="Times New Roman" w:hAnsi="Times New Roman" w:cs="Times New Roman"/>
          <w:lang w:eastAsia="es-MX"/>
        </w:rPr>
        <w:t xml:space="preserve"> o un </w:t>
      </w:r>
      <w:r w:rsidRPr="00BA3FC2">
        <w:rPr>
          <w:rFonts w:ascii="Times New Roman" w:eastAsia="Times New Roman" w:hAnsi="Times New Roman" w:cs="Times New Roman"/>
          <w:b/>
          <w:bCs/>
          <w:lang w:eastAsia="es-MX"/>
        </w:rPr>
        <w:t>ranking de países</w:t>
      </w:r>
      <w:r w:rsidRPr="00BA3FC2">
        <w:rPr>
          <w:rFonts w:ascii="Times New Roman" w:eastAsia="Times New Roman" w:hAnsi="Times New Roman" w:cs="Times New Roman"/>
          <w:lang w:eastAsia="es-MX"/>
        </w:rPr>
        <w:t xml:space="preserve"> basado en el índice de calidad de vida.</w:t>
      </w:r>
    </w:p>
    <w:p w:rsidR="00BA3FC2" w:rsidRPr="00BA3FC2" w:rsidRDefault="00BA3FC2" w:rsidP="00BA3FC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BA3FC2">
        <w:rPr>
          <w:rFonts w:ascii="Times New Roman" w:eastAsia="Times New Roman" w:hAnsi="Times New Roman" w:cs="Times New Roman"/>
          <w:lang w:eastAsia="es-MX"/>
        </w:rPr>
        <w:t xml:space="preserve">Usa un </w:t>
      </w:r>
      <w:r w:rsidRPr="00BA3FC2">
        <w:rPr>
          <w:rFonts w:ascii="Times New Roman" w:eastAsia="Times New Roman" w:hAnsi="Times New Roman" w:cs="Times New Roman"/>
          <w:b/>
          <w:bCs/>
          <w:lang w:eastAsia="es-MX"/>
        </w:rPr>
        <w:t>gráfico de barras ordenado</w:t>
      </w:r>
      <w:r w:rsidRPr="00BA3FC2">
        <w:rPr>
          <w:rFonts w:ascii="Times New Roman" w:eastAsia="Times New Roman" w:hAnsi="Times New Roman" w:cs="Times New Roman"/>
          <w:lang w:eastAsia="es-MX"/>
        </w:rPr>
        <w:t xml:space="preserve"> para mostrar los países con </w:t>
      </w:r>
      <w:r w:rsidRPr="00BA3FC2">
        <w:rPr>
          <w:rFonts w:ascii="Times New Roman" w:eastAsia="Times New Roman" w:hAnsi="Times New Roman" w:cs="Times New Roman"/>
          <w:b/>
          <w:bCs/>
          <w:lang w:eastAsia="es-MX"/>
        </w:rPr>
        <w:t>mejor y peor calidad de vida</w:t>
      </w:r>
      <w:r w:rsidRPr="00BA3FC2">
        <w:rPr>
          <w:rFonts w:ascii="Times New Roman" w:eastAsia="Times New Roman" w:hAnsi="Times New Roman" w:cs="Times New Roman"/>
          <w:lang w:eastAsia="es-MX"/>
        </w:rPr>
        <w:t>.</w:t>
      </w:r>
    </w:p>
    <w:p w:rsidR="00BA3FC2" w:rsidRPr="00BA3FC2" w:rsidRDefault="008442EA" w:rsidP="00BA3FC2">
      <w:pPr>
        <w:rPr>
          <w:rFonts w:ascii="Times New Roman" w:eastAsia="Times New Roman" w:hAnsi="Times New Roman" w:cs="Times New Roman"/>
          <w:lang w:eastAsia="es-MX"/>
        </w:rPr>
      </w:pPr>
      <w:r w:rsidRPr="00BA3FC2">
        <w:rPr>
          <w:rFonts w:ascii="Times New Roman" w:eastAsia="Times New Roman" w:hAnsi="Times New Roman" w:cs="Times New Roman"/>
          <w:noProof/>
          <w:lang w:eastAsia="es-MX"/>
        </w:rPr>
        <w:pict>
          <v:rect id="_x0000_i1031" alt="" style="width:441.9pt;height:.05pt;mso-width-percent:0;mso-height-percent:0;mso-width-percent:0;mso-height-percent:0" o:hralign="center" o:hrstd="t" o:hr="t" fillcolor="#a0a0a0" stroked="f"/>
        </w:pict>
      </w:r>
    </w:p>
    <w:p w:rsidR="00BA3FC2" w:rsidRPr="00BA3FC2" w:rsidRDefault="00BA3FC2" w:rsidP="00BA3FC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BA3FC2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2. ¿Cómo se relaciona el Purchasing Power Category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</w:t>
      </w:r>
      <w:r w:rsidRPr="00BA3FC2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con el costo de vida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- </w:t>
      </w:r>
      <w:r w:rsidRPr="00BA3FC2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Cost of Living?</w:t>
      </w:r>
    </w:p>
    <w:p w:rsidR="00BA3FC2" w:rsidRPr="00BA3FC2" w:rsidRDefault="00BA3FC2" w:rsidP="00BA3FC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BA3FC2">
        <w:rPr>
          <w:rFonts w:ascii="Times New Roman" w:eastAsia="Times New Roman" w:hAnsi="Times New Roman" w:cs="Times New Roman"/>
          <w:b/>
          <w:bCs/>
          <w:lang w:eastAsia="es-MX"/>
        </w:rPr>
        <w:t>Hipótesis:</w:t>
      </w:r>
      <w:r w:rsidRPr="00BA3FC2">
        <w:rPr>
          <w:rFonts w:ascii="Times New Roman" w:eastAsia="Times New Roman" w:hAnsi="Times New Roman" w:cs="Times New Roman"/>
          <w:lang w:eastAsia="es-MX"/>
        </w:rPr>
        <w:t xml:space="preserve"> En países con mayor poder adquisitivo, el costo de vida también es alto. ¿Es cierto?</w:t>
      </w:r>
    </w:p>
    <w:p w:rsidR="00BA3FC2" w:rsidRPr="00BA3FC2" w:rsidRDefault="00BA3FC2" w:rsidP="00BA3FC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BA3FC2">
        <w:rPr>
          <w:rFonts w:ascii="Times New Roman" w:eastAsia="Times New Roman" w:hAnsi="Times New Roman" w:cs="Times New Roman"/>
          <w:lang w:eastAsia="es-MX"/>
        </w:rPr>
        <w:t xml:space="preserve">Crea un </w:t>
      </w:r>
      <w:r w:rsidRPr="00BA3FC2">
        <w:rPr>
          <w:rFonts w:ascii="Times New Roman" w:eastAsia="Times New Roman" w:hAnsi="Times New Roman" w:cs="Times New Roman"/>
          <w:b/>
          <w:bCs/>
          <w:lang w:eastAsia="es-MX"/>
        </w:rPr>
        <w:t>gráfico de dispersión</w:t>
      </w:r>
      <w:r w:rsidRPr="00BA3FC2">
        <w:rPr>
          <w:rFonts w:ascii="Times New Roman" w:eastAsia="Times New Roman" w:hAnsi="Times New Roman" w:cs="Times New Roman"/>
          <w:lang w:eastAsia="es-MX"/>
        </w:rPr>
        <w:t xml:space="preserve"> con "Poder adquisitivo" en el eje X y "Costo de vida" en el eje Y.</w:t>
      </w:r>
    </w:p>
    <w:p w:rsidR="00BA3FC2" w:rsidRPr="00BA3FC2" w:rsidRDefault="00BA3FC2" w:rsidP="00BA3FC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BA3FC2">
        <w:rPr>
          <w:rFonts w:ascii="Times New Roman" w:eastAsia="Times New Roman" w:hAnsi="Times New Roman" w:cs="Times New Roman"/>
          <w:lang w:eastAsia="es-MX"/>
        </w:rPr>
        <w:t xml:space="preserve">Usa </w:t>
      </w:r>
      <w:r w:rsidRPr="00BA3FC2">
        <w:rPr>
          <w:rFonts w:ascii="Times New Roman" w:eastAsia="Times New Roman" w:hAnsi="Times New Roman" w:cs="Times New Roman"/>
          <w:b/>
          <w:bCs/>
          <w:lang w:eastAsia="es-MX"/>
        </w:rPr>
        <w:t>tendencias de regresión</w:t>
      </w:r>
      <w:r w:rsidRPr="00BA3FC2">
        <w:rPr>
          <w:rFonts w:ascii="Times New Roman" w:eastAsia="Times New Roman" w:hAnsi="Times New Roman" w:cs="Times New Roman"/>
          <w:lang w:eastAsia="es-MX"/>
        </w:rPr>
        <w:t xml:space="preserve"> para ver la relación.</w:t>
      </w:r>
    </w:p>
    <w:p w:rsidR="00BA3FC2" w:rsidRPr="00BA3FC2" w:rsidRDefault="008442EA" w:rsidP="00BA3FC2">
      <w:pPr>
        <w:rPr>
          <w:rFonts w:ascii="Times New Roman" w:eastAsia="Times New Roman" w:hAnsi="Times New Roman" w:cs="Times New Roman"/>
          <w:lang w:eastAsia="es-MX"/>
        </w:rPr>
      </w:pPr>
      <w:r w:rsidRPr="00BA3FC2">
        <w:rPr>
          <w:rFonts w:ascii="Times New Roman" w:eastAsia="Times New Roman" w:hAnsi="Times New Roman" w:cs="Times New Roman"/>
          <w:noProof/>
          <w:lang w:eastAsia="es-MX"/>
        </w:rPr>
        <w:pict>
          <v:rect id="_x0000_i1030" alt="" style="width:441.9pt;height:.05pt;mso-width-percent:0;mso-height-percent:0;mso-width-percent:0;mso-height-percent:0" o:hralign="center" o:hrstd="t" o:hr="t" fillcolor="#a0a0a0" stroked="f"/>
        </w:pict>
      </w:r>
    </w:p>
    <w:p w:rsidR="00BA3FC2" w:rsidRPr="00BA3FC2" w:rsidRDefault="00BA3FC2" w:rsidP="00BA3FC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BA3FC2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3. ¿Qué países tienen el mejor balance entre calidad de vida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- </w:t>
      </w:r>
      <w:r w:rsidRPr="00BA3FC2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Quality of Life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, </w:t>
      </w:r>
      <w:r w:rsidRPr="00BA3FC2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y tiempo de traslado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- </w:t>
      </w:r>
      <w:r w:rsidRPr="00BA3FC2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Traffic Commute Time?</w:t>
      </w:r>
    </w:p>
    <w:p w:rsidR="00BA3FC2" w:rsidRPr="00BA3FC2" w:rsidRDefault="00BA3FC2" w:rsidP="00BA3FC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BA3FC2">
        <w:rPr>
          <w:rFonts w:ascii="Times New Roman" w:eastAsia="Times New Roman" w:hAnsi="Times New Roman" w:cs="Times New Roman"/>
          <w:b/>
          <w:bCs/>
          <w:lang w:eastAsia="es-MX"/>
        </w:rPr>
        <w:t>Hipótesis:</w:t>
      </w:r>
      <w:r w:rsidRPr="00BA3FC2">
        <w:rPr>
          <w:rFonts w:ascii="Times New Roman" w:eastAsia="Times New Roman" w:hAnsi="Times New Roman" w:cs="Times New Roman"/>
          <w:lang w:eastAsia="es-MX"/>
        </w:rPr>
        <w:t xml:space="preserve"> Ciudades con mayor calidad de vida deberían tener menos tiempo de traslado al trabajo.</w:t>
      </w:r>
    </w:p>
    <w:p w:rsidR="00BA3FC2" w:rsidRPr="00BA3FC2" w:rsidRDefault="00BA3FC2" w:rsidP="00BA3FC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BA3FC2">
        <w:rPr>
          <w:rFonts w:ascii="Times New Roman" w:eastAsia="Times New Roman" w:hAnsi="Times New Roman" w:cs="Times New Roman"/>
          <w:lang w:eastAsia="es-MX"/>
        </w:rPr>
        <w:t xml:space="preserve">Crea un </w:t>
      </w:r>
      <w:r w:rsidRPr="00BA3FC2">
        <w:rPr>
          <w:rFonts w:ascii="Times New Roman" w:eastAsia="Times New Roman" w:hAnsi="Times New Roman" w:cs="Times New Roman"/>
          <w:b/>
          <w:bCs/>
          <w:lang w:eastAsia="es-MX"/>
        </w:rPr>
        <w:t>gráfico de dispersión</w:t>
      </w:r>
      <w:r w:rsidRPr="00BA3FC2">
        <w:rPr>
          <w:rFonts w:ascii="Times New Roman" w:eastAsia="Times New Roman" w:hAnsi="Times New Roman" w:cs="Times New Roman"/>
          <w:lang w:eastAsia="es-MX"/>
        </w:rPr>
        <w:t xml:space="preserve"> con "Tiempo de traslado" en el eje X y "Índice de calidad de vida" en el eje Y.</w:t>
      </w:r>
    </w:p>
    <w:p w:rsidR="00BA3FC2" w:rsidRPr="00BA3FC2" w:rsidRDefault="00BA3FC2" w:rsidP="00BA3FC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BA3FC2">
        <w:rPr>
          <w:rFonts w:ascii="Times New Roman" w:eastAsia="Times New Roman" w:hAnsi="Times New Roman" w:cs="Times New Roman"/>
          <w:lang w:eastAsia="es-MX"/>
        </w:rPr>
        <w:t xml:space="preserve">Resalta países con </w:t>
      </w:r>
      <w:r w:rsidRPr="00BA3FC2">
        <w:rPr>
          <w:rFonts w:ascii="Times New Roman" w:eastAsia="Times New Roman" w:hAnsi="Times New Roman" w:cs="Times New Roman"/>
          <w:b/>
          <w:bCs/>
          <w:lang w:eastAsia="es-MX"/>
        </w:rPr>
        <w:t>poca congestión y alta calidad de vida</w:t>
      </w:r>
      <w:r w:rsidRPr="00BA3FC2">
        <w:rPr>
          <w:rFonts w:ascii="Times New Roman" w:eastAsia="Times New Roman" w:hAnsi="Times New Roman" w:cs="Times New Roman"/>
          <w:lang w:eastAsia="es-MX"/>
        </w:rPr>
        <w:t>.</w:t>
      </w:r>
    </w:p>
    <w:p w:rsidR="00BA3FC2" w:rsidRPr="00BA3FC2" w:rsidRDefault="008442EA" w:rsidP="00BA3FC2">
      <w:pPr>
        <w:rPr>
          <w:rFonts w:ascii="Times New Roman" w:eastAsia="Times New Roman" w:hAnsi="Times New Roman" w:cs="Times New Roman"/>
          <w:lang w:eastAsia="es-MX"/>
        </w:rPr>
      </w:pPr>
      <w:r w:rsidRPr="00BA3FC2">
        <w:rPr>
          <w:rFonts w:ascii="Times New Roman" w:eastAsia="Times New Roman" w:hAnsi="Times New Roman" w:cs="Times New Roman"/>
          <w:noProof/>
          <w:lang w:eastAsia="es-MX"/>
        </w:rPr>
        <w:pict>
          <v:rect id="_x0000_i1029" alt="" style="width:441.9pt;height:.05pt;mso-width-percent:0;mso-height-percent:0;mso-width-percent:0;mso-height-percent:0" o:hralign="center" o:hrstd="t" o:hr="t" fillcolor="#a0a0a0" stroked="f"/>
        </w:pict>
      </w:r>
    </w:p>
    <w:p w:rsidR="00BA3FC2" w:rsidRPr="00BA3FC2" w:rsidRDefault="00BA3FC2" w:rsidP="00BA3FC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BA3FC2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4. ¿Cuáles son los países más seguros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– </w:t>
      </w:r>
      <w:r w:rsidRPr="00BA3FC2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Safety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, </w:t>
      </w:r>
      <w:r w:rsidRPr="00BA3FC2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y con mejor salud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- </w:t>
      </w:r>
      <w:r w:rsidRPr="00BA3FC2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Health Care?</w:t>
      </w:r>
    </w:p>
    <w:p w:rsidR="00BA3FC2" w:rsidRPr="00BA3FC2" w:rsidRDefault="00BA3FC2" w:rsidP="00BA3FC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BA3FC2">
        <w:rPr>
          <w:rFonts w:ascii="Times New Roman" w:eastAsia="Times New Roman" w:hAnsi="Times New Roman" w:cs="Times New Roman"/>
          <w:lang w:eastAsia="es-MX"/>
        </w:rPr>
        <w:t xml:space="preserve">Usa un </w:t>
      </w:r>
      <w:r w:rsidRPr="00BA3FC2">
        <w:rPr>
          <w:rFonts w:ascii="Times New Roman" w:eastAsia="Times New Roman" w:hAnsi="Times New Roman" w:cs="Times New Roman"/>
          <w:b/>
          <w:bCs/>
          <w:lang w:eastAsia="es-MX"/>
        </w:rPr>
        <w:t>mapa con colores</w:t>
      </w:r>
      <w:r w:rsidRPr="00BA3FC2">
        <w:rPr>
          <w:rFonts w:ascii="Times New Roman" w:eastAsia="Times New Roman" w:hAnsi="Times New Roman" w:cs="Times New Roman"/>
          <w:lang w:eastAsia="es-MX"/>
        </w:rPr>
        <w:t xml:space="preserve"> para visualizar el nivel de </w:t>
      </w:r>
      <w:r w:rsidRPr="00BA3FC2">
        <w:rPr>
          <w:rFonts w:ascii="Times New Roman" w:eastAsia="Times New Roman" w:hAnsi="Times New Roman" w:cs="Times New Roman"/>
          <w:b/>
          <w:bCs/>
          <w:lang w:eastAsia="es-MX"/>
        </w:rPr>
        <w:t>seguridad</w:t>
      </w:r>
      <w:r w:rsidRPr="00BA3FC2">
        <w:rPr>
          <w:rFonts w:ascii="Times New Roman" w:eastAsia="Times New Roman" w:hAnsi="Times New Roman" w:cs="Times New Roman"/>
          <w:lang w:eastAsia="es-MX"/>
        </w:rPr>
        <w:t xml:space="preserve"> y </w:t>
      </w:r>
      <w:r w:rsidRPr="00BA3FC2">
        <w:rPr>
          <w:rFonts w:ascii="Times New Roman" w:eastAsia="Times New Roman" w:hAnsi="Times New Roman" w:cs="Times New Roman"/>
          <w:b/>
          <w:bCs/>
          <w:lang w:eastAsia="es-MX"/>
        </w:rPr>
        <w:t>calidad de salud</w:t>
      </w:r>
      <w:r w:rsidRPr="00BA3FC2">
        <w:rPr>
          <w:rFonts w:ascii="Times New Roman" w:eastAsia="Times New Roman" w:hAnsi="Times New Roman" w:cs="Times New Roman"/>
          <w:lang w:eastAsia="es-MX"/>
        </w:rPr>
        <w:t xml:space="preserve"> en cada país.</w:t>
      </w:r>
    </w:p>
    <w:p w:rsidR="00BA3FC2" w:rsidRPr="00BA3FC2" w:rsidRDefault="00BA3FC2" w:rsidP="00BA3FC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BA3FC2">
        <w:rPr>
          <w:rFonts w:ascii="Times New Roman" w:eastAsia="Times New Roman" w:hAnsi="Times New Roman" w:cs="Times New Roman"/>
          <w:lang w:eastAsia="es-MX"/>
        </w:rPr>
        <w:t xml:space="preserve">Crea un </w:t>
      </w:r>
      <w:r w:rsidRPr="00BA3FC2">
        <w:rPr>
          <w:rFonts w:ascii="Times New Roman" w:eastAsia="Times New Roman" w:hAnsi="Times New Roman" w:cs="Times New Roman"/>
          <w:b/>
          <w:bCs/>
          <w:lang w:eastAsia="es-MX"/>
        </w:rPr>
        <w:t>gráfico de burbujas</w:t>
      </w:r>
      <w:r w:rsidRPr="00BA3FC2">
        <w:rPr>
          <w:rFonts w:ascii="Times New Roman" w:eastAsia="Times New Roman" w:hAnsi="Times New Roman" w:cs="Times New Roman"/>
          <w:lang w:eastAsia="es-MX"/>
        </w:rPr>
        <w:t xml:space="preserve"> donde el tamaño represente la "calidad del sistema de salud" y el color la "seguridad".</w:t>
      </w:r>
    </w:p>
    <w:p w:rsidR="00BA3FC2" w:rsidRPr="00BA3FC2" w:rsidRDefault="008442EA" w:rsidP="00BA3FC2">
      <w:pPr>
        <w:rPr>
          <w:rFonts w:ascii="Times New Roman" w:eastAsia="Times New Roman" w:hAnsi="Times New Roman" w:cs="Times New Roman"/>
          <w:lang w:eastAsia="es-MX"/>
        </w:rPr>
      </w:pPr>
      <w:r w:rsidRPr="00BA3FC2">
        <w:rPr>
          <w:rFonts w:ascii="Times New Roman" w:eastAsia="Times New Roman" w:hAnsi="Times New Roman" w:cs="Times New Roman"/>
          <w:noProof/>
          <w:lang w:eastAsia="es-MX"/>
        </w:rPr>
        <w:pict>
          <v:rect id="_x0000_i1028" alt="" style="width:441.9pt;height:.05pt;mso-width-percent:0;mso-height-percent:0;mso-width-percent:0;mso-height-percent:0" o:hralign="center" o:hrstd="t" o:hr="t" fillcolor="#a0a0a0" stroked="f"/>
        </w:pict>
      </w:r>
    </w:p>
    <w:p w:rsidR="00BA3FC2" w:rsidRPr="00BA3FC2" w:rsidRDefault="00BA3FC2" w:rsidP="00BA3FC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BA3FC2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lastRenderedPageBreak/>
        <w:t xml:space="preserve">5. ¿Existe relación entre contaminación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– </w:t>
      </w:r>
      <w:r w:rsidRPr="00BA3FC2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Pollution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</w:t>
      </w:r>
      <w:r w:rsidRPr="00BA3FC2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y calidad de vida?</w:t>
      </w:r>
    </w:p>
    <w:p w:rsidR="00BA3FC2" w:rsidRPr="00BA3FC2" w:rsidRDefault="00BA3FC2" w:rsidP="00BA3FC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BA3FC2">
        <w:rPr>
          <w:rFonts w:ascii="Times New Roman" w:eastAsia="Times New Roman" w:hAnsi="Times New Roman" w:cs="Times New Roman"/>
          <w:b/>
          <w:bCs/>
          <w:lang w:eastAsia="es-MX"/>
        </w:rPr>
        <w:t>Hipótesis:</w:t>
      </w:r>
      <w:r w:rsidRPr="00BA3FC2">
        <w:rPr>
          <w:rFonts w:ascii="Times New Roman" w:eastAsia="Times New Roman" w:hAnsi="Times New Roman" w:cs="Times New Roman"/>
          <w:lang w:eastAsia="es-MX"/>
        </w:rPr>
        <w:t xml:space="preserve"> Países con alta contaminación tienen peor calidad de vida.</w:t>
      </w:r>
    </w:p>
    <w:p w:rsidR="00BA3FC2" w:rsidRPr="00BA3FC2" w:rsidRDefault="00BA3FC2" w:rsidP="00BA3FC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BA3FC2">
        <w:rPr>
          <w:rFonts w:ascii="Times New Roman" w:eastAsia="Times New Roman" w:hAnsi="Times New Roman" w:cs="Times New Roman"/>
          <w:lang w:eastAsia="es-MX"/>
        </w:rPr>
        <w:t xml:space="preserve">Crea un </w:t>
      </w:r>
      <w:r w:rsidRPr="00BA3FC2">
        <w:rPr>
          <w:rFonts w:ascii="Times New Roman" w:eastAsia="Times New Roman" w:hAnsi="Times New Roman" w:cs="Times New Roman"/>
          <w:b/>
          <w:bCs/>
          <w:lang w:eastAsia="es-MX"/>
        </w:rPr>
        <w:t>gráfico de dispersión</w:t>
      </w:r>
      <w:r w:rsidRPr="00BA3FC2">
        <w:rPr>
          <w:rFonts w:ascii="Times New Roman" w:eastAsia="Times New Roman" w:hAnsi="Times New Roman" w:cs="Times New Roman"/>
          <w:lang w:eastAsia="es-MX"/>
        </w:rPr>
        <w:t xml:space="preserve"> entre "Nivel de contaminación" y "Índice de calidad de vida".</w:t>
      </w:r>
    </w:p>
    <w:p w:rsidR="00BA3FC2" w:rsidRPr="00BA3FC2" w:rsidRDefault="00BA3FC2" w:rsidP="00BA3FC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BA3FC2">
        <w:rPr>
          <w:rFonts w:ascii="Times New Roman" w:eastAsia="Times New Roman" w:hAnsi="Times New Roman" w:cs="Times New Roman"/>
          <w:lang w:eastAsia="es-MX"/>
        </w:rPr>
        <w:t xml:space="preserve">Usa </w:t>
      </w:r>
      <w:r w:rsidRPr="00BA3FC2">
        <w:rPr>
          <w:rFonts w:ascii="Times New Roman" w:eastAsia="Times New Roman" w:hAnsi="Times New Roman" w:cs="Times New Roman"/>
          <w:b/>
          <w:bCs/>
          <w:lang w:eastAsia="es-MX"/>
        </w:rPr>
        <w:t>segmentación por continentes</w:t>
      </w:r>
      <w:r w:rsidRPr="00BA3FC2">
        <w:rPr>
          <w:rFonts w:ascii="Times New Roman" w:eastAsia="Times New Roman" w:hAnsi="Times New Roman" w:cs="Times New Roman"/>
          <w:lang w:eastAsia="es-MX"/>
        </w:rPr>
        <w:t xml:space="preserve"> para ver diferencias regionales.</w:t>
      </w:r>
    </w:p>
    <w:p w:rsidR="00BA3FC2" w:rsidRPr="00BA3FC2" w:rsidRDefault="008442EA" w:rsidP="00BA3FC2">
      <w:pPr>
        <w:rPr>
          <w:rFonts w:ascii="Times New Roman" w:eastAsia="Times New Roman" w:hAnsi="Times New Roman" w:cs="Times New Roman"/>
          <w:lang w:eastAsia="es-MX"/>
        </w:rPr>
      </w:pPr>
      <w:r w:rsidRPr="00BA3FC2">
        <w:rPr>
          <w:rFonts w:ascii="Times New Roman" w:eastAsia="Times New Roman" w:hAnsi="Times New Roman" w:cs="Times New Roman"/>
          <w:noProof/>
          <w:lang w:eastAsia="es-MX"/>
        </w:rPr>
        <w:pict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:rsidR="00BA3FC2" w:rsidRPr="00BA3FC2" w:rsidRDefault="00BA3FC2" w:rsidP="00BA3FC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BA3FC2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6. </w:t>
      </w:r>
      <w:r w:rsidRPr="00BA3FC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s-MX"/>
        </w:rPr>
        <w:t xml:space="preserve">¿Cuáles son los países </w:t>
      </w:r>
      <w:r w:rsidRPr="00BA3FC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s-MX"/>
        </w:rPr>
        <w:t xml:space="preserve">con viviendas </w:t>
      </w:r>
      <w:r w:rsidRPr="00BA3FC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s-MX"/>
        </w:rPr>
        <w:t>más asequibles en relación a los ingresos?</w:t>
      </w:r>
      <w:r w:rsidRPr="00BA3FC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s-MX"/>
        </w:rPr>
        <w:t xml:space="preserve"> </w:t>
      </w:r>
      <w:r w:rsidRPr="00BA3FC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s-MX"/>
        </w:rPr>
        <w:t>Property Price to Income Category</w:t>
      </w:r>
    </w:p>
    <w:p w:rsidR="00BA3FC2" w:rsidRPr="00BA3FC2" w:rsidRDefault="00BA3FC2" w:rsidP="00BA3FC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BA3FC2">
        <w:rPr>
          <w:rFonts w:ascii="Times New Roman" w:eastAsia="Times New Roman" w:hAnsi="Times New Roman" w:cs="Times New Roman"/>
          <w:b/>
          <w:bCs/>
          <w:lang w:eastAsia="es-MX"/>
        </w:rPr>
        <w:t>Hipótesis:</w:t>
      </w:r>
      <w:r w:rsidRPr="00BA3FC2">
        <w:rPr>
          <w:rFonts w:ascii="Times New Roman" w:eastAsia="Times New Roman" w:hAnsi="Times New Roman" w:cs="Times New Roman"/>
          <w:lang w:eastAsia="es-MX"/>
        </w:rPr>
        <w:t xml:space="preserve"> Países con altos precios de vivienda tienen menor poder adquisitivo.</w:t>
      </w:r>
    </w:p>
    <w:p w:rsidR="00BA3FC2" w:rsidRPr="00BA3FC2" w:rsidRDefault="00BA3FC2" w:rsidP="00BA3FC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BA3FC2">
        <w:rPr>
          <w:rFonts w:ascii="Times New Roman" w:eastAsia="Times New Roman" w:hAnsi="Times New Roman" w:cs="Times New Roman"/>
          <w:lang w:eastAsia="es-MX"/>
        </w:rPr>
        <w:t xml:space="preserve">Crea un </w:t>
      </w:r>
      <w:r w:rsidRPr="00BA3FC2">
        <w:rPr>
          <w:rFonts w:ascii="Times New Roman" w:eastAsia="Times New Roman" w:hAnsi="Times New Roman" w:cs="Times New Roman"/>
          <w:b/>
          <w:bCs/>
          <w:lang w:eastAsia="es-MX"/>
        </w:rPr>
        <w:t>gráfico de dispersión</w:t>
      </w:r>
      <w:r w:rsidRPr="00BA3FC2">
        <w:rPr>
          <w:rFonts w:ascii="Times New Roman" w:eastAsia="Times New Roman" w:hAnsi="Times New Roman" w:cs="Times New Roman"/>
          <w:lang w:eastAsia="es-MX"/>
        </w:rPr>
        <w:t xml:space="preserve"> con "Precio de vivienda vs. Ingreso".</w:t>
      </w:r>
    </w:p>
    <w:p w:rsidR="00BA3FC2" w:rsidRPr="00BA3FC2" w:rsidRDefault="00BA3FC2" w:rsidP="00BA3FC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BA3FC2">
        <w:rPr>
          <w:rFonts w:ascii="Times New Roman" w:eastAsia="Times New Roman" w:hAnsi="Times New Roman" w:cs="Times New Roman"/>
          <w:lang w:eastAsia="es-MX"/>
        </w:rPr>
        <w:t xml:space="preserve">Resalta países donde </w:t>
      </w:r>
      <w:r w:rsidRPr="00BA3FC2">
        <w:rPr>
          <w:rFonts w:ascii="Times New Roman" w:eastAsia="Times New Roman" w:hAnsi="Times New Roman" w:cs="Times New Roman"/>
          <w:b/>
          <w:bCs/>
          <w:lang w:eastAsia="es-MX"/>
        </w:rPr>
        <w:t>las viviendas son asequibles o inalcanzables</w:t>
      </w:r>
      <w:r w:rsidRPr="00BA3FC2">
        <w:rPr>
          <w:rFonts w:ascii="Times New Roman" w:eastAsia="Times New Roman" w:hAnsi="Times New Roman" w:cs="Times New Roman"/>
          <w:lang w:eastAsia="es-MX"/>
        </w:rPr>
        <w:t>.</w:t>
      </w:r>
    </w:p>
    <w:p w:rsidR="00BA3FC2" w:rsidRPr="00BA3FC2" w:rsidRDefault="008442EA" w:rsidP="00BA3FC2">
      <w:pPr>
        <w:rPr>
          <w:rFonts w:ascii="Times New Roman" w:eastAsia="Times New Roman" w:hAnsi="Times New Roman" w:cs="Times New Roman"/>
          <w:lang w:eastAsia="es-MX"/>
        </w:rPr>
      </w:pPr>
      <w:r w:rsidRPr="00BA3FC2">
        <w:rPr>
          <w:rFonts w:ascii="Times New Roman" w:eastAsia="Times New Roman" w:hAnsi="Times New Roman" w:cs="Times New Roman"/>
          <w:noProof/>
          <w:lang w:eastAsia="es-MX"/>
        </w:rPr>
        <w:pict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:rsidR="00BA3FC2" w:rsidRPr="00BA3FC2" w:rsidRDefault="00BA3FC2" w:rsidP="00BA3FC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BA3FC2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7. </w:t>
      </w:r>
      <w:r w:rsidRPr="00BA3FC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s-MX"/>
        </w:rPr>
        <w:t>¿Cómo varía la calidad de vida según la región</w:t>
      </w: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s-MX"/>
        </w:rPr>
        <w:t xml:space="preserve"> o continente</w:t>
      </w:r>
      <w:r w:rsidRPr="00BA3FC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s-MX"/>
        </w:rPr>
        <w:t>?</w:t>
      </w: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s-MX"/>
        </w:rPr>
        <w:t xml:space="preserve"> Agregar continente.</w:t>
      </w:r>
      <w:bookmarkStart w:id="0" w:name="_GoBack"/>
      <w:bookmarkEnd w:id="0"/>
    </w:p>
    <w:p w:rsidR="00BA3FC2" w:rsidRPr="00BA3FC2" w:rsidRDefault="00BA3FC2" w:rsidP="00BA3FC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BA3FC2">
        <w:rPr>
          <w:rFonts w:ascii="Times New Roman" w:eastAsia="Times New Roman" w:hAnsi="Times New Roman" w:cs="Times New Roman"/>
          <w:lang w:eastAsia="es-MX"/>
        </w:rPr>
        <w:t xml:space="preserve">Filtra los datos por </w:t>
      </w:r>
      <w:r w:rsidRPr="00BA3FC2">
        <w:rPr>
          <w:rFonts w:ascii="Times New Roman" w:eastAsia="Times New Roman" w:hAnsi="Times New Roman" w:cs="Times New Roman"/>
          <w:b/>
          <w:bCs/>
          <w:lang w:eastAsia="es-MX"/>
        </w:rPr>
        <w:t>continente</w:t>
      </w:r>
      <w:r w:rsidRPr="00BA3FC2">
        <w:rPr>
          <w:rFonts w:ascii="Times New Roman" w:eastAsia="Times New Roman" w:hAnsi="Times New Roman" w:cs="Times New Roman"/>
          <w:lang w:eastAsia="es-MX"/>
        </w:rPr>
        <w:t xml:space="preserve"> y muestra comparaciones en </w:t>
      </w:r>
      <w:r w:rsidRPr="00BA3FC2">
        <w:rPr>
          <w:rFonts w:ascii="Times New Roman" w:eastAsia="Times New Roman" w:hAnsi="Times New Roman" w:cs="Times New Roman"/>
          <w:b/>
          <w:bCs/>
          <w:lang w:eastAsia="es-MX"/>
        </w:rPr>
        <w:t>gráficos de barras</w:t>
      </w:r>
      <w:r w:rsidRPr="00BA3FC2">
        <w:rPr>
          <w:rFonts w:ascii="Times New Roman" w:eastAsia="Times New Roman" w:hAnsi="Times New Roman" w:cs="Times New Roman"/>
          <w:lang w:eastAsia="es-MX"/>
        </w:rPr>
        <w:t xml:space="preserve"> o </w:t>
      </w:r>
      <w:r w:rsidRPr="00BA3FC2">
        <w:rPr>
          <w:rFonts w:ascii="Times New Roman" w:eastAsia="Times New Roman" w:hAnsi="Times New Roman" w:cs="Times New Roman"/>
          <w:b/>
          <w:bCs/>
          <w:lang w:eastAsia="es-MX"/>
        </w:rPr>
        <w:t>mapas</w:t>
      </w:r>
      <w:r w:rsidRPr="00BA3FC2">
        <w:rPr>
          <w:rFonts w:ascii="Times New Roman" w:eastAsia="Times New Roman" w:hAnsi="Times New Roman" w:cs="Times New Roman"/>
          <w:lang w:eastAsia="es-MX"/>
        </w:rPr>
        <w:t>.</w:t>
      </w:r>
    </w:p>
    <w:p w:rsidR="00BA3FC2" w:rsidRPr="00BA3FC2" w:rsidRDefault="00BA3FC2" w:rsidP="00BA3FC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BA3FC2">
        <w:rPr>
          <w:rFonts w:ascii="Times New Roman" w:eastAsia="Times New Roman" w:hAnsi="Times New Roman" w:cs="Times New Roman"/>
          <w:lang w:eastAsia="es-MX"/>
        </w:rPr>
        <w:t xml:space="preserve">Agrega </w:t>
      </w:r>
      <w:r w:rsidRPr="00BA3FC2">
        <w:rPr>
          <w:rFonts w:ascii="Times New Roman" w:eastAsia="Times New Roman" w:hAnsi="Times New Roman" w:cs="Times New Roman"/>
          <w:b/>
          <w:bCs/>
          <w:lang w:eastAsia="es-MX"/>
        </w:rPr>
        <w:t>líneas de tendencia</w:t>
      </w:r>
      <w:r w:rsidRPr="00BA3FC2">
        <w:rPr>
          <w:rFonts w:ascii="Times New Roman" w:eastAsia="Times New Roman" w:hAnsi="Times New Roman" w:cs="Times New Roman"/>
          <w:lang w:eastAsia="es-MX"/>
        </w:rPr>
        <w:t xml:space="preserve"> para ver diferencias en seguridad, salud, y costo de vida por región.</w:t>
      </w:r>
    </w:p>
    <w:p w:rsidR="00BA3FC2" w:rsidRPr="00BA3FC2" w:rsidRDefault="008442EA" w:rsidP="00BA3FC2">
      <w:pPr>
        <w:rPr>
          <w:rFonts w:ascii="Times New Roman" w:eastAsia="Times New Roman" w:hAnsi="Times New Roman" w:cs="Times New Roman"/>
          <w:lang w:eastAsia="es-MX"/>
        </w:rPr>
      </w:pPr>
      <w:r w:rsidRPr="00BA3FC2">
        <w:rPr>
          <w:rFonts w:ascii="Times New Roman" w:eastAsia="Times New Roman" w:hAnsi="Times New Roman" w:cs="Times New Roman"/>
          <w:noProof/>
          <w:lang w:eastAsia="es-MX"/>
        </w:rPr>
        <w:pict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:rsidR="00BA3FC2" w:rsidRDefault="00BA3FC2" w:rsidP="00BA3FC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BA3FC2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8. ¿Cuáles son las ciudades con mejor relación entre seguridad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- </w:t>
      </w:r>
      <w:r w:rsidRPr="00BA3FC2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Safety y costo de vida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- </w:t>
      </w:r>
      <w:r w:rsidRPr="00BA3FC2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Cost of Living?</w:t>
      </w:r>
    </w:p>
    <w:p w:rsidR="00BA3FC2" w:rsidRPr="00BA3FC2" w:rsidRDefault="00BA3FC2" w:rsidP="00BA3FC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BA3FC2">
        <w:rPr>
          <w:rFonts w:ascii="Times New Roman" w:eastAsia="Times New Roman" w:hAnsi="Times New Roman" w:cs="Times New Roman"/>
          <w:lang w:eastAsia="es-MX"/>
        </w:rPr>
        <w:t xml:space="preserve">Filtra por ciudades y </w:t>
      </w:r>
      <w:r w:rsidRPr="00BA3FC2">
        <w:rPr>
          <w:rFonts w:ascii="Times New Roman" w:eastAsia="Times New Roman" w:hAnsi="Times New Roman" w:cs="Times New Roman"/>
          <w:b/>
          <w:bCs/>
          <w:lang w:eastAsia="es-MX"/>
        </w:rPr>
        <w:t>usa un gráfico de burbujas</w:t>
      </w:r>
      <w:r w:rsidRPr="00BA3FC2">
        <w:rPr>
          <w:rFonts w:ascii="Times New Roman" w:eastAsia="Times New Roman" w:hAnsi="Times New Roman" w:cs="Times New Roman"/>
          <w:lang w:eastAsia="es-MX"/>
        </w:rPr>
        <w:t xml:space="preserve"> donde:</w:t>
      </w:r>
    </w:p>
    <w:p w:rsidR="00BA3FC2" w:rsidRPr="00BA3FC2" w:rsidRDefault="00BA3FC2" w:rsidP="00BA3FC2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BA3FC2">
        <w:rPr>
          <w:rFonts w:ascii="Times New Roman" w:eastAsia="Times New Roman" w:hAnsi="Times New Roman" w:cs="Times New Roman"/>
          <w:b/>
          <w:bCs/>
          <w:lang w:eastAsia="es-MX"/>
        </w:rPr>
        <w:t>Eje X:</w:t>
      </w:r>
      <w:r w:rsidRPr="00BA3FC2">
        <w:rPr>
          <w:rFonts w:ascii="Times New Roman" w:eastAsia="Times New Roman" w:hAnsi="Times New Roman" w:cs="Times New Roman"/>
          <w:lang w:eastAsia="es-MX"/>
        </w:rPr>
        <w:t xml:space="preserve"> Seguridad</w:t>
      </w:r>
    </w:p>
    <w:p w:rsidR="00BA3FC2" w:rsidRPr="00BA3FC2" w:rsidRDefault="00BA3FC2" w:rsidP="00BA3FC2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BA3FC2">
        <w:rPr>
          <w:rFonts w:ascii="Times New Roman" w:eastAsia="Times New Roman" w:hAnsi="Times New Roman" w:cs="Times New Roman"/>
          <w:b/>
          <w:bCs/>
          <w:lang w:eastAsia="es-MX"/>
        </w:rPr>
        <w:t>Eje Y:</w:t>
      </w:r>
      <w:r w:rsidRPr="00BA3FC2">
        <w:rPr>
          <w:rFonts w:ascii="Times New Roman" w:eastAsia="Times New Roman" w:hAnsi="Times New Roman" w:cs="Times New Roman"/>
          <w:lang w:eastAsia="es-MX"/>
        </w:rPr>
        <w:t xml:space="preserve"> Costo de vida</w:t>
      </w:r>
    </w:p>
    <w:p w:rsidR="00BA3FC2" w:rsidRPr="00BA3FC2" w:rsidRDefault="00BA3FC2" w:rsidP="00BA3FC2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BA3FC2">
        <w:rPr>
          <w:rFonts w:ascii="Times New Roman" w:eastAsia="Times New Roman" w:hAnsi="Times New Roman" w:cs="Times New Roman"/>
          <w:b/>
          <w:bCs/>
          <w:lang w:eastAsia="es-MX"/>
        </w:rPr>
        <w:t>Tamaño:</w:t>
      </w:r>
      <w:r w:rsidRPr="00BA3FC2">
        <w:rPr>
          <w:rFonts w:ascii="Times New Roman" w:eastAsia="Times New Roman" w:hAnsi="Times New Roman" w:cs="Times New Roman"/>
          <w:lang w:eastAsia="es-MX"/>
        </w:rPr>
        <w:t xml:space="preserve"> Índice de calidad de vida</w:t>
      </w:r>
    </w:p>
    <w:p w:rsidR="00BA3FC2" w:rsidRPr="00BA3FC2" w:rsidRDefault="00BA3FC2" w:rsidP="00BA3FC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</w:p>
    <w:p w:rsidR="00BA3FC2" w:rsidRDefault="00BA3FC2"/>
    <w:sectPr w:rsidR="00BA3FC2" w:rsidSect="00A879B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27B2F"/>
    <w:multiLevelType w:val="multilevel"/>
    <w:tmpl w:val="1802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416441"/>
    <w:multiLevelType w:val="multilevel"/>
    <w:tmpl w:val="B7C4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51100"/>
    <w:multiLevelType w:val="multilevel"/>
    <w:tmpl w:val="A912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7B7F08"/>
    <w:multiLevelType w:val="multilevel"/>
    <w:tmpl w:val="69AAF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DB65F4"/>
    <w:multiLevelType w:val="multilevel"/>
    <w:tmpl w:val="351C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9063A5"/>
    <w:multiLevelType w:val="multilevel"/>
    <w:tmpl w:val="E7DE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61F42"/>
    <w:multiLevelType w:val="multilevel"/>
    <w:tmpl w:val="BB8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6D5824"/>
    <w:multiLevelType w:val="multilevel"/>
    <w:tmpl w:val="663E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5654E"/>
    <w:multiLevelType w:val="multilevel"/>
    <w:tmpl w:val="7E70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95152F"/>
    <w:multiLevelType w:val="multilevel"/>
    <w:tmpl w:val="E64C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9"/>
  </w:num>
  <w:num w:numId="7">
    <w:abstractNumId w:val="7"/>
  </w:num>
  <w:num w:numId="8">
    <w:abstractNumId w:val="8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C2"/>
    <w:rsid w:val="00170BD1"/>
    <w:rsid w:val="008442EA"/>
    <w:rsid w:val="00A879B3"/>
    <w:rsid w:val="00BA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9BE0"/>
  <w15:chartTrackingRefBased/>
  <w15:docId w15:val="{4FA1340B-C5D7-F94E-8B87-93D65069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A3FC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BA3FC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3FC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BA3FC2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A3F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styleId="Textoennegrita">
    <w:name w:val="Strong"/>
    <w:basedOn w:val="Fuentedeprrafopredeter"/>
    <w:uiPriority w:val="22"/>
    <w:qFormat/>
    <w:rsid w:val="00BA3FC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A3F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7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6900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7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376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2025-02-24T11:26:00Z</dcterms:created>
  <dcterms:modified xsi:type="dcterms:W3CDTF">2025-02-24T12:02:00Z</dcterms:modified>
</cp:coreProperties>
</file>