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2"/>
          <w:szCs w:val="22"/>
        </w:rPr>
      </w:pPr>
      <w:r w:rsidDel="00000000" w:rsidR="00000000" w:rsidRPr="00000000">
        <w:rPr>
          <w:rtl w:val="0"/>
        </w:rPr>
      </w:r>
    </w:p>
    <w:tbl>
      <w:tblPr>
        <w:tblStyle w:val="Table1"/>
        <w:tblW w:w="1339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13"/>
        <w:gridCol w:w="3151"/>
        <w:gridCol w:w="8928"/>
        <w:tblGridChange w:id="0">
          <w:tblGrid>
            <w:gridCol w:w="1313"/>
            <w:gridCol w:w="3151"/>
            <w:gridCol w:w="8928"/>
          </w:tblGrid>
        </w:tblGridChange>
      </w:tblGrid>
      <w:tr>
        <w:trPr>
          <w:trHeight w:val="191" w:hRule="atLeast"/>
        </w:trPr>
        <w:tc>
          <w:tcPr>
            <w:vAlign w:val="center"/>
          </w:tcPr>
          <w:p w:rsidR="00000000" w:rsidDel="00000000" w:rsidP="00000000" w:rsidRDefault="00000000" w:rsidRPr="00000000" w14:paraId="0000000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DATE/Time:</w:t>
            </w:r>
          </w:p>
        </w:tc>
        <w:tc>
          <w:tcPr>
            <w:vAlign w:val="center"/>
          </w:tcPr>
          <w:p w:rsidR="00000000" w:rsidDel="00000000" w:rsidP="00000000" w:rsidRDefault="00000000" w:rsidRPr="00000000" w14:paraId="0000000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October 21, 2020 6:00 PM</w:t>
            </w:r>
          </w:p>
        </w:tc>
        <w:tc>
          <w:tcPr>
            <w:vAlign w:val="center"/>
          </w:tcPr>
          <w:p w:rsidR="00000000" w:rsidDel="00000000" w:rsidP="00000000" w:rsidRDefault="00000000" w:rsidRPr="00000000" w14:paraId="00000004">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LOCATION: </w:t>
            </w:r>
            <w:r w:rsidDel="00000000" w:rsidR="00000000" w:rsidRPr="00000000">
              <w:rPr>
                <w:rFonts w:ascii="Calibri" w:cs="Calibri" w:eastAsia="Calibri" w:hAnsi="Calibri"/>
                <w:sz w:val="22"/>
                <w:szCs w:val="22"/>
                <w:rtl w:val="0"/>
              </w:rPr>
              <w:t xml:space="preserve">Virtual Meeting</w:t>
            </w:r>
          </w:p>
        </w:tc>
      </w:tr>
      <w:tr>
        <w:tc>
          <w:tcPr>
            <w:vAlign w:val="center"/>
          </w:tcPr>
          <w:p w:rsidR="00000000" w:rsidDel="00000000" w:rsidP="00000000" w:rsidRDefault="00000000" w:rsidRPr="00000000" w14:paraId="0000000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CHAIR:</w:t>
            </w:r>
          </w:p>
        </w:tc>
        <w:tc>
          <w:tcPr>
            <w:vAlign w:val="center"/>
          </w:tcPr>
          <w:p w:rsidR="00000000" w:rsidDel="00000000" w:rsidP="00000000" w:rsidRDefault="00000000" w:rsidRPr="00000000" w14:paraId="0000000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Tycely Williams</w:t>
            </w:r>
          </w:p>
        </w:tc>
        <w:tc>
          <w:tcPr>
            <w:vAlign w:val="center"/>
          </w:tcPr>
          <w:p w:rsidR="00000000" w:rsidDel="00000000" w:rsidP="00000000" w:rsidRDefault="00000000" w:rsidRPr="00000000" w14:paraId="00000007">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RECORDER:</w:t>
            </w:r>
            <w:r w:rsidDel="00000000" w:rsidR="00000000" w:rsidRPr="00000000">
              <w:rPr>
                <w:rFonts w:ascii="Calibri" w:cs="Calibri" w:eastAsia="Calibri" w:hAnsi="Calibri"/>
                <w:sz w:val="22"/>
                <w:szCs w:val="22"/>
                <w:rtl w:val="0"/>
              </w:rPr>
              <w:t xml:space="preserve"> Emily Bloomfield</w:t>
            </w:r>
          </w:p>
        </w:tc>
      </w:tr>
    </w:tbl>
    <w:p w:rsidR="00000000" w:rsidDel="00000000" w:rsidP="00000000" w:rsidRDefault="00000000" w:rsidRPr="00000000" w14:paraId="00000008">
      <w:pPr>
        <w:rPr>
          <w:rFonts w:ascii="Calibri" w:cs="Calibri" w:eastAsia="Calibri" w:hAnsi="Calibri"/>
          <w:sz w:val="22"/>
          <w:szCs w:val="22"/>
        </w:rPr>
      </w:pPr>
      <w:r w:rsidDel="00000000" w:rsidR="00000000" w:rsidRPr="00000000">
        <w:rPr>
          <w:rtl w:val="0"/>
        </w:rPr>
      </w:r>
    </w:p>
    <w:tbl>
      <w:tblPr>
        <w:tblStyle w:val="Table2"/>
        <w:tblW w:w="1339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3"/>
        <w:gridCol w:w="2704"/>
        <w:gridCol w:w="645"/>
        <w:gridCol w:w="2895"/>
        <w:gridCol w:w="571"/>
        <w:gridCol w:w="3184"/>
        <w:gridCol w:w="1715"/>
        <w:gridCol w:w="1307"/>
        <w:tblGridChange w:id="0">
          <w:tblGrid>
            <w:gridCol w:w="373"/>
            <w:gridCol w:w="2704"/>
            <w:gridCol w:w="645"/>
            <w:gridCol w:w="2895"/>
            <w:gridCol w:w="571"/>
            <w:gridCol w:w="3184"/>
            <w:gridCol w:w="1715"/>
            <w:gridCol w:w="1307"/>
          </w:tblGrid>
        </w:tblGridChange>
      </w:tblGrid>
      <w:tr>
        <w:trPr>
          <w:trHeight w:val="317" w:hRule="atLeast"/>
        </w:trPr>
        <w:tc>
          <w:tcPr>
            <w:gridSpan w:val="8"/>
            <w:tcBorders>
              <w:top w:color="da291c" w:space="0" w:sz="4" w:val="single"/>
              <w:left w:color="da291c" w:space="0" w:sz="4" w:val="single"/>
              <w:bottom w:color="da291c" w:space="0" w:sz="4" w:val="single"/>
              <w:right w:color="da291c" w:space="0" w:sz="4" w:val="single"/>
            </w:tcBorders>
            <w:shd w:fill="da291c" w:val="clear"/>
          </w:tcPr>
          <w:p w:rsidR="00000000" w:rsidDel="00000000" w:rsidP="00000000" w:rsidRDefault="00000000" w:rsidRPr="00000000" w14:paraId="00000009">
            <w:pPr>
              <w:ind w:left="-216" w:firstLine="0"/>
              <w:jc w:val="center"/>
              <w:rPr>
                <w:rFonts w:ascii="Calibri" w:cs="Calibri" w:eastAsia="Calibri" w:hAnsi="Calibri"/>
                <w:b w:val="1"/>
                <w:sz w:val="22"/>
                <w:szCs w:val="22"/>
              </w:rPr>
            </w:pPr>
            <w:r w:rsidDel="00000000" w:rsidR="00000000" w:rsidRPr="00000000">
              <w:rPr>
                <w:rtl w:val="0"/>
              </w:rPr>
            </w:r>
          </w:p>
        </w:tc>
      </w:tr>
      <w:tr>
        <w:tc>
          <w:tcPr>
            <w:gridSpan w:val="8"/>
            <w:tcBorders>
              <w:top w:color="da291c" w:space="0" w:sz="4" w:val="single"/>
            </w:tcBorders>
          </w:tcPr>
          <w:p w:rsidR="00000000" w:rsidDel="00000000" w:rsidP="00000000" w:rsidRDefault="00000000" w:rsidRPr="00000000" w14:paraId="0000001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ATTENDEES:</w:t>
            </w:r>
          </w:p>
        </w:tc>
      </w:tr>
      <w:tr>
        <w:tc>
          <w:tcPr>
            <w:gridSpan w:val="8"/>
          </w:tcPr>
          <w:p w:rsidR="00000000" w:rsidDel="00000000" w:rsidP="00000000" w:rsidRDefault="00000000" w:rsidRPr="00000000" w14:paraId="0000001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1"/>
                <w:sz w:val="22"/>
                <w:szCs w:val="22"/>
                <w:rtl w:val="0"/>
              </w:rPr>
              <w:t xml:space="preserve">X</w:t>
            </w:r>
            <w:r w:rsidDel="00000000" w:rsidR="00000000" w:rsidRPr="00000000">
              <w:rPr>
                <w:rFonts w:ascii="Calibri" w:cs="Calibri" w:eastAsia="Calibri" w:hAnsi="Calibri"/>
                <w:sz w:val="22"/>
                <w:szCs w:val="22"/>
                <w:rtl w:val="0"/>
              </w:rPr>
              <w:t xml:space="preserve">” In attendance; ”</w:t>
            </w:r>
            <w:r w:rsidDel="00000000" w:rsidR="00000000" w:rsidRPr="00000000">
              <w:rPr>
                <w:rFonts w:ascii="Calibri" w:cs="Calibri" w:eastAsia="Calibri" w:hAnsi="Calibri"/>
                <w:b w:val="1"/>
                <w:sz w:val="22"/>
                <w:szCs w:val="22"/>
                <w:rtl w:val="0"/>
              </w:rPr>
              <w:t xml:space="preserve">E</w:t>
            </w:r>
            <w:r w:rsidDel="00000000" w:rsidR="00000000" w:rsidRPr="00000000">
              <w:rPr>
                <w:rFonts w:ascii="Calibri" w:cs="Calibri" w:eastAsia="Calibri" w:hAnsi="Calibri"/>
                <w:sz w:val="22"/>
                <w:szCs w:val="22"/>
                <w:rtl w:val="0"/>
              </w:rPr>
              <w:t xml:space="preserve">” Excused;  “</w:t>
            </w:r>
            <w:r w:rsidDel="00000000" w:rsidR="00000000" w:rsidRPr="00000000">
              <w:rPr>
                <w:rFonts w:ascii="Calibri" w:cs="Calibri" w:eastAsia="Calibri" w:hAnsi="Calibri"/>
                <w:b w:val="1"/>
                <w:sz w:val="22"/>
                <w:szCs w:val="22"/>
                <w:rtl w:val="0"/>
              </w:rPr>
              <w:t xml:space="preserve">A</w:t>
            </w:r>
            <w:r w:rsidDel="00000000" w:rsidR="00000000" w:rsidRPr="00000000">
              <w:rPr>
                <w:rFonts w:ascii="Calibri" w:cs="Calibri" w:eastAsia="Calibri" w:hAnsi="Calibri"/>
                <w:sz w:val="22"/>
                <w:szCs w:val="22"/>
                <w:rtl w:val="0"/>
              </w:rPr>
              <w:t xml:space="preserve">” Absent; “*” Via Phone</w:t>
            </w:r>
          </w:p>
        </w:tc>
      </w:tr>
      <w:tr>
        <w:tc>
          <w:tcPr>
            <w:gridSpan w:val="8"/>
          </w:tcPr>
          <w:p w:rsidR="00000000" w:rsidDel="00000000" w:rsidP="00000000" w:rsidRDefault="00000000" w:rsidRPr="00000000" w14:paraId="0000002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Members:                                                                                                         Staff / Guests:</w:t>
            </w:r>
          </w:p>
        </w:tc>
      </w:tr>
      <w:tr>
        <w:tc>
          <w:tcPr>
            <w:gridSpan w:val="2"/>
            <w:shd w:fill="auto" w:val="clear"/>
            <w:vAlign w:val="center"/>
          </w:tcPr>
          <w:p w:rsidR="00000000" w:rsidDel="00000000" w:rsidP="00000000" w:rsidRDefault="00000000" w:rsidRPr="00000000" w14:paraId="00000029">
            <w:pPr>
              <w:pStyle w:val="Heading1"/>
              <w:jc w:val="left"/>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Tycely Williams</w:t>
            </w:r>
          </w:p>
        </w:tc>
        <w:tc>
          <w:tcPr>
            <w:shd w:fill="auto" w:val="clear"/>
            <w:vAlign w:val="center"/>
          </w:tcPr>
          <w:p w:rsidR="00000000" w:rsidDel="00000000" w:rsidP="00000000" w:rsidRDefault="00000000" w:rsidRPr="00000000" w14:paraId="0000002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shd w:fill="auto" w:val="clear"/>
            <w:vAlign w:val="center"/>
          </w:tcPr>
          <w:p w:rsidR="00000000" w:rsidDel="00000000" w:rsidP="00000000" w:rsidRDefault="00000000" w:rsidRPr="00000000" w14:paraId="0000002C">
            <w:pPr>
              <w:pStyle w:val="Heading1"/>
              <w:jc w:val="left"/>
              <w:rPr>
                <w:rFonts w:ascii="Calibri" w:cs="Calibri" w:eastAsia="Calibri" w:hAnsi="Calibri"/>
                <w:b w:val="0"/>
                <w:sz w:val="22"/>
                <w:szCs w:val="22"/>
              </w:rPr>
            </w:pPr>
            <w:r w:rsidDel="00000000" w:rsidR="00000000" w:rsidRPr="00000000">
              <w:rPr>
                <w:rtl w:val="0"/>
              </w:rPr>
            </w:r>
          </w:p>
        </w:tc>
        <w:tc>
          <w:tcPr>
            <w:tcBorders>
              <w:right w:color="000000" w:space="0" w:sz="24" w:val="single"/>
            </w:tcBorders>
            <w:shd w:fill="auto" w:val="clear"/>
            <w:vAlign w:val="center"/>
          </w:tcPr>
          <w:p w:rsidR="00000000" w:rsidDel="00000000" w:rsidP="00000000" w:rsidRDefault="00000000" w:rsidRPr="00000000" w14:paraId="0000002D">
            <w:pPr>
              <w:rPr>
                <w:rFonts w:ascii="Calibri" w:cs="Calibri" w:eastAsia="Calibri" w:hAnsi="Calibri"/>
                <w:sz w:val="22"/>
                <w:szCs w:val="22"/>
              </w:rPr>
            </w:pPr>
            <w:r w:rsidDel="00000000" w:rsidR="00000000" w:rsidRPr="00000000">
              <w:rPr>
                <w:rtl w:val="0"/>
              </w:rPr>
            </w:r>
          </w:p>
        </w:tc>
        <w:tc>
          <w:tcPr>
            <w:tcBorders>
              <w:left w:color="000000" w:space="0" w:sz="24" w:val="single"/>
            </w:tcBorders>
            <w:shd w:fill="auto" w:val="clear"/>
            <w:vAlign w:val="center"/>
          </w:tcPr>
          <w:p w:rsidR="00000000" w:rsidDel="00000000" w:rsidP="00000000" w:rsidRDefault="00000000" w:rsidRPr="00000000" w14:paraId="0000002E">
            <w:pPr>
              <w:rPr>
                <w:rFonts w:ascii="Calibri" w:cs="Calibri" w:eastAsia="Calibri" w:hAnsi="Calibri"/>
                <w:sz w:val="22"/>
                <w:szCs w:val="22"/>
              </w:rPr>
            </w:pPr>
            <w:r w:rsidDel="00000000" w:rsidR="00000000" w:rsidRPr="00000000">
              <w:rPr>
                <w:rtl w:val="0"/>
              </w:rPr>
            </w:r>
          </w:p>
        </w:tc>
        <w:tc>
          <w:tcPr>
            <w:gridSpan w:val="2"/>
            <w:shd w:fill="auto" w:val="clear"/>
            <w:vAlign w:val="center"/>
          </w:tcPr>
          <w:p w:rsidR="00000000" w:rsidDel="00000000" w:rsidP="00000000" w:rsidRDefault="00000000" w:rsidRPr="00000000" w14:paraId="0000002F">
            <w:pPr>
              <w:rPr>
                <w:rFonts w:ascii="Calibri" w:cs="Calibri" w:eastAsia="Calibri" w:hAnsi="Calibri"/>
                <w:sz w:val="22"/>
                <w:szCs w:val="22"/>
              </w:rPr>
            </w:pPr>
            <w:r w:rsidDel="00000000" w:rsidR="00000000" w:rsidRPr="00000000">
              <w:rPr>
                <w:rtl w:val="0"/>
              </w:rPr>
            </w:r>
          </w:p>
        </w:tc>
      </w:tr>
      <w:tr>
        <w:tc>
          <w:tcPr>
            <w:gridSpan w:val="2"/>
            <w:shd w:fill="auto" w:val="clear"/>
            <w:vAlign w:val="center"/>
          </w:tcPr>
          <w:p w:rsidR="00000000" w:rsidDel="00000000" w:rsidP="00000000" w:rsidRDefault="00000000" w:rsidRPr="00000000" w14:paraId="00000031">
            <w:pPr>
              <w:pStyle w:val="Heading1"/>
              <w:jc w:val="left"/>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Tameria Lewis</w:t>
            </w:r>
          </w:p>
        </w:tc>
        <w:tc>
          <w:tcPr>
            <w:shd w:fill="auto" w:val="clear"/>
          </w:tcPr>
          <w:p w:rsidR="00000000" w:rsidDel="00000000" w:rsidP="00000000" w:rsidRDefault="00000000" w:rsidRPr="00000000" w14:paraId="0000003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shd w:fill="auto" w:val="clear"/>
            <w:vAlign w:val="center"/>
          </w:tcPr>
          <w:p w:rsidR="00000000" w:rsidDel="00000000" w:rsidP="00000000" w:rsidRDefault="00000000" w:rsidRPr="00000000" w14:paraId="00000034">
            <w:pPr>
              <w:pStyle w:val="Heading1"/>
              <w:jc w:val="left"/>
              <w:rPr>
                <w:rFonts w:ascii="Calibri" w:cs="Calibri" w:eastAsia="Calibri" w:hAnsi="Calibri"/>
                <w:b w:val="0"/>
                <w:sz w:val="22"/>
                <w:szCs w:val="22"/>
              </w:rPr>
            </w:pPr>
            <w:r w:rsidDel="00000000" w:rsidR="00000000" w:rsidRPr="00000000">
              <w:rPr>
                <w:rtl w:val="0"/>
              </w:rPr>
            </w:r>
          </w:p>
        </w:tc>
        <w:tc>
          <w:tcPr>
            <w:tcBorders>
              <w:right w:color="000000" w:space="0" w:sz="24" w:val="single"/>
            </w:tcBorders>
            <w:shd w:fill="auto" w:val="clear"/>
            <w:vAlign w:val="center"/>
          </w:tcPr>
          <w:p w:rsidR="00000000" w:rsidDel="00000000" w:rsidP="00000000" w:rsidRDefault="00000000" w:rsidRPr="00000000" w14:paraId="00000035">
            <w:pPr>
              <w:rPr>
                <w:rFonts w:ascii="Calibri" w:cs="Calibri" w:eastAsia="Calibri" w:hAnsi="Calibri"/>
                <w:sz w:val="22"/>
                <w:szCs w:val="22"/>
              </w:rPr>
            </w:pPr>
            <w:r w:rsidDel="00000000" w:rsidR="00000000" w:rsidRPr="00000000">
              <w:rPr>
                <w:rtl w:val="0"/>
              </w:rPr>
            </w:r>
          </w:p>
        </w:tc>
        <w:tc>
          <w:tcPr>
            <w:tcBorders>
              <w:left w:color="000000" w:space="0" w:sz="24" w:val="single"/>
            </w:tcBorders>
            <w:shd w:fill="auto" w:val="clear"/>
            <w:vAlign w:val="center"/>
          </w:tcPr>
          <w:p w:rsidR="00000000" w:rsidDel="00000000" w:rsidP="00000000" w:rsidRDefault="00000000" w:rsidRPr="00000000" w14:paraId="0000003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Ashley DeCruise</w:t>
            </w:r>
          </w:p>
        </w:tc>
        <w:tc>
          <w:tcPr>
            <w:gridSpan w:val="2"/>
            <w:shd w:fill="auto" w:val="clear"/>
            <w:vAlign w:val="center"/>
          </w:tcPr>
          <w:p w:rsidR="00000000" w:rsidDel="00000000" w:rsidP="00000000" w:rsidRDefault="00000000" w:rsidRPr="00000000" w14:paraId="0000003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r w:rsidDel="00000000" w:rsidR="00000000" w:rsidRPr="00000000">
              <w:rPr>
                <w:rtl w:val="0"/>
              </w:rPr>
            </w:r>
          </w:p>
        </w:tc>
      </w:tr>
      <w:tr>
        <w:tc>
          <w:tcPr>
            <w:gridSpan w:val="2"/>
            <w:shd w:fill="auto" w:val="clear"/>
            <w:vAlign w:val="center"/>
          </w:tcPr>
          <w:p w:rsidR="00000000" w:rsidDel="00000000" w:rsidP="00000000" w:rsidRDefault="00000000" w:rsidRPr="00000000" w14:paraId="00000039">
            <w:pPr>
              <w:pStyle w:val="Heading1"/>
              <w:jc w:val="left"/>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Neela Rathinasamy</w:t>
            </w:r>
          </w:p>
        </w:tc>
        <w:tc>
          <w:tcPr>
            <w:shd w:fill="auto" w:val="clear"/>
          </w:tcPr>
          <w:p w:rsidR="00000000" w:rsidDel="00000000" w:rsidP="00000000" w:rsidRDefault="00000000" w:rsidRPr="00000000" w14:paraId="0000003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shd w:fill="auto" w:val="clear"/>
            <w:vAlign w:val="center"/>
          </w:tcPr>
          <w:p w:rsidR="00000000" w:rsidDel="00000000" w:rsidP="00000000" w:rsidRDefault="00000000" w:rsidRPr="00000000" w14:paraId="0000003C">
            <w:pPr>
              <w:rPr>
                <w:rFonts w:ascii="Calibri" w:cs="Calibri" w:eastAsia="Calibri" w:hAnsi="Calibri"/>
                <w:sz w:val="22"/>
                <w:szCs w:val="22"/>
              </w:rPr>
            </w:pPr>
            <w:r w:rsidDel="00000000" w:rsidR="00000000" w:rsidRPr="00000000">
              <w:rPr>
                <w:rtl w:val="0"/>
              </w:rPr>
            </w:r>
          </w:p>
        </w:tc>
        <w:tc>
          <w:tcPr>
            <w:tcBorders>
              <w:right w:color="000000" w:space="0" w:sz="24" w:val="single"/>
            </w:tcBorders>
            <w:shd w:fill="auto" w:val="clear"/>
            <w:vAlign w:val="center"/>
          </w:tcPr>
          <w:p w:rsidR="00000000" w:rsidDel="00000000" w:rsidP="00000000" w:rsidRDefault="00000000" w:rsidRPr="00000000" w14:paraId="0000003D">
            <w:pPr>
              <w:rPr>
                <w:rFonts w:ascii="Calibri" w:cs="Calibri" w:eastAsia="Calibri" w:hAnsi="Calibri"/>
                <w:sz w:val="22"/>
                <w:szCs w:val="22"/>
              </w:rPr>
            </w:pPr>
            <w:r w:rsidDel="00000000" w:rsidR="00000000" w:rsidRPr="00000000">
              <w:rPr>
                <w:rtl w:val="0"/>
              </w:rPr>
            </w:r>
          </w:p>
        </w:tc>
        <w:tc>
          <w:tcPr>
            <w:tcBorders>
              <w:left w:color="000000" w:space="0" w:sz="24" w:val="single"/>
            </w:tcBorders>
            <w:shd w:fill="auto" w:val="clear"/>
            <w:vAlign w:val="center"/>
          </w:tcPr>
          <w:p w:rsidR="00000000" w:rsidDel="00000000" w:rsidP="00000000" w:rsidRDefault="00000000" w:rsidRPr="00000000" w14:paraId="0000003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Anna Scudiero</w:t>
            </w:r>
          </w:p>
        </w:tc>
        <w:tc>
          <w:tcPr>
            <w:gridSpan w:val="2"/>
            <w:shd w:fill="auto" w:val="clear"/>
            <w:vAlign w:val="center"/>
          </w:tcPr>
          <w:p w:rsidR="00000000" w:rsidDel="00000000" w:rsidP="00000000" w:rsidRDefault="00000000" w:rsidRPr="00000000" w14:paraId="0000003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r>
      <w:tr>
        <w:tc>
          <w:tcPr>
            <w:gridSpan w:val="2"/>
            <w:shd w:fill="auto" w:val="clear"/>
            <w:vAlign w:val="center"/>
          </w:tcPr>
          <w:p w:rsidR="00000000" w:rsidDel="00000000" w:rsidP="00000000" w:rsidRDefault="00000000" w:rsidRPr="00000000" w14:paraId="00000041">
            <w:pPr>
              <w:pStyle w:val="Heading1"/>
              <w:jc w:val="left"/>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Donna Anthony</w:t>
            </w:r>
          </w:p>
        </w:tc>
        <w:tc>
          <w:tcPr>
            <w:shd w:fill="auto" w:val="clear"/>
          </w:tcPr>
          <w:p w:rsidR="00000000" w:rsidDel="00000000" w:rsidP="00000000" w:rsidRDefault="00000000" w:rsidRPr="00000000" w14:paraId="0000004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shd w:fill="auto" w:val="clear"/>
            <w:vAlign w:val="center"/>
          </w:tcPr>
          <w:p w:rsidR="00000000" w:rsidDel="00000000" w:rsidP="00000000" w:rsidRDefault="00000000" w:rsidRPr="00000000" w14:paraId="00000044">
            <w:pPr>
              <w:pStyle w:val="Heading1"/>
              <w:jc w:val="left"/>
              <w:rPr>
                <w:rFonts w:ascii="Calibri" w:cs="Calibri" w:eastAsia="Calibri" w:hAnsi="Calibri"/>
                <w:b w:val="0"/>
                <w:sz w:val="22"/>
                <w:szCs w:val="22"/>
              </w:rPr>
            </w:pPr>
            <w:r w:rsidDel="00000000" w:rsidR="00000000" w:rsidRPr="00000000">
              <w:rPr>
                <w:rtl w:val="0"/>
              </w:rPr>
            </w:r>
          </w:p>
        </w:tc>
        <w:tc>
          <w:tcPr>
            <w:tcBorders>
              <w:right w:color="000000" w:space="0" w:sz="24" w:val="single"/>
            </w:tcBorders>
            <w:shd w:fill="auto" w:val="clear"/>
            <w:vAlign w:val="center"/>
          </w:tcPr>
          <w:p w:rsidR="00000000" w:rsidDel="00000000" w:rsidP="00000000" w:rsidRDefault="00000000" w:rsidRPr="00000000" w14:paraId="00000045">
            <w:pPr>
              <w:rPr>
                <w:rFonts w:ascii="Calibri" w:cs="Calibri" w:eastAsia="Calibri" w:hAnsi="Calibri"/>
                <w:sz w:val="22"/>
                <w:szCs w:val="22"/>
              </w:rPr>
            </w:pPr>
            <w:r w:rsidDel="00000000" w:rsidR="00000000" w:rsidRPr="00000000">
              <w:rPr>
                <w:rtl w:val="0"/>
              </w:rPr>
            </w:r>
          </w:p>
        </w:tc>
        <w:tc>
          <w:tcPr>
            <w:tcBorders>
              <w:left w:color="000000" w:space="0" w:sz="24" w:val="single"/>
            </w:tcBorders>
            <w:shd w:fill="auto" w:val="clear"/>
            <w:vAlign w:val="center"/>
          </w:tcPr>
          <w:p w:rsidR="00000000" w:rsidDel="00000000" w:rsidP="00000000" w:rsidRDefault="00000000" w:rsidRPr="00000000" w14:paraId="0000004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Greg Gaskins</w:t>
            </w:r>
          </w:p>
        </w:tc>
        <w:tc>
          <w:tcPr>
            <w:gridSpan w:val="2"/>
            <w:shd w:fill="auto" w:val="clear"/>
            <w:vAlign w:val="center"/>
          </w:tcPr>
          <w:p w:rsidR="00000000" w:rsidDel="00000000" w:rsidP="00000000" w:rsidRDefault="00000000" w:rsidRPr="00000000" w14:paraId="0000004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r>
      <w:tr>
        <w:tc>
          <w:tcPr>
            <w:gridSpan w:val="2"/>
            <w:shd w:fill="auto" w:val="clear"/>
            <w:vAlign w:val="center"/>
          </w:tcPr>
          <w:p w:rsidR="00000000" w:rsidDel="00000000" w:rsidP="00000000" w:rsidRDefault="00000000" w:rsidRPr="00000000" w14:paraId="0000004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Emily Bloomfield</w:t>
            </w:r>
          </w:p>
        </w:tc>
        <w:tc>
          <w:tcPr>
            <w:shd w:fill="auto" w:val="clear"/>
          </w:tcPr>
          <w:p w:rsidR="00000000" w:rsidDel="00000000" w:rsidP="00000000" w:rsidRDefault="00000000" w:rsidRPr="00000000" w14:paraId="0000004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shd w:fill="auto" w:val="clear"/>
            <w:vAlign w:val="center"/>
          </w:tcPr>
          <w:p w:rsidR="00000000" w:rsidDel="00000000" w:rsidP="00000000" w:rsidRDefault="00000000" w:rsidRPr="00000000" w14:paraId="0000004C">
            <w:pPr>
              <w:pStyle w:val="Heading1"/>
              <w:jc w:val="left"/>
              <w:rPr>
                <w:rFonts w:ascii="Calibri" w:cs="Calibri" w:eastAsia="Calibri" w:hAnsi="Calibri"/>
                <w:b w:val="0"/>
                <w:sz w:val="22"/>
                <w:szCs w:val="22"/>
              </w:rPr>
            </w:pPr>
            <w:r w:rsidDel="00000000" w:rsidR="00000000" w:rsidRPr="00000000">
              <w:rPr>
                <w:rtl w:val="0"/>
              </w:rPr>
            </w:r>
          </w:p>
        </w:tc>
        <w:tc>
          <w:tcPr>
            <w:tcBorders>
              <w:right w:color="000000" w:space="0" w:sz="24" w:val="single"/>
            </w:tcBorders>
            <w:shd w:fill="auto" w:val="clear"/>
            <w:vAlign w:val="center"/>
          </w:tcPr>
          <w:p w:rsidR="00000000" w:rsidDel="00000000" w:rsidP="00000000" w:rsidRDefault="00000000" w:rsidRPr="00000000" w14:paraId="0000004D">
            <w:pPr>
              <w:rPr>
                <w:rFonts w:ascii="Calibri" w:cs="Calibri" w:eastAsia="Calibri" w:hAnsi="Calibri"/>
                <w:sz w:val="22"/>
                <w:szCs w:val="22"/>
              </w:rPr>
            </w:pPr>
            <w:r w:rsidDel="00000000" w:rsidR="00000000" w:rsidRPr="00000000">
              <w:rPr>
                <w:rtl w:val="0"/>
              </w:rPr>
            </w:r>
          </w:p>
        </w:tc>
        <w:tc>
          <w:tcPr>
            <w:tcBorders>
              <w:left w:color="000000" w:space="0" w:sz="24" w:val="single"/>
            </w:tcBorders>
            <w:shd w:fill="auto" w:val="clear"/>
            <w:vAlign w:val="center"/>
          </w:tcPr>
          <w:p w:rsidR="00000000" w:rsidDel="00000000" w:rsidP="00000000" w:rsidRDefault="00000000" w:rsidRPr="00000000" w14:paraId="0000004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Kristina Sammy</w:t>
            </w:r>
          </w:p>
        </w:tc>
        <w:tc>
          <w:tcPr>
            <w:gridSpan w:val="2"/>
            <w:shd w:fill="auto" w:val="clear"/>
            <w:vAlign w:val="cente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X</w:t>
            </w:r>
            <w:r w:rsidDel="00000000" w:rsidR="00000000" w:rsidRPr="00000000">
              <w:rPr>
                <w:rtl w:val="0"/>
              </w:rPr>
            </w:r>
          </w:p>
        </w:tc>
      </w:tr>
      <w:tr>
        <w:trPr>
          <w:trHeight w:val="251" w:hRule="atLeast"/>
        </w:trPr>
        <w:tc>
          <w:tcPr>
            <w:gridSpan w:val="2"/>
            <w:shd w:fill="auto" w:val="clear"/>
            <w:vAlign w:val="center"/>
          </w:tcPr>
          <w:p w:rsidR="00000000" w:rsidDel="00000000" w:rsidP="00000000" w:rsidRDefault="00000000" w:rsidRPr="00000000" w14:paraId="0000005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James Waller</w:t>
            </w:r>
            <w:r w:rsidDel="00000000" w:rsidR="00000000" w:rsidRPr="00000000">
              <w:rPr>
                <w:rtl w:val="0"/>
              </w:rPr>
            </w:r>
          </w:p>
        </w:tc>
        <w:tc>
          <w:tcPr>
            <w:shd w:fill="auto" w:val="clear"/>
          </w:tcPr>
          <w:p w:rsidR="00000000" w:rsidDel="00000000" w:rsidP="00000000" w:rsidRDefault="00000000" w:rsidRPr="00000000" w14:paraId="0000005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shd w:fill="auto" w:val="clear"/>
            <w:vAlign w:val="center"/>
          </w:tcPr>
          <w:p w:rsidR="00000000" w:rsidDel="00000000" w:rsidP="00000000" w:rsidRDefault="00000000" w:rsidRPr="00000000" w14:paraId="00000054">
            <w:pPr>
              <w:pStyle w:val="Heading1"/>
              <w:jc w:val="left"/>
              <w:rPr>
                <w:rFonts w:ascii="Calibri" w:cs="Calibri" w:eastAsia="Calibri" w:hAnsi="Calibri"/>
                <w:b w:val="0"/>
                <w:sz w:val="22"/>
                <w:szCs w:val="22"/>
              </w:rPr>
            </w:pPr>
            <w:r w:rsidDel="00000000" w:rsidR="00000000" w:rsidRPr="00000000">
              <w:rPr>
                <w:rtl w:val="0"/>
              </w:rPr>
            </w:r>
          </w:p>
        </w:tc>
        <w:tc>
          <w:tcPr>
            <w:tcBorders>
              <w:right w:color="000000" w:space="0" w:sz="24" w:val="single"/>
            </w:tcBorders>
            <w:shd w:fill="auto" w:val="clear"/>
            <w:vAlign w:val="center"/>
          </w:tcPr>
          <w:p w:rsidR="00000000" w:rsidDel="00000000" w:rsidP="00000000" w:rsidRDefault="00000000" w:rsidRPr="00000000" w14:paraId="00000055">
            <w:pPr>
              <w:rPr>
                <w:rFonts w:ascii="Calibri" w:cs="Calibri" w:eastAsia="Calibri" w:hAnsi="Calibri"/>
                <w:sz w:val="22"/>
                <w:szCs w:val="22"/>
              </w:rPr>
            </w:pPr>
            <w:r w:rsidDel="00000000" w:rsidR="00000000" w:rsidRPr="00000000">
              <w:rPr>
                <w:rtl w:val="0"/>
              </w:rPr>
            </w:r>
          </w:p>
        </w:tc>
        <w:tc>
          <w:tcPr>
            <w:tcBorders>
              <w:left w:color="000000" w:space="0" w:sz="24" w:val="single"/>
            </w:tcBorders>
            <w:shd w:fill="auto" w:val="clear"/>
            <w:vAlign w:val="center"/>
          </w:tcPr>
          <w:p w:rsidR="00000000" w:rsidDel="00000000" w:rsidP="00000000" w:rsidRDefault="00000000" w:rsidRPr="00000000" w14:paraId="0000005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Mayank Palod</w:t>
            </w:r>
          </w:p>
        </w:tc>
        <w:tc>
          <w:tcPr>
            <w:gridSpan w:val="2"/>
            <w:shd w:fill="auto" w:val="clear"/>
            <w:vAlign w:val="center"/>
          </w:tcPr>
          <w:p w:rsidR="00000000" w:rsidDel="00000000" w:rsidP="00000000" w:rsidRDefault="00000000" w:rsidRPr="00000000" w14:paraId="0000005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r>
      <w:tr>
        <w:trPr>
          <w:trHeight w:val="251" w:hRule="atLeast"/>
        </w:trPr>
        <w:tc>
          <w:tcPr>
            <w:gridSpan w:val="2"/>
            <w:shd w:fill="auto" w:val="clear"/>
            <w:vAlign w:val="center"/>
          </w:tcPr>
          <w:p w:rsidR="00000000" w:rsidDel="00000000" w:rsidP="00000000" w:rsidRDefault="00000000" w:rsidRPr="00000000" w14:paraId="0000005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Carla Watson</w:t>
            </w:r>
          </w:p>
        </w:tc>
        <w:tc>
          <w:tcPr>
            <w:shd w:fill="auto" w:val="clear"/>
          </w:tcPr>
          <w:p w:rsidR="00000000" w:rsidDel="00000000" w:rsidP="00000000" w:rsidRDefault="00000000" w:rsidRPr="00000000" w14:paraId="0000005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w:t>
            </w:r>
            <w:r w:rsidDel="00000000" w:rsidR="00000000" w:rsidRPr="00000000">
              <w:rPr>
                <w:rtl w:val="0"/>
              </w:rPr>
            </w:r>
          </w:p>
        </w:tc>
        <w:tc>
          <w:tcPr>
            <w:shd w:fill="auto" w:val="clear"/>
            <w:vAlign w:val="center"/>
          </w:tcPr>
          <w:p w:rsidR="00000000" w:rsidDel="00000000" w:rsidP="00000000" w:rsidRDefault="00000000" w:rsidRPr="00000000" w14:paraId="0000005C">
            <w:pPr>
              <w:pStyle w:val="Heading1"/>
              <w:jc w:val="left"/>
              <w:rPr>
                <w:rFonts w:ascii="Calibri" w:cs="Calibri" w:eastAsia="Calibri" w:hAnsi="Calibri"/>
                <w:b w:val="0"/>
                <w:sz w:val="22"/>
                <w:szCs w:val="22"/>
              </w:rPr>
            </w:pPr>
            <w:r w:rsidDel="00000000" w:rsidR="00000000" w:rsidRPr="00000000">
              <w:rPr>
                <w:rtl w:val="0"/>
              </w:rPr>
            </w:r>
          </w:p>
        </w:tc>
        <w:tc>
          <w:tcPr>
            <w:tcBorders>
              <w:right w:color="000000" w:space="0" w:sz="24" w:val="single"/>
            </w:tcBorders>
            <w:shd w:fill="auto" w:val="clear"/>
            <w:vAlign w:val="center"/>
          </w:tcPr>
          <w:p w:rsidR="00000000" w:rsidDel="00000000" w:rsidP="00000000" w:rsidRDefault="00000000" w:rsidRPr="00000000" w14:paraId="0000005D">
            <w:pPr>
              <w:rPr>
                <w:rFonts w:ascii="Calibri" w:cs="Calibri" w:eastAsia="Calibri" w:hAnsi="Calibri"/>
                <w:sz w:val="22"/>
                <w:szCs w:val="22"/>
              </w:rPr>
            </w:pPr>
            <w:r w:rsidDel="00000000" w:rsidR="00000000" w:rsidRPr="00000000">
              <w:rPr>
                <w:rtl w:val="0"/>
              </w:rPr>
            </w:r>
          </w:p>
        </w:tc>
        <w:tc>
          <w:tcPr>
            <w:tcBorders>
              <w:left w:color="000000" w:space="0" w:sz="24" w:val="single"/>
            </w:tcBorders>
            <w:shd w:fill="auto" w:val="clear"/>
            <w:vAlign w:val="center"/>
          </w:tcPr>
          <w:p w:rsidR="00000000" w:rsidDel="00000000" w:rsidP="00000000" w:rsidRDefault="00000000" w:rsidRPr="00000000" w14:paraId="0000005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Alan Wilson</w:t>
            </w:r>
          </w:p>
        </w:tc>
        <w:tc>
          <w:tcPr>
            <w:gridSpan w:val="2"/>
            <w:shd w:fill="auto" w:val="clear"/>
            <w:vAlign w:val="center"/>
          </w:tcPr>
          <w:p w:rsidR="00000000" w:rsidDel="00000000" w:rsidP="00000000" w:rsidRDefault="00000000" w:rsidRPr="00000000" w14:paraId="0000005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r>
      <w:tr>
        <w:trPr>
          <w:trHeight w:val="251" w:hRule="atLeast"/>
        </w:trPr>
        <w:tc>
          <w:tcPr>
            <w:gridSpan w:val="2"/>
            <w:shd w:fill="auto" w:val="clear"/>
            <w:vAlign w:val="center"/>
          </w:tcPr>
          <w:p w:rsidR="00000000" w:rsidDel="00000000" w:rsidP="00000000" w:rsidRDefault="00000000" w:rsidRPr="00000000" w14:paraId="0000006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Sharisse Baltimore</w:t>
            </w:r>
          </w:p>
        </w:tc>
        <w:tc>
          <w:tcPr>
            <w:shd w:fill="auto" w:val="clear"/>
          </w:tcPr>
          <w:p w:rsidR="00000000" w:rsidDel="00000000" w:rsidP="00000000" w:rsidRDefault="00000000" w:rsidRPr="00000000" w14:paraId="0000006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shd w:fill="auto" w:val="clear"/>
            <w:vAlign w:val="center"/>
          </w:tcPr>
          <w:p w:rsidR="00000000" w:rsidDel="00000000" w:rsidP="00000000" w:rsidRDefault="00000000" w:rsidRPr="00000000" w14:paraId="00000064">
            <w:pPr>
              <w:pStyle w:val="Heading1"/>
              <w:jc w:val="left"/>
              <w:rPr>
                <w:rFonts w:ascii="Calibri" w:cs="Calibri" w:eastAsia="Calibri" w:hAnsi="Calibri"/>
                <w:b w:val="0"/>
                <w:sz w:val="22"/>
                <w:szCs w:val="22"/>
              </w:rPr>
            </w:pPr>
            <w:r w:rsidDel="00000000" w:rsidR="00000000" w:rsidRPr="00000000">
              <w:rPr>
                <w:rtl w:val="0"/>
              </w:rPr>
            </w:r>
          </w:p>
        </w:tc>
        <w:tc>
          <w:tcPr>
            <w:tcBorders>
              <w:right w:color="000000" w:space="0" w:sz="24" w:val="single"/>
            </w:tcBorders>
            <w:shd w:fill="auto" w:val="clear"/>
            <w:vAlign w:val="center"/>
          </w:tcPr>
          <w:p w:rsidR="00000000" w:rsidDel="00000000" w:rsidP="00000000" w:rsidRDefault="00000000" w:rsidRPr="00000000" w14:paraId="00000065">
            <w:pPr>
              <w:rPr>
                <w:rFonts w:ascii="Calibri" w:cs="Calibri" w:eastAsia="Calibri" w:hAnsi="Calibri"/>
                <w:sz w:val="22"/>
                <w:szCs w:val="22"/>
              </w:rPr>
            </w:pPr>
            <w:r w:rsidDel="00000000" w:rsidR="00000000" w:rsidRPr="00000000">
              <w:rPr>
                <w:rtl w:val="0"/>
              </w:rPr>
            </w:r>
          </w:p>
        </w:tc>
        <w:tc>
          <w:tcPr>
            <w:tcBorders>
              <w:left w:color="000000" w:space="0" w:sz="24" w:val="single"/>
            </w:tcBorders>
            <w:shd w:fill="auto" w:val="clear"/>
            <w:vAlign w:val="center"/>
          </w:tcPr>
          <w:p w:rsidR="00000000" w:rsidDel="00000000" w:rsidP="00000000" w:rsidRDefault="00000000" w:rsidRPr="00000000" w14:paraId="0000006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Nathanial Custer</w:t>
            </w:r>
          </w:p>
        </w:tc>
        <w:tc>
          <w:tcPr>
            <w:gridSpan w:val="2"/>
            <w:shd w:fill="auto" w:val="clear"/>
            <w:vAlign w:val="center"/>
          </w:tcPr>
          <w:p w:rsidR="00000000" w:rsidDel="00000000" w:rsidP="00000000" w:rsidRDefault="00000000" w:rsidRPr="00000000" w14:paraId="0000006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r>
      <w:tr>
        <w:trPr>
          <w:trHeight w:val="251" w:hRule="atLeast"/>
        </w:trPr>
        <w:tc>
          <w:tcPr>
            <w:gridSpan w:val="2"/>
            <w:shd w:fill="auto" w:val="clear"/>
            <w:vAlign w:val="center"/>
          </w:tcPr>
          <w:p w:rsidR="00000000" w:rsidDel="00000000" w:rsidP="00000000" w:rsidRDefault="00000000" w:rsidRPr="00000000" w14:paraId="0000006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Dale Jones</w:t>
            </w:r>
          </w:p>
        </w:tc>
        <w:tc>
          <w:tcPr>
            <w:shd w:fill="auto" w:val="clear"/>
          </w:tcPr>
          <w:p w:rsidR="00000000" w:rsidDel="00000000" w:rsidP="00000000" w:rsidRDefault="00000000" w:rsidRPr="00000000" w14:paraId="0000006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w:t>
            </w:r>
          </w:p>
        </w:tc>
        <w:tc>
          <w:tcPr>
            <w:shd w:fill="auto" w:val="clear"/>
            <w:vAlign w:val="center"/>
          </w:tcPr>
          <w:p w:rsidR="00000000" w:rsidDel="00000000" w:rsidP="00000000" w:rsidRDefault="00000000" w:rsidRPr="00000000" w14:paraId="0000006C">
            <w:pPr>
              <w:pStyle w:val="Heading1"/>
              <w:jc w:val="left"/>
              <w:rPr>
                <w:rFonts w:ascii="Calibri" w:cs="Calibri" w:eastAsia="Calibri" w:hAnsi="Calibri"/>
                <w:b w:val="0"/>
                <w:sz w:val="22"/>
                <w:szCs w:val="22"/>
              </w:rPr>
            </w:pPr>
            <w:r w:rsidDel="00000000" w:rsidR="00000000" w:rsidRPr="00000000">
              <w:rPr>
                <w:rtl w:val="0"/>
              </w:rPr>
            </w:r>
          </w:p>
        </w:tc>
        <w:tc>
          <w:tcPr>
            <w:tcBorders>
              <w:right w:color="000000" w:space="0" w:sz="24" w:val="single"/>
            </w:tcBorders>
            <w:shd w:fill="auto" w:val="clear"/>
            <w:vAlign w:val="center"/>
          </w:tcPr>
          <w:p w:rsidR="00000000" w:rsidDel="00000000" w:rsidP="00000000" w:rsidRDefault="00000000" w:rsidRPr="00000000" w14:paraId="0000006D">
            <w:pPr>
              <w:rPr>
                <w:rFonts w:ascii="Calibri" w:cs="Calibri" w:eastAsia="Calibri" w:hAnsi="Calibri"/>
                <w:sz w:val="22"/>
                <w:szCs w:val="22"/>
              </w:rPr>
            </w:pPr>
            <w:r w:rsidDel="00000000" w:rsidR="00000000" w:rsidRPr="00000000">
              <w:rPr>
                <w:rtl w:val="0"/>
              </w:rPr>
            </w:r>
          </w:p>
        </w:tc>
        <w:tc>
          <w:tcPr>
            <w:tcBorders>
              <w:left w:color="000000" w:space="0" w:sz="24" w:val="single"/>
            </w:tcBorders>
            <w:shd w:fill="auto" w:val="clear"/>
            <w:vAlign w:val="center"/>
          </w:tcPr>
          <w:p w:rsidR="00000000" w:rsidDel="00000000" w:rsidP="00000000" w:rsidRDefault="00000000" w:rsidRPr="00000000" w14:paraId="0000006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Brandon Scott</w:t>
            </w:r>
          </w:p>
        </w:tc>
        <w:tc>
          <w:tcPr>
            <w:gridSpan w:val="2"/>
            <w:shd w:fill="auto" w:val="clear"/>
            <w:vAlign w:val="center"/>
          </w:tcPr>
          <w:p w:rsidR="00000000" w:rsidDel="00000000" w:rsidP="00000000" w:rsidRDefault="00000000" w:rsidRPr="00000000" w14:paraId="0000006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r>
      <w:tr>
        <w:tc>
          <w:tcPr>
            <w:gridSpan w:val="2"/>
            <w:shd w:fill="auto" w:val="clear"/>
            <w:vAlign w:val="center"/>
          </w:tcPr>
          <w:p w:rsidR="00000000" w:rsidDel="00000000" w:rsidP="00000000" w:rsidRDefault="00000000" w:rsidRPr="00000000" w14:paraId="0000007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Matthew Biel</w:t>
            </w:r>
          </w:p>
        </w:tc>
        <w:tc>
          <w:tcPr>
            <w:shd w:fill="auto" w:val="clear"/>
            <w:vAlign w:val="center"/>
          </w:tcPr>
          <w:p w:rsidR="00000000" w:rsidDel="00000000" w:rsidP="00000000" w:rsidRDefault="00000000" w:rsidRPr="00000000" w14:paraId="0000007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w:t>
            </w:r>
          </w:p>
        </w:tc>
        <w:tc>
          <w:tcPr>
            <w:shd w:fill="auto" w:val="clear"/>
            <w:vAlign w:val="center"/>
          </w:tcPr>
          <w:p w:rsidR="00000000" w:rsidDel="00000000" w:rsidP="00000000" w:rsidRDefault="00000000" w:rsidRPr="00000000" w14:paraId="00000074">
            <w:pPr>
              <w:pStyle w:val="Heading1"/>
              <w:jc w:val="left"/>
              <w:rPr>
                <w:rFonts w:ascii="Calibri" w:cs="Calibri" w:eastAsia="Calibri" w:hAnsi="Calibri"/>
                <w:b w:val="0"/>
                <w:sz w:val="22"/>
                <w:szCs w:val="22"/>
              </w:rPr>
            </w:pPr>
            <w:r w:rsidDel="00000000" w:rsidR="00000000" w:rsidRPr="00000000">
              <w:rPr>
                <w:rtl w:val="0"/>
              </w:rPr>
            </w:r>
          </w:p>
        </w:tc>
        <w:tc>
          <w:tcPr>
            <w:tcBorders>
              <w:right w:color="000000" w:space="0" w:sz="24" w:val="single"/>
            </w:tcBorders>
            <w:shd w:fill="auto" w:val="clear"/>
            <w:vAlign w:val="center"/>
          </w:tcPr>
          <w:p w:rsidR="00000000" w:rsidDel="00000000" w:rsidP="00000000" w:rsidRDefault="00000000" w:rsidRPr="00000000" w14:paraId="00000075">
            <w:pPr>
              <w:rPr>
                <w:rFonts w:ascii="Calibri" w:cs="Calibri" w:eastAsia="Calibri" w:hAnsi="Calibri"/>
                <w:sz w:val="22"/>
                <w:szCs w:val="22"/>
              </w:rPr>
            </w:pPr>
            <w:r w:rsidDel="00000000" w:rsidR="00000000" w:rsidRPr="00000000">
              <w:rPr>
                <w:rtl w:val="0"/>
              </w:rPr>
            </w:r>
          </w:p>
        </w:tc>
        <w:tc>
          <w:tcPr>
            <w:tcBorders>
              <w:left w:color="000000" w:space="0" w:sz="24" w:val="single"/>
              <w:bottom w:color="da291c" w:space="0" w:sz="4" w:val="single"/>
            </w:tcBorders>
            <w:shd w:fill="auto" w:val="clear"/>
            <w:vAlign w:val="center"/>
          </w:tcPr>
          <w:p w:rsidR="00000000" w:rsidDel="00000000" w:rsidP="00000000" w:rsidRDefault="00000000" w:rsidRPr="00000000" w14:paraId="0000007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Paris Gasque</w:t>
            </w:r>
          </w:p>
        </w:tc>
        <w:tc>
          <w:tcPr>
            <w:gridSpan w:val="2"/>
            <w:shd w:fill="auto" w:val="clear"/>
          </w:tcPr>
          <w:p w:rsidR="00000000" w:rsidDel="00000000" w:rsidP="00000000" w:rsidRDefault="00000000" w:rsidRPr="00000000" w14:paraId="0000007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r>
      <w:tr>
        <w:tc>
          <w:tcPr>
            <w:gridSpan w:val="2"/>
            <w:tcBorders>
              <w:bottom w:color="da291c" w:space="0" w:sz="4" w:val="single"/>
            </w:tcBorders>
            <w:shd w:fill="auto" w:val="clear"/>
            <w:vAlign w:val="center"/>
          </w:tcPr>
          <w:p w:rsidR="00000000" w:rsidDel="00000000" w:rsidP="00000000" w:rsidRDefault="00000000" w:rsidRPr="00000000" w14:paraId="0000007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Dr. Jeffrey Grant</w:t>
            </w:r>
          </w:p>
        </w:tc>
        <w:tc>
          <w:tcPr>
            <w:tcBorders>
              <w:bottom w:color="da291c" w:space="0" w:sz="4" w:val="single"/>
            </w:tcBorders>
            <w:shd w:fill="auto" w:val="clear"/>
            <w:vAlign w:val="center"/>
          </w:tcPr>
          <w:p w:rsidR="00000000" w:rsidDel="00000000" w:rsidP="00000000" w:rsidRDefault="00000000" w:rsidRPr="00000000" w14:paraId="0000007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tcBorders>
              <w:bottom w:color="da291c" w:space="0" w:sz="4" w:val="single"/>
            </w:tcBorders>
            <w:shd w:fill="auto" w:val="clear"/>
            <w:vAlign w:val="center"/>
          </w:tcPr>
          <w:p w:rsidR="00000000" w:rsidDel="00000000" w:rsidP="00000000" w:rsidRDefault="00000000" w:rsidRPr="00000000" w14:paraId="0000007C">
            <w:pPr>
              <w:pStyle w:val="Heading1"/>
              <w:jc w:val="left"/>
              <w:rPr>
                <w:rFonts w:ascii="Calibri" w:cs="Calibri" w:eastAsia="Calibri" w:hAnsi="Calibri"/>
                <w:sz w:val="22"/>
                <w:szCs w:val="22"/>
              </w:rPr>
            </w:pPr>
            <w:r w:rsidDel="00000000" w:rsidR="00000000" w:rsidRPr="00000000">
              <w:rPr>
                <w:rtl w:val="0"/>
              </w:rPr>
            </w:r>
          </w:p>
        </w:tc>
        <w:tc>
          <w:tcPr>
            <w:tcBorders>
              <w:bottom w:color="da291c" w:space="0" w:sz="4" w:val="single"/>
              <w:right w:color="000000" w:space="0" w:sz="24" w:val="single"/>
            </w:tcBorders>
            <w:shd w:fill="auto" w:val="clear"/>
            <w:vAlign w:val="center"/>
          </w:tcPr>
          <w:p w:rsidR="00000000" w:rsidDel="00000000" w:rsidP="00000000" w:rsidRDefault="00000000" w:rsidRPr="00000000" w14:paraId="0000007D">
            <w:pPr>
              <w:rPr>
                <w:rFonts w:ascii="Calibri" w:cs="Calibri" w:eastAsia="Calibri" w:hAnsi="Calibri"/>
                <w:sz w:val="22"/>
                <w:szCs w:val="22"/>
              </w:rPr>
            </w:pPr>
            <w:r w:rsidDel="00000000" w:rsidR="00000000" w:rsidRPr="00000000">
              <w:rPr>
                <w:rtl w:val="0"/>
              </w:rPr>
            </w:r>
          </w:p>
        </w:tc>
        <w:tc>
          <w:tcPr>
            <w:tcBorders>
              <w:top w:color="da291c" w:space="0" w:sz="4" w:val="single"/>
              <w:left w:color="000000" w:space="0" w:sz="0" w:val="nil"/>
              <w:bottom w:color="da291c" w:space="0" w:sz="4" w:val="single"/>
              <w:right w:color="000000" w:space="0" w:sz="0" w:val="nil"/>
            </w:tcBorders>
            <w:shd w:fill="ffffff" w:val="clear"/>
            <w:vAlign w:val="center"/>
          </w:tcPr>
          <w:p w:rsidR="00000000" w:rsidDel="00000000" w:rsidP="00000000" w:rsidRDefault="00000000" w:rsidRPr="00000000" w14:paraId="0000007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Danielle Nelson</w:t>
            </w:r>
          </w:p>
        </w:tc>
        <w:tc>
          <w:tcPr>
            <w:gridSpan w:val="2"/>
            <w:tcBorders>
              <w:bottom w:color="da291c" w:space="0" w:sz="4" w:val="single"/>
            </w:tcBorders>
            <w:shd w:fill="auto" w:val="clear"/>
          </w:tcPr>
          <w:p w:rsidR="00000000" w:rsidDel="00000000" w:rsidP="00000000" w:rsidRDefault="00000000" w:rsidRPr="00000000" w14:paraId="0000007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r>
      <w:tr>
        <w:trPr>
          <w:trHeight w:val="323" w:hRule="atLeast"/>
        </w:trPr>
        <w:tc>
          <w:tcPr>
            <w:tcBorders>
              <w:top w:color="da291c" w:space="0" w:sz="4" w:val="single"/>
              <w:left w:color="da291c" w:space="0" w:sz="4" w:val="single"/>
              <w:bottom w:color="da291c" w:space="0" w:sz="4" w:val="single"/>
              <w:right w:color="000000" w:space="0" w:sz="0" w:val="nil"/>
            </w:tcBorders>
            <w:shd w:fill="da291c" w:val="clear"/>
          </w:tcPr>
          <w:p w:rsidR="00000000" w:rsidDel="00000000" w:rsidP="00000000" w:rsidRDefault="00000000" w:rsidRPr="00000000" w14:paraId="00000081">
            <w:pPr>
              <w:jc w:val="center"/>
              <w:rPr>
                <w:rFonts w:ascii="Calibri" w:cs="Calibri" w:eastAsia="Calibri" w:hAnsi="Calibri"/>
                <w:sz w:val="22"/>
                <w:szCs w:val="22"/>
              </w:rPr>
            </w:pPr>
            <w:r w:rsidDel="00000000" w:rsidR="00000000" w:rsidRPr="00000000">
              <w:rPr>
                <w:rtl w:val="0"/>
              </w:rPr>
            </w:r>
          </w:p>
        </w:tc>
        <w:tc>
          <w:tcPr>
            <w:tcBorders>
              <w:top w:color="da291c" w:space="0" w:sz="4" w:val="single"/>
              <w:left w:color="000000" w:space="0" w:sz="0" w:val="nil"/>
              <w:bottom w:color="da291c" w:space="0" w:sz="4" w:val="single"/>
              <w:right w:color="000000" w:space="0" w:sz="0" w:val="nil"/>
            </w:tcBorders>
            <w:shd w:fill="da291c" w:val="clear"/>
            <w:vAlign w:val="bottom"/>
          </w:tcPr>
          <w:p w:rsidR="00000000" w:rsidDel="00000000" w:rsidP="00000000" w:rsidRDefault="00000000" w:rsidRPr="00000000" w14:paraId="00000082">
            <w:pPr>
              <w:rPr>
                <w:rFonts w:ascii="Calibri" w:cs="Calibri" w:eastAsia="Calibri" w:hAnsi="Calibri"/>
                <w:sz w:val="22"/>
                <w:szCs w:val="22"/>
              </w:rPr>
            </w:pPr>
            <w:r w:rsidDel="00000000" w:rsidR="00000000" w:rsidRPr="00000000">
              <w:rPr>
                <w:rtl w:val="0"/>
              </w:rPr>
            </w:r>
          </w:p>
        </w:tc>
        <w:tc>
          <w:tcPr>
            <w:tcBorders>
              <w:top w:color="da291c" w:space="0" w:sz="4" w:val="single"/>
              <w:left w:color="000000" w:space="0" w:sz="0" w:val="nil"/>
              <w:bottom w:color="da291c" w:space="0" w:sz="4" w:val="single"/>
              <w:right w:color="000000" w:space="0" w:sz="0" w:val="nil"/>
            </w:tcBorders>
            <w:shd w:fill="da291c" w:val="clear"/>
          </w:tcPr>
          <w:p w:rsidR="00000000" w:rsidDel="00000000" w:rsidP="00000000" w:rsidRDefault="00000000" w:rsidRPr="00000000" w14:paraId="00000083">
            <w:pPr>
              <w:jc w:val="center"/>
              <w:rPr>
                <w:rFonts w:ascii="Calibri" w:cs="Calibri" w:eastAsia="Calibri" w:hAnsi="Calibri"/>
                <w:sz w:val="22"/>
                <w:szCs w:val="22"/>
              </w:rPr>
            </w:pPr>
            <w:r w:rsidDel="00000000" w:rsidR="00000000" w:rsidRPr="00000000">
              <w:rPr>
                <w:rtl w:val="0"/>
              </w:rPr>
            </w:r>
          </w:p>
        </w:tc>
        <w:tc>
          <w:tcPr>
            <w:tcBorders>
              <w:top w:color="da291c" w:space="0" w:sz="4" w:val="single"/>
              <w:left w:color="000000" w:space="0" w:sz="0" w:val="nil"/>
              <w:bottom w:color="da291c" w:space="0" w:sz="4" w:val="single"/>
              <w:right w:color="000000" w:space="0" w:sz="0" w:val="nil"/>
            </w:tcBorders>
            <w:shd w:fill="da291c" w:val="clear"/>
            <w:vAlign w:val="bottom"/>
          </w:tcPr>
          <w:p w:rsidR="00000000" w:rsidDel="00000000" w:rsidP="00000000" w:rsidRDefault="00000000" w:rsidRPr="00000000" w14:paraId="00000084">
            <w:pPr>
              <w:pStyle w:val="Heading1"/>
              <w:jc w:val="left"/>
              <w:rPr>
                <w:rFonts w:ascii="Calibri" w:cs="Calibri" w:eastAsia="Calibri" w:hAnsi="Calibri"/>
                <w:sz w:val="22"/>
                <w:szCs w:val="22"/>
              </w:rPr>
            </w:pPr>
            <w:r w:rsidDel="00000000" w:rsidR="00000000" w:rsidRPr="00000000">
              <w:rPr>
                <w:rtl w:val="0"/>
              </w:rPr>
            </w:r>
          </w:p>
        </w:tc>
        <w:tc>
          <w:tcPr>
            <w:tcBorders>
              <w:top w:color="da291c" w:space="0" w:sz="4" w:val="single"/>
              <w:left w:color="000000" w:space="0" w:sz="0" w:val="nil"/>
              <w:bottom w:color="da291c" w:space="0" w:sz="4" w:val="single"/>
              <w:right w:color="000000" w:space="0" w:sz="0" w:val="nil"/>
            </w:tcBorders>
            <w:shd w:fill="da291c" w:val="clear"/>
          </w:tcPr>
          <w:p w:rsidR="00000000" w:rsidDel="00000000" w:rsidP="00000000" w:rsidRDefault="00000000" w:rsidRPr="00000000" w14:paraId="00000085">
            <w:pPr>
              <w:jc w:val="center"/>
              <w:rPr>
                <w:rFonts w:ascii="Calibri" w:cs="Calibri" w:eastAsia="Calibri" w:hAnsi="Calibri"/>
                <w:sz w:val="22"/>
                <w:szCs w:val="22"/>
              </w:rPr>
            </w:pPr>
            <w:r w:rsidDel="00000000" w:rsidR="00000000" w:rsidRPr="00000000">
              <w:rPr>
                <w:rtl w:val="0"/>
              </w:rPr>
            </w:r>
          </w:p>
        </w:tc>
        <w:tc>
          <w:tcPr>
            <w:tcBorders>
              <w:top w:color="da291c" w:space="0" w:sz="4" w:val="single"/>
              <w:left w:color="000000" w:space="0" w:sz="0" w:val="nil"/>
              <w:bottom w:color="da291c" w:space="0" w:sz="4" w:val="single"/>
              <w:right w:color="000000" w:space="0" w:sz="0" w:val="nil"/>
            </w:tcBorders>
            <w:shd w:fill="da291c" w:val="clear"/>
          </w:tcPr>
          <w:p w:rsidR="00000000" w:rsidDel="00000000" w:rsidP="00000000" w:rsidRDefault="00000000" w:rsidRPr="00000000" w14:paraId="00000086">
            <w:pPr>
              <w:jc w:val="center"/>
              <w:rPr>
                <w:rFonts w:ascii="Calibri" w:cs="Calibri" w:eastAsia="Calibri" w:hAnsi="Calibri"/>
                <w:sz w:val="22"/>
                <w:szCs w:val="22"/>
              </w:rPr>
            </w:pPr>
            <w:r w:rsidDel="00000000" w:rsidR="00000000" w:rsidRPr="00000000">
              <w:rPr>
                <w:rtl w:val="0"/>
              </w:rPr>
            </w:r>
          </w:p>
        </w:tc>
        <w:tc>
          <w:tcPr>
            <w:tcBorders>
              <w:top w:color="da291c" w:space="0" w:sz="4" w:val="single"/>
              <w:left w:color="000000" w:space="0" w:sz="0" w:val="nil"/>
              <w:bottom w:color="da291c" w:space="0" w:sz="4" w:val="single"/>
              <w:right w:color="000000" w:space="0" w:sz="0" w:val="nil"/>
            </w:tcBorders>
            <w:shd w:fill="da291c" w:val="clear"/>
          </w:tcPr>
          <w:p w:rsidR="00000000" w:rsidDel="00000000" w:rsidP="00000000" w:rsidRDefault="00000000" w:rsidRPr="00000000" w14:paraId="00000087">
            <w:pPr>
              <w:jc w:val="center"/>
              <w:rPr>
                <w:rFonts w:ascii="Calibri" w:cs="Calibri" w:eastAsia="Calibri" w:hAnsi="Calibri"/>
                <w:sz w:val="22"/>
                <w:szCs w:val="22"/>
              </w:rPr>
            </w:pPr>
            <w:r w:rsidDel="00000000" w:rsidR="00000000" w:rsidRPr="00000000">
              <w:rPr>
                <w:rtl w:val="0"/>
              </w:rPr>
            </w:r>
          </w:p>
        </w:tc>
        <w:tc>
          <w:tcPr>
            <w:tcBorders>
              <w:top w:color="da291c" w:space="0" w:sz="4" w:val="single"/>
              <w:left w:color="000000" w:space="0" w:sz="0" w:val="nil"/>
              <w:bottom w:color="da291c" w:space="0" w:sz="4" w:val="single"/>
              <w:right w:color="da291c" w:space="0" w:sz="4" w:val="single"/>
            </w:tcBorders>
            <w:shd w:fill="da291c" w:val="clear"/>
          </w:tcPr>
          <w:p w:rsidR="00000000" w:rsidDel="00000000" w:rsidP="00000000" w:rsidRDefault="00000000" w:rsidRPr="00000000" w14:paraId="00000088">
            <w:pPr>
              <w:jc w:val="cente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89">
      <w:pPr>
        <w:rPr>
          <w:rFonts w:ascii="Calibri" w:cs="Calibri" w:eastAsia="Calibri" w:hAnsi="Calibri"/>
          <w:b w:val="1"/>
          <w:sz w:val="22"/>
          <w:szCs w:val="22"/>
        </w:rPr>
      </w:pPr>
      <w:r w:rsidDel="00000000" w:rsidR="00000000" w:rsidRPr="00000000">
        <w:br w:type="page"/>
      </w:r>
      <w:r w:rsidDel="00000000" w:rsidR="00000000" w:rsidRPr="00000000">
        <w:rPr>
          <w:rtl w:val="0"/>
        </w:rPr>
      </w:r>
    </w:p>
    <w:tbl>
      <w:tblPr>
        <w:tblStyle w:val="Table3"/>
        <w:tblW w:w="144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0"/>
        <w:gridCol w:w="4800"/>
        <w:gridCol w:w="4800"/>
        <w:tblGridChange w:id="0">
          <w:tblGrid>
            <w:gridCol w:w="4800"/>
            <w:gridCol w:w="4800"/>
            <w:gridCol w:w="4800"/>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Item</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Main Points</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Action/Next Step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Call to Order and Chair’s Remarks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Meeting opened at 6:10 pm</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Tameria Lewis moved, Neela Rathinasamy </w:t>
            </w:r>
            <w:r w:rsidDel="00000000" w:rsidR="00000000" w:rsidRPr="00000000">
              <w:rPr>
                <w:rFonts w:ascii="Calibri" w:cs="Calibri" w:eastAsia="Calibri" w:hAnsi="Calibri"/>
                <w:sz w:val="22"/>
                <w:szCs w:val="22"/>
                <w:rtl w:val="0"/>
              </w:rPr>
              <w:t xml:space="preserve">seconded the call</w:t>
            </w:r>
            <w:r w:rsidDel="00000000" w:rsidR="00000000" w:rsidRPr="00000000">
              <w:rPr>
                <w:rFonts w:ascii="Calibri" w:cs="Calibri" w:eastAsia="Calibri" w:hAnsi="Calibri"/>
                <w:sz w:val="22"/>
                <w:szCs w:val="22"/>
                <w:rtl w:val="0"/>
              </w:rPr>
              <w:t xml:space="preserve"> to order. All in favor.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Approval of the Agenda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Moved by James Waller, Seconded by Tameria Lewis. Unanimous approval.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Governance Committee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Monument Academy Public Charter School (Monument) has revised its bylaws to comply with the D.C. Open Meetings Act (OMA). </w:t>
            </w:r>
            <w:r w:rsidDel="00000000" w:rsidR="00000000" w:rsidRPr="00000000">
              <w:rPr>
                <w:rFonts w:ascii="Calibri" w:cs="Calibri" w:eastAsia="Calibri" w:hAnsi="Calibri"/>
                <w:sz w:val="22"/>
                <w:szCs w:val="22"/>
                <w:rtl w:val="0"/>
              </w:rPr>
              <w:t xml:space="preserve">Upon approval, the amended bylaws will be submitted to PCSB and will be included with Monument’s previously submitted charter amendment application, which is scheduled to be voted on by PCSB at its November meeting.</w:t>
            </w:r>
            <w:r w:rsidDel="00000000" w:rsidR="00000000" w:rsidRPr="00000000">
              <w:rPr>
                <w:rtl w:val="0"/>
              </w:rPr>
            </w:r>
          </w:p>
          <w:p w:rsidR="00000000" w:rsidDel="00000000" w:rsidP="00000000" w:rsidRDefault="00000000" w:rsidRPr="00000000" w14:paraId="00000097">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Counsel reviewed prior changes in bylaws that removed the membership class. Once bylaws are approved and Foundation consent is obtained, conforming Articles of Amendment to Monument’s Articles of Incorporation will be submitted to the D.C. Department of Consumer and Regulatory Affairs (DCRA).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22"/>
                <w:szCs w:val="22"/>
                <w:rtl w:val="0"/>
              </w:rPr>
              <w:t xml:space="preserve">Approval of motion</w:t>
            </w:r>
            <w:r w:rsidDel="00000000" w:rsidR="00000000" w:rsidRPr="00000000">
              <w:rPr>
                <w:rFonts w:ascii="Calibri" w:cs="Calibri" w:eastAsia="Calibri" w:hAnsi="Calibri"/>
                <w:sz w:val="22"/>
                <w:szCs w:val="22"/>
                <w:rtl w:val="0"/>
              </w:rPr>
              <w:t xml:space="preserve"> to amend bylaws for OMA compliance, execute all filings that may be required by DCRA to amend the corporate Articles of Incorporation (including to reflect that Monument </w:t>
            </w:r>
            <w:r w:rsidDel="00000000" w:rsidR="00000000" w:rsidRPr="00000000">
              <w:rPr>
                <w:rFonts w:ascii="Calibri" w:cs="Calibri" w:eastAsia="Calibri" w:hAnsi="Calibri"/>
                <w:sz w:val="22"/>
                <w:szCs w:val="22"/>
                <w:rtl w:val="0"/>
              </w:rPr>
              <w:t xml:space="preserve">is a non-member nonprofit corporation</w:t>
            </w:r>
            <w:r w:rsidDel="00000000" w:rsidR="00000000" w:rsidRPr="00000000">
              <w:rPr>
                <w:rFonts w:ascii="Calibri" w:cs="Calibri" w:eastAsia="Calibri" w:hAnsi="Calibri"/>
                <w:sz w:val="22"/>
                <w:szCs w:val="22"/>
                <w:rtl w:val="0"/>
              </w:rPr>
              <w:t xml:space="preserve">), and designate Emily Bloomfield and Monument officers to execute any necessary documents, certificates and instruments in accordance with the purposes and intent of this motion. </w:t>
            </w:r>
            <w:r w:rsidDel="00000000" w:rsidR="00000000" w:rsidRPr="00000000">
              <w:rPr>
                <w:rFonts w:ascii="Arial" w:cs="Arial" w:eastAsia="Arial" w:hAnsi="Arial"/>
                <w:color w:val="222222"/>
                <w:highlight w:val="white"/>
                <w:rtl w:val="0"/>
              </w:rPr>
              <w:t xml:space="preserve"> </w:t>
            </w:r>
            <w:r w:rsidDel="00000000" w:rsidR="00000000" w:rsidRPr="00000000">
              <w:rPr>
                <w:rFonts w:ascii="Arial" w:cs="Arial" w:eastAsia="Arial" w:hAnsi="Arial"/>
                <w:color w:val="222222"/>
                <w:sz w:val="20"/>
                <w:szCs w:val="20"/>
                <w:highlight w:val="white"/>
                <w:rtl w:val="0"/>
              </w:rPr>
              <w:t xml:space="preserve">(full text of motion below)</w:t>
            </w: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Moved by Neela Rathinasamy, and seconded by Tameria Lewis. The motion passed unanimously.</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Finance Committee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Review of Monument Monthly Finance Update. No significant changes. Reviewed progress on operational fundraising and capital campaign. </w:t>
            </w:r>
          </w:p>
          <w:p w:rsidR="00000000" w:rsidDel="00000000" w:rsidP="00000000" w:rsidRDefault="00000000" w:rsidRPr="00000000" w14:paraId="0000009E">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F">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Update on loan with Building Pathways and next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Approval of motion to delegate power to the Finance Committee to negotiate and authorize loan extension documents (full text of motion below)</w:t>
            </w:r>
          </w:p>
          <w:p w:rsidR="00000000" w:rsidDel="00000000" w:rsidP="00000000" w:rsidRDefault="00000000" w:rsidRPr="00000000" w14:paraId="000000A1">
            <w:pPr>
              <w:pStyle w:val="Heading1"/>
              <w:jc w:val="left"/>
              <w:rPr>
                <w:rFonts w:ascii="Calibri" w:cs="Calibri" w:eastAsia="Calibri" w:hAnsi="Calibri"/>
                <w:b w:val="0"/>
                <w:sz w:val="22"/>
                <w:szCs w:val="22"/>
              </w:rPr>
            </w:pPr>
            <w:bookmarkStart w:colFirst="0" w:colLast="0" w:name="_m13ie1imyklu" w:id="0"/>
            <w:bookmarkEnd w:id="0"/>
            <w:r w:rsidDel="00000000" w:rsidR="00000000" w:rsidRPr="00000000">
              <w:rPr>
                <w:rFonts w:ascii="Calibri" w:cs="Calibri" w:eastAsia="Calibri" w:hAnsi="Calibri"/>
                <w:b w:val="0"/>
                <w:sz w:val="22"/>
                <w:szCs w:val="22"/>
                <w:rtl w:val="0"/>
              </w:rPr>
              <w:t xml:space="preserve">Moved by James Waller, and Seconded by</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0"/>
                <w:sz w:val="22"/>
                <w:szCs w:val="22"/>
                <w:rtl w:val="0"/>
              </w:rPr>
              <w:t xml:space="preserve">Tameria Lewis. The motion passed unanimously.</w:t>
            </w:r>
          </w:p>
          <w:p w:rsidR="00000000" w:rsidDel="00000000" w:rsidP="00000000" w:rsidRDefault="00000000" w:rsidRPr="00000000" w14:paraId="000000A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Approval of motion to authorize Emily Bloomfield, in role as corporate secretary, to provide assistance with supporting documentation (full text of motion below). </w:t>
            </w:r>
          </w:p>
          <w:p w:rsidR="00000000" w:rsidDel="00000000" w:rsidP="00000000" w:rsidRDefault="00000000" w:rsidRPr="00000000" w14:paraId="000000A4">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Moved by Neela Rathinasamy, and seconded by Tameria Lewis. The motion passed unanimously.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IV.  Academics and Accountability Committee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Tameria Lewis </w:t>
            </w:r>
            <w:r w:rsidDel="00000000" w:rsidR="00000000" w:rsidRPr="00000000">
              <w:rPr>
                <w:rFonts w:ascii="Calibri" w:cs="Calibri" w:eastAsia="Calibri" w:hAnsi="Calibri"/>
                <w:sz w:val="22"/>
                <w:szCs w:val="22"/>
                <w:rtl w:val="0"/>
              </w:rPr>
              <w:t xml:space="preserve">provided an update on the October 19th PCSB public hearing  on Monument’s charter amendment application to revise goals, update bylaws and amend Monument’s mission statement.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PCSB vote on the </w:t>
            </w:r>
            <w:r w:rsidDel="00000000" w:rsidR="00000000" w:rsidRPr="00000000">
              <w:rPr>
                <w:rFonts w:ascii="Calibri" w:cs="Calibri" w:eastAsia="Calibri" w:hAnsi="Calibri"/>
                <w:sz w:val="22"/>
                <w:szCs w:val="22"/>
                <w:rtl w:val="0"/>
              </w:rPr>
              <w:t xml:space="preserve">charter amendment application is on the PCSB agenda for their November meeting.</w:t>
            </w:r>
          </w:p>
          <w:p w:rsidR="00000000" w:rsidDel="00000000" w:rsidP="00000000" w:rsidRDefault="00000000" w:rsidRPr="00000000" w14:paraId="000000A8">
            <w:pPr>
              <w:widowControl w:val="0"/>
              <w:rPr>
                <w:rFonts w:ascii="Calibri" w:cs="Calibri" w:eastAsia="Calibri" w:hAnsi="Calibri"/>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 Head of School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Dr. Grant updated the Board on key performance metrics and the return of a select number of students for in person learning and boarding and safety procedures.</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Dr. Grant made the Board aware of the PCSB quality site review that is being conducted virtually in the coming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rPr>
            </w:pPr>
            <w:r w:rsidDel="00000000" w:rsidR="00000000" w:rsidRPr="00000000">
              <w:rPr>
                <w:rtl w:val="0"/>
              </w:rPr>
            </w:r>
          </w:p>
        </w:tc>
      </w:tr>
      <w:tr>
        <w:trPr>
          <w:trHeight w:val="313.55468749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Motion to Adjourn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Moved to adjourn at 7:17 by Tameria Lewis, and seconded by James Waller. Unanimous approval.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Executive Session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rPr>
            </w:pPr>
            <w:r w:rsidDel="00000000" w:rsidR="00000000" w:rsidRPr="00000000">
              <w:rPr>
                <w:rtl w:val="0"/>
              </w:rPr>
            </w:r>
          </w:p>
        </w:tc>
      </w:tr>
    </w:tbl>
    <w:p w:rsidR="00000000" w:rsidDel="00000000" w:rsidP="00000000" w:rsidRDefault="00000000" w:rsidRPr="00000000" w14:paraId="000000B4">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B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Summary of Votes:</w:t>
      </w:r>
      <w:r w:rsidDel="00000000" w:rsidR="00000000" w:rsidRPr="00000000">
        <w:rPr>
          <w:rtl w:val="0"/>
        </w:rPr>
      </w:r>
    </w:p>
    <w:p w:rsidR="00000000" w:rsidDel="00000000" w:rsidP="00000000" w:rsidRDefault="00000000" w:rsidRPr="00000000" w14:paraId="000000B6">
      <w:pPr>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1"/>
          <w:sz w:val="22"/>
          <w:szCs w:val="22"/>
          <w:rtl w:val="0"/>
        </w:rPr>
        <w:t xml:space="preserve">Y</w:t>
      </w:r>
      <w:r w:rsidDel="00000000" w:rsidR="00000000" w:rsidRPr="00000000">
        <w:rPr>
          <w:rFonts w:ascii="Calibri" w:cs="Calibri" w:eastAsia="Calibri" w:hAnsi="Calibri"/>
          <w:sz w:val="22"/>
          <w:szCs w:val="22"/>
          <w:rtl w:val="0"/>
        </w:rPr>
        <w:t xml:space="preserve">” Vote in Favor; ”</w:t>
      </w:r>
      <w:r w:rsidDel="00000000" w:rsidR="00000000" w:rsidRPr="00000000">
        <w:rPr>
          <w:rFonts w:ascii="Calibri" w:cs="Calibri" w:eastAsia="Calibri" w:hAnsi="Calibri"/>
          <w:b w:val="1"/>
          <w:sz w:val="22"/>
          <w:szCs w:val="22"/>
          <w:rtl w:val="0"/>
        </w:rPr>
        <w:t xml:space="preserve">N</w:t>
      </w:r>
      <w:r w:rsidDel="00000000" w:rsidR="00000000" w:rsidRPr="00000000">
        <w:rPr>
          <w:rFonts w:ascii="Calibri" w:cs="Calibri" w:eastAsia="Calibri" w:hAnsi="Calibri"/>
          <w:sz w:val="22"/>
          <w:szCs w:val="22"/>
          <w:rtl w:val="0"/>
        </w:rPr>
        <w:t xml:space="preserve">” Vote Against;  “</w:t>
      </w:r>
      <w:r w:rsidDel="00000000" w:rsidR="00000000" w:rsidRPr="00000000">
        <w:rPr>
          <w:rFonts w:ascii="Calibri" w:cs="Calibri" w:eastAsia="Calibri" w:hAnsi="Calibri"/>
          <w:b w:val="1"/>
          <w:sz w:val="22"/>
          <w:szCs w:val="22"/>
          <w:rtl w:val="0"/>
        </w:rPr>
        <w:t xml:space="preserve">A</w:t>
      </w:r>
      <w:r w:rsidDel="00000000" w:rsidR="00000000" w:rsidRPr="00000000">
        <w:rPr>
          <w:rFonts w:ascii="Calibri" w:cs="Calibri" w:eastAsia="Calibri" w:hAnsi="Calibri"/>
          <w:sz w:val="22"/>
          <w:szCs w:val="22"/>
          <w:rtl w:val="0"/>
        </w:rPr>
        <w:t xml:space="preserve">” Abstain; “</w:t>
      </w:r>
      <w:r w:rsidDel="00000000" w:rsidR="00000000" w:rsidRPr="00000000">
        <w:rPr>
          <w:rFonts w:ascii="Calibri" w:cs="Calibri" w:eastAsia="Calibri" w:hAnsi="Calibri"/>
          <w:b w:val="1"/>
          <w:sz w:val="22"/>
          <w:szCs w:val="22"/>
          <w:rtl w:val="0"/>
        </w:rPr>
        <w:t xml:space="preserve">NP</w:t>
      </w:r>
      <w:r w:rsidDel="00000000" w:rsidR="00000000" w:rsidRPr="00000000">
        <w:rPr>
          <w:rFonts w:ascii="Calibri" w:cs="Calibri" w:eastAsia="Calibri" w:hAnsi="Calibri"/>
          <w:sz w:val="22"/>
          <w:szCs w:val="22"/>
          <w:rtl w:val="0"/>
        </w:rPr>
        <w:t xml:space="preserve">” No Vote/Not Present</w:t>
      </w:r>
      <w:r w:rsidDel="00000000" w:rsidR="00000000" w:rsidRPr="00000000">
        <w:rPr>
          <w:rtl w:val="0"/>
        </w:rPr>
      </w:r>
    </w:p>
    <w:p w:rsidR="00000000" w:rsidDel="00000000" w:rsidP="00000000" w:rsidRDefault="00000000" w:rsidRPr="00000000" w14:paraId="000000B7">
      <w:pPr>
        <w:rPr>
          <w:rFonts w:ascii="Calibri" w:cs="Calibri" w:eastAsia="Calibri" w:hAnsi="Calibri"/>
          <w:sz w:val="22"/>
          <w:szCs w:val="22"/>
        </w:rPr>
      </w:pPr>
      <w:r w:rsidDel="00000000" w:rsidR="00000000" w:rsidRPr="00000000">
        <w:rPr>
          <w:rtl w:val="0"/>
        </w:rPr>
      </w:r>
    </w:p>
    <w:tbl>
      <w:tblPr>
        <w:tblStyle w:val="Table4"/>
        <w:tblW w:w="144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0"/>
        <w:gridCol w:w="4800"/>
        <w:gridCol w:w="4800"/>
        <w:tblGridChange w:id="0">
          <w:tblGrid>
            <w:gridCol w:w="4800"/>
            <w:gridCol w:w="4800"/>
            <w:gridCol w:w="480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Motion: Approval of Minutes from 9/26/2020 Board Meeting</w:t>
            </w:r>
          </w:p>
        </w:tc>
      </w:tr>
      <w:tr>
        <w:trPr>
          <w:trHeight w:val="420" w:hRule="atLeast"/>
        </w:trPr>
        <w:tc>
          <w:tcPr>
            <w:gridSpan w:val="3"/>
            <w:shd w:fill="auto" w:val="clear"/>
            <w:vAlign w:val="center"/>
          </w:tcPr>
          <w:p w:rsidR="00000000" w:rsidDel="00000000" w:rsidP="00000000" w:rsidRDefault="00000000" w:rsidRPr="00000000" w14:paraId="000000BB">
            <w:pPr>
              <w:pStyle w:val="Heading1"/>
              <w:jc w:val="left"/>
              <w:rPr>
                <w:rFonts w:ascii="Calibri" w:cs="Calibri" w:eastAsia="Calibri" w:hAnsi="Calibri"/>
                <w:b w:val="0"/>
                <w:sz w:val="22"/>
                <w:szCs w:val="22"/>
              </w:rPr>
            </w:pPr>
            <w:bookmarkStart w:colFirst="0" w:colLast="0" w:name="_ntgk6plv742h" w:id="1"/>
            <w:bookmarkEnd w:id="1"/>
            <w:r w:rsidDel="00000000" w:rsidR="00000000" w:rsidRPr="00000000">
              <w:rPr>
                <w:rFonts w:ascii="Calibri" w:cs="Calibri" w:eastAsia="Calibri" w:hAnsi="Calibri"/>
                <w:b w:val="0"/>
                <w:sz w:val="22"/>
                <w:szCs w:val="22"/>
                <w:rtl w:val="0"/>
              </w:rPr>
              <w:t xml:space="preserve">Motion: Tameria Lewis </w:t>
            </w:r>
          </w:p>
          <w:p w:rsidR="00000000" w:rsidDel="00000000" w:rsidP="00000000" w:rsidRDefault="00000000" w:rsidRPr="00000000" w14:paraId="000000B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 Neela Rathinasamy</w:t>
            </w:r>
          </w:p>
        </w:tc>
      </w:tr>
      <w:tr>
        <w:tc>
          <w:tcPr>
            <w:gridSpan w:val="2"/>
            <w:shd w:fill="auto" w:val="clear"/>
            <w:vAlign w:val="center"/>
          </w:tcPr>
          <w:p w:rsidR="00000000" w:rsidDel="00000000" w:rsidP="00000000" w:rsidRDefault="00000000" w:rsidRPr="00000000" w14:paraId="000000BF">
            <w:pPr>
              <w:pStyle w:val="Heading1"/>
              <w:jc w:val="left"/>
              <w:rPr>
                <w:rFonts w:ascii="Calibri" w:cs="Calibri" w:eastAsia="Calibri" w:hAnsi="Calibri"/>
                <w:b w:val="0"/>
                <w:sz w:val="22"/>
                <w:szCs w:val="22"/>
              </w:rPr>
            </w:pPr>
            <w:bookmarkStart w:colFirst="0" w:colLast="0" w:name="_j464v5ps2hmo" w:id="2"/>
            <w:bookmarkEnd w:id="2"/>
            <w:r w:rsidDel="00000000" w:rsidR="00000000" w:rsidRPr="00000000">
              <w:rPr>
                <w:rFonts w:ascii="Calibri" w:cs="Calibri" w:eastAsia="Calibri" w:hAnsi="Calibri"/>
                <w:b w:val="0"/>
                <w:sz w:val="22"/>
                <w:szCs w:val="22"/>
                <w:rtl w:val="0"/>
              </w:rPr>
              <w:t xml:space="preserve">Tycely Williams</w:t>
            </w:r>
          </w:p>
        </w:tc>
        <w:tc>
          <w:tcPr>
            <w:shd w:fill="auto" w:val="clear"/>
            <w:vAlign w:val="center"/>
          </w:tcPr>
          <w:p w:rsidR="00000000" w:rsidDel="00000000" w:rsidP="00000000" w:rsidRDefault="00000000" w:rsidRPr="00000000" w14:paraId="000000C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w:t>
            </w:r>
          </w:p>
        </w:tc>
      </w:tr>
      <w:tr>
        <w:tc>
          <w:tcPr>
            <w:gridSpan w:val="2"/>
            <w:shd w:fill="auto" w:val="clear"/>
            <w:vAlign w:val="center"/>
          </w:tcPr>
          <w:p w:rsidR="00000000" w:rsidDel="00000000" w:rsidP="00000000" w:rsidRDefault="00000000" w:rsidRPr="00000000" w14:paraId="000000C2">
            <w:pPr>
              <w:pStyle w:val="Heading1"/>
              <w:jc w:val="left"/>
              <w:rPr>
                <w:rFonts w:ascii="Calibri" w:cs="Calibri" w:eastAsia="Calibri" w:hAnsi="Calibri"/>
                <w:b w:val="0"/>
                <w:sz w:val="22"/>
                <w:szCs w:val="22"/>
              </w:rPr>
            </w:pPr>
            <w:bookmarkStart w:colFirst="0" w:colLast="0" w:name="_ndvu2enabf4y" w:id="3"/>
            <w:bookmarkEnd w:id="3"/>
            <w:r w:rsidDel="00000000" w:rsidR="00000000" w:rsidRPr="00000000">
              <w:rPr>
                <w:rFonts w:ascii="Calibri" w:cs="Calibri" w:eastAsia="Calibri" w:hAnsi="Calibri"/>
                <w:b w:val="0"/>
                <w:sz w:val="22"/>
                <w:szCs w:val="22"/>
                <w:rtl w:val="0"/>
              </w:rPr>
              <w:t xml:space="preserve">Tameria Lewis</w:t>
            </w:r>
          </w:p>
        </w:tc>
        <w:tc>
          <w:tcPr>
            <w:shd w:fill="auto" w:val="clear"/>
          </w:tcPr>
          <w:p w:rsidR="00000000" w:rsidDel="00000000" w:rsidP="00000000" w:rsidRDefault="00000000" w:rsidRPr="00000000" w14:paraId="000000C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w:t>
            </w:r>
          </w:p>
        </w:tc>
      </w:tr>
      <w:tr>
        <w:tc>
          <w:tcPr>
            <w:gridSpan w:val="2"/>
            <w:shd w:fill="auto" w:val="clear"/>
            <w:vAlign w:val="center"/>
          </w:tcPr>
          <w:p w:rsidR="00000000" w:rsidDel="00000000" w:rsidP="00000000" w:rsidRDefault="00000000" w:rsidRPr="00000000" w14:paraId="000000C5">
            <w:pPr>
              <w:pStyle w:val="Heading1"/>
              <w:jc w:val="left"/>
              <w:rPr>
                <w:rFonts w:ascii="Calibri" w:cs="Calibri" w:eastAsia="Calibri" w:hAnsi="Calibri"/>
                <w:b w:val="0"/>
                <w:sz w:val="22"/>
                <w:szCs w:val="22"/>
              </w:rPr>
            </w:pPr>
            <w:bookmarkStart w:colFirst="0" w:colLast="0" w:name="_tcrqphipkie3" w:id="4"/>
            <w:bookmarkEnd w:id="4"/>
            <w:r w:rsidDel="00000000" w:rsidR="00000000" w:rsidRPr="00000000">
              <w:rPr>
                <w:rFonts w:ascii="Calibri" w:cs="Calibri" w:eastAsia="Calibri" w:hAnsi="Calibri"/>
                <w:b w:val="0"/>
                <w:sz w:val="22"/>
                <w:szCs w:val="22"/>
                <w:rtl w:val="0"/>
              </w:rPr>
              <w:t xml:space="preserve">Neela Rathinasamy</w:t>
            </w:r>
          </w:p>
        </w:tc>
        <w:tc>
          <w:tcPr>
            <w:shd w:fill="auto" w:val="clear"/>
          </w:tcPr>
          <w:p w:rsidR="00000000" w:rsidDel="00000000" w:rsidP="00000000" w:rsidRDefault="00000000" w:rsidRPr="00000000" w14:paraId="000000C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w:t>
            </w:r>
          </w:p>
        </w:tc>
      </w:tr>
      <w:tr>
        <w:tc>
          <w:tcPr>
            <w:gridSpan w:val="2"/>
            <w:shd w:fill="auto" w:val="clear"/>
            <w:vAlign w:val="center"/>
          </w:tcPr>
          <w:p w:rsidR="00000000" w:rsidDel="00000000" w:rsidP="00000000" w:rsidRDefault="00000000" w:rsidRPr="00000000" w14:paraId="000000C8">
            <w:pPr>
              <w:pStyle w:val="Heading1"/>
              <w:jc w:val="left"/>
              <w:rPr>
                <w:rFonts w:ascii="Calibri" w:cs="Calibri" w:eastAsia="Calibri" w:hAnsi="Calibri"/>
                <w:b w:val="0"/>
                <w:sz w:val="22"/>
                <w:szCs w:val="22"/>
              </w:rPr>
            </w:pPr>
            <w:bookmarkStart w:colFirst="0" w:colLast="0" w:name="_v3c7eku21gww" w:id="5"/>
            <w:bookmarkEnd w:id="5"/>
            <w:r w:rsidDel="00000000" w:rsidR="00000000" w:rsidRPr="00000000">
              <w:rPr>
                <w:rFonts w:ascii="Calibri" w:cs="Calibri" w:eastAsia="Calibri" w:hAnsi="Calibri"/>
                <w:b w:val="0"/>
                <w:sz w:val="22"/>
                <w:szCs w:val="22"/>
                <w:rtl w:val="0"/>
              </w:rPr>
              <w:t xml:space="preserve">Donna Anthony</w:t>
            </w:r>
          </w:p>
        </w:tc>
        <w:tc>
          <w:tcPr>
            <w:shd w:fill="auto" w:val="clear"/>
          </w:tcPr>
          <w:p w:rsidR="00000000" w:rsidDel="00000000" w:rsidP="00000000" w:rsidRDefault="00000000" w:rsidRPr="00000000" w14:paraId="000000C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w:t>
            </w:r>
          </w:p>
        </w:tc>
      </w:tr>
      <w:tr>
        <w:tc>
          <w:tcPr>
            <w:gridSpan w:val="2"/>
            <w:shd w:fill="auto" w:val="clear"/>
            <w:vAlign w:val="center"/>
          </w:tcPr>
          <w:p w:rsidR="00000000" w:rsidDel="00000000" w:rsidP="00000000" w:rsidRDefault="00000000" w:rsidRPr="00000000" w14:paraId="000000C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Emily Bloomfield</w:t>
            </w:r>
          </w:p>
        </w:tc>
        <w:tc>
          <w:tcPr>
            <w:shd w:fill="auto" w:val="clear"/>
          </w:tcPr>
          <w:p w:rsidR="00000000" w:rsidDel="00000000" w:rsidP="00000000" w:rsidRDefault="00000000" w:rsidRPr="00000000" w14:paraId="000000C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w:t>
            </w:r>
          </w:p>
        </w:tc>
      </w:tr>
      <w:tr>
        <w:tc>
          <w:tcPr>
            <w:gridSpan w:val="2"/>
            <w:shd w:fill="auto" w:val="clear"/>
            <w:vAlign w:val="center"/>
          </w:tcPr>
          <w:p w:rsidR="00000000" w:rsidDel="00000000" w:rsidP="00000000" w:rsidRDefault="00000000" w:rsidRPr="00000000" w14:paraId="000000C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James Waller</w:t>
            </w:r>
          </w:p>
        </w:tc>
        <w:tc>
          <w:tcPr>
            <w:shd w:fill="auto" w:val="clear"/>
          </w:tcPr>
          <w:p w:rsidR="00000000" w:rsidDel="00000000" w:rsidP="00000000" w:rsidRDefault="00000000" w:rsidRPr="00000000" w14:paraId="000000D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w:t>
            </w:r>
          </w:p>
        </w:tc>
      </w:tr>
      <w:tr>
        <w:tc>
          <w:tcPr>
            <w:gridSpan w:val="2"/>
            <w:shd w:fill="auto" w:val="clear"/>
            <w:vAlign w:val="center"/>
          </w:tcPr>
          <w:p w:rsidR="00000000" w:rsidDel="00000000" w:rsidP="00000000" w:rsidRDefault="00000000" w:rsidRPr="00000000" w14:paraId="000000D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Carla Watson</w:t>
            </w:r>
          </w:p>
        </w:tc>
        <w:tc>
          <w:tcPr>
            <w:shd w:fill="auto" w:val="clear"/>
          </w:tcPr>
          <w:p w:rsidR="00000000" w:rsidDel="00000000" w:rsidP="00000000" w:rsidRDefault="00000000" w:rsidRPr="00000000" w14:paraId="000000D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NP</w:t>
            </w:r>
          </w:p>
        </w:tc>
      </w:tr>
      <w:tr>
        <w:tc>
          <w:tcPr>
            <w:gridSpan w:val="2"/>
            <w:shd w:fill="auto" w:val="clear"/>
            <w:vAlign w:val="center"/>
          </w:tcPr>
          <w:p w:rsidR="00000000" w:rsidDel="00000000" w:rsidP="00000000" w:rsidRDefault="00000000" w:rsidRPr="00000000" w14:paraId="000000D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Sharisse Baltimore</w:t>
            </w:r>
          </w:p>
        </w:tc>
        <w:tc>
          <w:tcPr>
            <w:shd w:fill="auto" w:val="clear"/>
          </w:tcPr>
          <w:p w:rsidR="00000000" w:rsidDel="00000000" w:rsidP="00000000" w:rsidRDefault="00000000" w:rsidRPr="00000000" w14:paraId="000000D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w:t>
            </w:r>
          </w:p>
        </w:tc>
      </w:tr>
      <w:tr>
        <w:tc>
          <w:tcPr>
            <w:gridSpan w:val="2"/>
            <w:shd w:fill="auto" w:val="clear"/>
            <w:vAlign w:val="center"/>
          </w:tcPr>
          <w:p w:rsidR="00000000" w:rsidDel="00000000" w:rsidP="00000000" w:rsidRDefault="00000000" w:rsidRPr="00000000" w14:paraId="000000D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Dale Jones</w:t>
            </w:r>
          </w:p>
        </w:tc>
        <w:tc>
          <w:tcPr>
            <w:shd w:fill="auto" w:val="clear"/>
          </w:tcPr>
          <w:p w:rsidR="00000000" w:rsidDel="00000000" w:rsidP="00000000" w:rsidRDefault="00000000" w:rsidRPr="00000000" w14:paraId="000000D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NP</w:t>
            </w:r>
          </w:p>
        </w:tc>
      </w:tr>
      <w:tr>
        <w:tc>
          <w:tcPr>
            <w:gridSpan w:val="2"/>
            <w:shd w:fill="auto" w:val="clear"/>
            <w:vAlign w:val="center"/>
          </w:tcPr>
          <w:p w:rsidR="00000000" w:rsidDel="00000000" w:rsidP="00000000" w:rsidRDefault="00000000" w:rsidRPr="00000000" w14:paraId="000000D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Matthew Biel</w:t>
            </w:r>
          </w:p>
        </w:tc>
        <w:tc>
          <w:tcPr>
            <w:shd w:fill="auto" w:val="clear"/>
            <w:vAlign w:val="center"/>
          </w:tcPr>
          <w:p w:rsidR="00000000" w:rsidDel="00000000" w:rsidP="00000000" w:rsidRDefault="00000000" w:rsidRPr="00000000" w14:paraId="000000D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NP</w:t>
            </w:r>
          </w:p>
        </w:tc>
      </w:tr>
    </w:tbl>
    <w:p w:rsidR="00000000" w:rsidDel="00000000" w:rsidP="00000000" w:rsidRDefault="00000000" w:rsidRPr="00000000" w14:paraId="000000D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1">
      <w:pPr>
        <w:rPr>
          <w:rFonts w:ascii="Calibri" w:cs="Calibri" w:eastAsia="Calibri" w:hAnsi="Calibri"/>
          <w:sz w:val="22"/>
          <w:szCs w:val="22"/>
        </w:rPr>
      </w:pPr>
      <w:r w:rsidDel="00000000" w:rsidR="00000000" w:rsidRPr="00000000">
        <w:rPr>
          <w:rtl w:val="0"/>
        </w:rPr>
      </w:r>
    </w:p>
    <w:tbl>
      <w:tblPr>
        <w:tblStyle w:val="Table5"/>
        <w:tblW w:w="144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0"/>
        <w:gridCol w:w="4800"/>
        <w:gridCol w:w="4800"/>
        <w:tblGridChange w:id="0">
          <w:tblGrid>
            <w:gridCol w:w="4800"/>
            <w:gridCol w:w="4800"/>
            <w:gridCol w:w="480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Motion: Approval of Bylaw Amendment</w:t>
            </w:r>
          </w:p>
          <w:p w:rsidR="00000000" w:rsidDel="00000000" w:rsidP="00000000" w:rsidRDefault="00000000" w:rsidRPr="00000000" w14:paraId="000000E3">
            <w:pPr>
              <w:widowControl w:val="0"/>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0E4">
            <w:pPr>
              <w:widowControl w:val="0"/>
              <w:shd w:fill="ffffff" w:val="clear"/>
              <w:spacing w:after="240" w:before="240" w:lineRule="auto"/>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That Monument Academy Public Charter School’s Amended and Restated Bylaws be amended in the form previously shared </w:t>
            </w:r>
            <w:r w:rsidDel="00000000" w:rsidR="00000000" w:rsidRPr="00000000">
              <w:rPr>
                <w:rFonts w:ascii="Arial" w:cs="Arial" w:eastAsia="Arial" w:hAnsi="Arial"/>
                <w:color w:val="222222"/>
                <w:highlight w:val="white"/>
                <w:rtl w:val="0"/>
              </w:rPr>
              <w:t xml:space="preserve">with th</w:t>
            </w:r>
            <w:r w:rsidDel="00000000" w:rsidR="00000000" w:rsidRPr="00000000">
              <w:rPr>
                <w:rFonts w:ascii="Arial" w:cs="Arial" w:eastAsia="Arial" w:hAnsi="Arial"/>
                <w:color w:val="222222"/>
                <w:highlight w:val="white"/>
                <w:rtl w:val="0"/>
              </w:rPr>
              <w:t xml:space="preserve">e Board, including revisions to reflect applicable requirements of the District of Columbia Open Meetings Act, and that all further action be taken to give effect to the changes, including but not limited to obtaining any necessary consents, amending Monument Academy Public Charter School’s Articles of Incorporation in the form previously shared with the Board, and executing and filing any necessary documents, certificates and instruments as may be required by the District of Columbia Department of Consumer and Regulatory Affairs or other regulatory agencies. For these purposes, Emily Bloomfield and any officer of Monument Academy Public Charter School may execute any and all such documents, certificates and instruments and take such actions as they individually deem necessary to carry out the purposes and intent of the foregoing.</w:t>
            </w:r>
          </w:p>
          <w:p w:rsidR="00000000" w:rsidDel="00000000" w:rsidP="00000000" w:rsidRDefault="00000000" w:rsidRPr="00000000" w14:paraId="000000E5">
            <w:pPr>
              <w:widowControl w:val="0"/>
              <w:rPr>
                <w:rFonts w:ascii="Arial" w:cs="Arial" w:eastAsia="Arial" w:hAnsi="Arial"/>
                <w:color w:val="222222"/>
                <w:sz w:val="22"/>
                <w:szCs w:val="22"/>
                <w:highlight w:val="white"/>
              </w:rPr>
            </w:pPr>
            <w:r w:rsidDel="00000000" w:rsidR="00000000" w:rsidRPr="00000000">
              <w:rPr>
                <w:rtl w:val="0"/>
              </w:rPr>
            </w:r>
          </w:p>
        </w:tc>
      </w:tr>
      <w:tr>
        <w:trPr>
          <w:trHeight w:val="420" w:hRule="atLeast"/>
        </w:trPr>
        <w:tc>
          <w:tcPr>
            <w:gridSpan w:val="3"/>
            <w:shd w:fill="auto" w:val="clear"/>
            <w:vAlign w:val="center"/>
          </w:tcPr>
          <w:p w:rsidR="00000000" w:rsidDel="00000000" w:rsidP="00000000" w:rsidRDefault="00000000" w:rsidRPr="00000000" w14:paraId="000000E8">
            <w:pPr>
              <w:pStyle w:val="Heading1"/>
              <w:jc w:val="left"/>
              <w:rPr>
                <w:rFonts w:ascii="Calibri" w:cs="Calibri" w:eastAsia="Calibri" w:hAnsi="Calibri"/>
                <w:b w:val="0"/>
                <w:sz w:val="22"/>
                <w:szCs w:val="22"/>
              </w:rPr>
            </w:pPr>
            <w:bookmarkStart w:colFirst="0" w:colLast="0" w:name="_kwsn4rt81s6l" w:id="6"/>
            <w:bookmarkEnd w:id="6"/>
            <w:r w:rsidDel="00000000" w:rsidR="00000000" w:rsidRPr="00000000">
              <w:rPr>
                <w:rFonts w:ascii="Calibri" w:cs="Calibri" w:eastAsia="Calibri" w:hAnsi="Calibri"/>
                <w:b w:val="0"/>
                <w:sz w:val="22"/>
                <w:szCs w:val="22"/>
                <w:rtl w:val="0"/>
              </w:rPr>
              <w:t xml:space="preserve">Motion: Neela Rathinasamy</w:t>
            </w:r>
          </w:p>
          <w:p w:rsidR="00000000" w:rsidDel="00000000" w:rsidP="00000000" w:rsidRDefault="00000000" w:rsidRPr="00000000" w14:paraId="000000E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 Tameria Lewis</w:t>
            </w:r>
          </w:p>
        </w:tc>
      </w:tr>
      <w:tr>
        <w:tc>
          <w:tcPr>
            <w:gridSpan w:val="2"/>
            <w:shd w:fill="auto" w:val="clear"/>
            <w:vAlign w:val="center"/>
          </w:tcPr>
          <w:p w:rsidR="00000000" w:rsidDel="00000000" w:rsidP="00000000" w:rsidRDefault="00000000" w:rsidRPr="00000000" w14:paraId="000000EC">
            <w:pPr>
              <w:pStyle w:val="Heading1"/>
              <w:jc w:val="left"/>
              <w:rPr>
                <w:rFonts w:ascii="Calibri" w:cs="Calibri" w:eastAsia="Calibri" w:hAnsi="Calibri"/>
                <w:b w:val="0"/>
                <w:sz w:val="22"/>
                <w:szCs w:val="22"/>
              </w:rPr>
            </w:pPr>
            <w:bookmarkStart w:colFirst="0" w:colLast="0" w:name="_zabeicyhmlca" w:id="7"/>
            <w:bookmarkEnd w:id="7"/>
            <w:r w:rsidDel="00000000" w:rsidR="00000000" w:rsidRPr="00000000">
              <w:rPr>
                <w:rFonts w:ascii="Calibri" w:cs="Calibri" w:eastAsia="Calibri" w:hAnsi="Calibri"/>
                <w:b w:val="0"/>
                <w:sz w:val="22"/>
                <w:szCs w:val="22"/>
                <w:rtl w:val="0"/>
              </w:rPr>
              <w:t xml:space="preserve">Tycely Williams</w:t>
            </w:r>
          </w:p>
        </w:tc>
        <w:tc>
          <w:tcPr>
            <w:shd w:fill="auto" w:val="clear"/>
            <w:vAlign w:val="center"/>
          </w:tcPr>
          <w:p w:rsidR="00000000" w:rsidDel="00000000" w:rsidP="00000000" w:rsidRDefault="00000000" w:rsidRPr="00000000" w14:paraId="000000E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w:t>
            </w:r>
          </w:p>
        </w:tc>
      </w:tr>
      <w:tr>
        <w:tc>
          <w:tcPr>
            <w:gridSpan w:val="2"/>
            <w:shd w:fill="auto" w:val="clear"/>
            <w:vAlign w:val="center"/>
          </w:tcPr>
          <w:p w:rsidR="00000000" w:rsidDel="00000000" w:rsidP="00000000" w:rsidRDefault="00000000" w:rsidRPr="00000000" w14:paraId="000000EF">
            <w:pPr>
              <w:pStyle w:val="Heading1"/>
              <w:jc w:val="left"/>
              <w:rPr>
                <w:rFonts w:ascii="Calibri" w:cs="Calibri" w:eastAsia="Calibri" w:hAnsi="Calibri"/>
                <w:b w:val="0"/>
                <w:sz w:val="22"/>
                <w:szCs w:val="22"/>
              </w:rPr>
            </w:pPr>
            <w:bookmarkStart w:colFirst="0" w:colLast="0" w:name="_2cn6vszhlfm1" w:id="8"/>
            <w:bookmarkEnd w:id="8"/>
            <w:r w:rsidDel="00000000" w:rsidR="00000000" w:rsidRPr="00000000">
              <w:rPr>
                <w:rFonts w:ascii="Calibri" w:cs="Calibri" w:eastAsia="Calibri" w:hAnsi="Calibri"/>
                <w:b w:val="0"/>
                <w:sz w:val="22"/>
                <w:szCs w:val="22"/>
                <w:rtl w:val="0"/>
              </w:rPr>
              <w:t xml:space="preserve">Tameria Lewis</w:t>
            </w:r>
          </w:p>
        </w:tc>
        <w:tc>
          <w:tcPr>
            <w:shd w:fill="auto" w:val="clear"/>
          </w:tcPr>
          <w:p w:rsidR="00000000" w:rsidDel="00000000" w:rsidP="00000000" w:rsidRDefault="00000000" w:rsidRPr="00000000" w14:paraId="000000F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w:t>
            </w:r>
          </w:p>
        </w:tc>
      </w:tr>
      <w:tr>
        <w:tc>
          <w:tcPr>
            <w:gridSpan w:val="2"/>
            <w:shd w:fill="auto" w:val="clear"/>
            <w:vAlign w:val="center"/>
          </w:tcPr>
          <w:p w:rsidR="00000000" w:rsidDel="00000000" w:rsidP="00000000" w:rsidRDefault="00000000" w:rsidRPr="00000000" w14:paraId="000000F2">
            <w:pPr>
              <w:pStyle w:val="Heading1"/>
              <w:jc w:val="left"/>
              <w:rPr>
                <w:rFonts w:ascii="Calibri" w:cs="Calibri" w:eastAsia="Calibri" w:hAnsi="Calibri"/>
                <w:b w:val="0"/>
                <w:sz w:val="22"/>
                <w:szCs w:val="22"/>
              </w:rPr>
            </w:pPr>
            <w:bookmarkStart w:colFirst="0" w:colLast="0" w:name="_jons30ywwc0n" w:id="9"/>
            <w:bookmarkEnd w:id="9"/>
            <w:r w:rsidDel="00000000" w:rsidR="00000000" w:rsidRPr="00000000">
              <w:rPr>
                <w:rFonts w:ascii="Calibri" w:cs="Calibri" w:eastAsia="Calibri" w:hAnsi="Calibri"/>
                <w:b w:val="0"/>
                <w:sz w:val="22"/>
                <w:szCs w:val="22"/>
                <w:rtl w:val="0"/>
              </w:rPr>
              <w:t xml:space="preserve">Neela Rathinasamy</w:t>
            </w:r>
          </w:p>
        </w:tc>
        <w:tc>
          <w:tcPr>
            <w:shd w:fill="auto" w:val="clear"/>
          </w:tcPr>
          <w:p w:rsidR="00000000" w:rsidDel="00000000" w:rsidP="00000000" w:rsidRDefault="00000000" w:rsidRPr="00000000" w14:paraId="000000F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w:t>
            </w:r>
          </w:p>
        </w:tc>
      </w:tr>
      <w:tr>
        <w:tc>
          <w:tcPr>
            <w:gridSpan w:val="2"/>
            <w:shd w:fill="auto" w:val="clear"/>
            <w:vAlign w:val="center"/>
          </w:tcPr>
          <w:p w:rsidR="00000000" w:rsidDel="00000000" w:rsidP="00000000" w:rsidRDefault="00000000" w:rsidRPr="00000000" w14:paraId="000000F5">
            <w:pPr>
              <w:pStyle w:val="Heading1"/>
              <w:jc w:val="left"/>
              <w:rPr>
                <w:rFonts w:ascii="Calibri" w:cs="Calibri" w:eastAsia="Calibri" w:hAnsi="Calibri"/>
                <w:b w:val="0"/>
                <w:sz w:val="22"/>
                <w:szCs w:val="22"/>
              </w:rPr>
            </w:pPr>
            <w:bookmarkStart w:colFirst="0" w:colLast="0" w:name="_k6h7c9ofdll0" w:id="10"/>
            <w:bookmarkEnd w:id="10"/>
            <w:r w:rsidDel="00000000" w:rsidR="00000000" w:rsidRPr="00000000">
              <w:rPr>
                <w:rFonts w:ascii="Calibri" w:cs="Calibri" w:eastAsia="Calibri" w:hAnsi="Calibri"/>
                <w:b w:val="0"/>
                <w:sz w:val="22"/>
                <w:szCs w:val="22"/>
                <w:rtl w:val="0"/>
              </w:rPr>
              <w:t xml:space="preserve">Donna Anthony</w:t>
            </w:r>
          </w:p>
        </w:tc>
        <w:tc>
          <w:tcPr>
            <w:shd w:fill="auto" w:val="clear"/>
          </w:tcPr>
          <w:p w:rsidR="00000000" w:rsidDel="00000000" w:rsidP="00000000" w:rsidRDefault="00000000" w:rsidRPr="00000000" w14:paraId="000000F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w:t>
            </w:r>
          </w:p>
        </w:tc>
      </w:tr>
      <w:tr>
        <w:tc>
          <w:tcPr>
            <w:gridSpan w:val="2"/>
            <w:shd w:fill="auto" w:val="clear"/>
            <w:vAlign w:val="center"/>
          </w:tcPr>
          <w:p w:rsidR="00000000" w:rsidDel="00000000" w:rsidP="00000000" w:rsidRDefault="00000000" w:rsidRPr="00000000" w14:paraId="000000F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Emily Bloomfield</w:t>
            </w:r>
          </w:p>
        </w:tc>
        <w:tc>
          <w:tcPr>
            <w:shd w:fill="auto" w:val="clear"/>
          </w:tcPr>
          <w:p w:rsidR="00000000" w:rsidDel="00000000" w:rsidP="00000000" w:rsidRDefault="00000000" w:rsidRPr="00000000" w14:paraId="000000F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w:t>
            </w:r>
          </w:p>
        </w:tc>
      </w:tr>
      <w:tr>
        <w:tc>
          <w:tcPr>
            <w:gridSpan w:val="2"/>
            <w:shd w:fill="auto" w:val="clear"/>
            <w:vAlign w:val="center"/>
          </w:tcPr>
          <w:p w:rsidR="00000000" w:rsidDel="00000000" w:rsidP="00000000" w:rsidRDefault="00000000" w:rsidRPr="00000000" w14:paraId="000000F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James Waller</w:t>
            </w:r>
          </w:p>
        </w:tc>
        <w:tc>
          <w:tcPr>
            <w:shd w:fill="auto" w:val="clear"/>
          </w:tcPr>
          <w:p w:rsidR="00000000" w:rsidDel="00000000" w:rsidP="00000000" w:rsidRDefault="00000000" w:rsidRPr="00000000" w14:paraId="000000F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w:t>
            </w:r>
          </w:p>
        </w:tc>
      </w:tr>
      <w:tr>
        <w:tc>
          <w:tcPr>
            <w:gridSpan w:val="2"/>
            <w:shd w:fill="auto" w:val="clear"/>
            <w:vAlign w:val="center"/>
          </w:tcPr>
          <w:p w:rsidR="00000000" w:rsidDel="00000000" w:rsidP="00000000" w:rsidRDefault="00000000" w:rsidRPr="00000000" w14:paraId="000000F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Carla Watson</w:t>
            </w:r>
          </w:p>
        </w:tc>
        <w:tc>
          <w:tcPr>
            <w:shd w:fill="auto" w:val="clear"/>
          </w:tcPr>
          <w:p w:rsidR="00000000" w:rsidDel="00000000" w:rsidP="00000000" w:rsidRDefault="00000000" w:rsidRPr="00000000" w14:paraId="0000010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NP</w:t>
            </w:r>
          </w:p>
        </w:tc>
      </w:tr>
      <w:tr>
        <w:tc>
          <w:tcPr>
            <w:gridSpan w:val="2"/>
            <w:shd w:fill="auto" w:val="clear"/>
            <w:vAlign w:val="center"/>
          </w:tcPr>
          <w:p w:rsidR="00000000" w:rsidDel="00000000" w:rsidP="00000000" w:rsidRDefault="00000000" w:rsidRPr="00000000" w14:paraId="0000010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Sharisse Baltimore</w:t>
            </w:r>
          </w:p>
        </w:tc>
        <w:tc>
          <w:tcPr>
            <w:shd w:fill="auto" w:val="clear"/>
          </w:tcPr>
          <w:p w:rsidR="00000000" w:rsidDel="00000000" w:rsidP="00000000" w:rsidRDefault="00000000" w:rsidRPr="00000000" w14:paraId="0000010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w:t>
            </w:r>
          </w:p>
        </w:tc>
      </w:tr>
      <w:tr>
        <w:tc>
          <w:tcPr>
            <w:gridSpan w:val="2"/>
            <w:shd w:fill="auto" w:val="clear"/>
            <w:vAlign w:val="center"/>
          </w:tcPr>
          <w:p w:rsidR="00000000" w:rsidDel="00000000" w:rsidP="00000000" w:rsidRDefault="00000000" w:rsidRPr="00000000" w14:paraId="0000010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Dale Jones</w:t>
            </w:r>
          </w:p>
        </w:tc>
        <w:tc>
          <w:tcPr>
            <w:shd w:fill="auto" w:val="clear"/>
          </w:tcPr>
          <w:p w:rsidR="00000000" w:rsidDel="00000000" w:rsidP="00000000" w:rsidRDefault="00000000" w:rsidRPr="00000000" w14:paraId="0000010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NP</w:t>
            </w:r>
          </w:p>
        </w:tc>
      </w:tr>
      <w:tr>
        <w:tc>
          <w:tcPr>
            <w:gridSpan w:val="2"/>
            <w:shd w:fill="auto" w:val="clear"/>
            <w:vAlign w:val="center"/>
          </w:tcPr>
          <w:p w:rsidR="00000000" w:rsidDel="00000000" w:rsidP="00000000" w:rsidRDefault="00000000" w:rsidRPr="00000000" w14:paraId="0000010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Matthew Biel</w:t>
            </w:r>
          </w:p>
        </w:tc>
        <w:tc>
          <w:tcPr>
            <w:shd w:fill="auto" w:val="clear"/>
            <w:vAlign w:val="center"/>
          </w:tcPr>
          <w:p w:rsidR="00000000" w:rsidDel="00000000" w:rsidP="00000000" w:rsidRDefault="00000000" w:rsidRPr="00000000" w14:paraId="0000010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NP</w:t>
            </w:r>
          </w:p>
        </w:tc>
      </w:tr>
    </w:tbl>
    <w:p w:rsidR="00000000" w:rsidDel="00000000" w:rsidP="00000000" w:rsidRDefault="00000000" w:rsidRPr="00000000" w14:paraId="0000010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D">
      <w:pPr>
        <w:rPr>
          <w:rFonts w:ascii="Calibri" w:cs="Calibri" w:eastAsia="Calibri" w:hAnsi="Calibri"/>
          <w:sz w:val="22"/>
          <w:szCs w:val="22"/>
        </w:rPr>
      </w:pPr>
      <w:r w:rsidDel="00000000" w:rsidR="00000000" w:rsidRPr="00000000">
        <w:rPr>
          <w:rtl w:val="0"/>
        </w:rPr>
      </w:r>
    </w:p>
    <w:tbl>
      <w:tblPr>
        <w:tblStyle w:val="Table6"/>
        <w:tblW w:w="144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0"/>
        <w:gridCol w:w="4800"/>
        <w:gridCol w:w="4800"/>
        <w:tblGridChange w:id="0">
          <w:tblGrid>
            <w:gridCol w:w="4800"/>
            <w:gridCol w:w="4800"/>
            <w:gridCol w:w="4800"/>
          </w:tblGrid>
        </w:tblGridChange>
      </w:tblGrid>
      <w:tr>
        <w:trPr>
          <w:trHeight w:val="420" w:hRule="atLeast"/>
        </w:trPr>
        <w:tc>
          <w:tcPr>
            <w:gridSpan w:val="3"/>
            <w:shd w:fill="auto" w:val="clear"/>
            <w:vAlign w:val="center"/>
          </w:tcPr>
          <w:p w:rsidR="00000000" w:rsidDel="00000000" w:rsidP="00000000" w:rsidRDefault="00000000" w:rsidRPr="00000000" w14:paraId="0000010E">
            <w:pPr>
              <w:widowControl w:val="0"/>
              <w:rPr>
                <w:rFonts w:ascii="Calibri" w:cs="Calibri" w:eastAsia="Calibri" w:hAnsi="Calibri"/>
                <w:b w:val="0"/>
                <w:sz w:val="22"/>
                <w:szCs w:val="22"/>
              </w:rPr>
            </w:pPr>
            <w:r w:rsidDel="00000000" w:rsidR="00000000" w:rsidRPr="00000000">
              <w:rPr>
                <w:rFonts w:ascii="Calibri" w:cs="Calibri" w:eastAsia="Calibri" w:hAnsi="Calibri"/>
                <w:b w:val="1"/>
                <w:sz w:val="22"/>
                <w:szCs w:val="22"/>
                <w:rtl w:val="0"/>
              </w:rPr>
              <w:t xml:space="preserve">Motion Part 1: That authority be delegated to the Finance Committee to negotiate and authorize the loan extension documents related to Monument’s loan guaranty. </w:t>
            </w:r>
            <w:r w:rsidDel="00000000" w:rsidR="00000000" w:rsidRPr="00000000">
              <w:rPr>
                <w:rtl w:val="0"/>
              </w:rPr>
            </w:r>
          </w:p>
          <w:p w:rsidR="00000000" w:rsidDel="00000000" w:rsidP="00000000" w:rsidRDefault="00000000" w:rsidRPr="00000000" w14:paraId="0000010F">
            <w:pPr>
              <w:pStyle w:val="Heading1"/>
              <w:jc w:val="left"/>
              <w:rPr>
                <w:rFonts w:ascii="Calibri" w:cs="Calibri" w:eastAsia="Calibri" w:hAnsi="Calibri"/>
                <w:b w:val="0"/>
                <w:sz w:val="22"/>
                <w:szCs w:val="22"/>
              </w:rPr>
            </w:pPr>
            <w:bookmarkStart w:colFirst="0" w:colLast="0" w:name="_z2o4yqix2ko2" w:id="11"/>
            <w:bookmarkEnd w:id="11"/>
            <w:r w:rsidDel="00000000" w:rsidR="00000000" w:rsidRPr="00000000">
              <w:rPr>
                <w:rFonts w:ascii="Calibri" w:cs="Calibri" w:eastAsia="Calibri" w:hAnsi="Calibri"/>
                <w:b w:val="0"/>
                <w:sz w:val="22"/>
                <w:szCs w:val="22"/>
                <w:rtl w:val="0"/>
              </w:rPr>
              <w:t xml:space="preserve">Motion: James Waller</w:t>
            </w:r>
          </w:p>
          <w:p w:rsidR="00000000" w:rsidDel="00000000" w:rsidP="00000000" w:rsidRDefault="00000000" w:rsidRPr="00000000" w14:paraId="0000011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 Tameria Lewis</w:t>
            </w:r>
          </w:p>
          <w:p w:rsidR="00000000" w:rsidDel="00000000" w:rsidP="00000000" w:rsidRDefault="00000000" w:rsidRPr="00000000" w14:paraId="0000011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Motion Part 2: That Emily Bloomfield be authorized, in her role as Corporate Secretary, to execute and deliver any necessary incumbency certificate or other corporate documentation for purposes of carrying out the purposes and intent of the preceding resolution.</w:t>
            </w:r>
          </w:p>
          <w:p w:rsidR="00000000" w:rsidDel="00000000" w:rsidP="00000000" w:rsidRDefault="00000000" w:rsidRPr="00000000" w14:paraId="0000011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Motion: Neela Rathinasamy</w:t>
            </w:r>
          </w:p>
          <w:p w:rsidR="00000000" w:rsidDel="00000000" w:rsidP="00000000" w:rsidRDefault="00000000" w:rsidRPr="00000000" w14:paraId="0000011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 Tameria Lewis</w:t>
            </w:r>
          </w:p>
        </w:tc>
      </w:tr>
      <w:tr>
        <w:tc>
          <w:tcPr>
            <w:gridSpan w:val="2"/>
            <w:shd w:fill="auto" w:val="clear"/>
            <w:vAlign w:val="center"/>
          </w:tcPr>
          <w:p w:rsidR="00000000" w:rsidDel="00000000" w:rsidP="00000000" w:rsidRDefault="00000000" w:rsidRPr="00000000" w14:paraId="00000117">
            <w:pPr>
              <w:pStyle w:val="Heading1"/>
              <w:jc w:val="left"/>
              <w:rPr>
                <w:rFonts w:ascii="Calibri" w:cs="Calibri" w:eastAsia="Calibri" w:hAnsi="Calibri"/>
                <w:b w:val="0"/>
                <w:sz w:val="22"/>
                <w:szCs w:val="22"/>
              </w:rPr>
            </w:pPr>
            <w:bookmarkStart w:colFirst="0" w:colLast="0" w:name="_azipr2xqzjsp" w:id="12"/>
            <w:bookmarkEnd w:id="12"/>
            <w:r w:rsidDel="00000000" w:rsidR="00000000" w:rsidRPr="00000000">
              <w:rPr>
                <w:rtl w:val="0"/>
              </w:rPr>
            </w:r>
          </w:p>
        </w:tc>
        <w:tc>
          <w:tcPr>
            <w:shd w:fill="auto" w:val="clear"/>
            <w:vAlign w:val="center"/>
          </w:tcPr>
          <w:p w:rsidR="00000000" w:rsidDel="00000000" w:rsidP="00000000" w:rsidRDefault="00000000" w:rsidRPr="00000000" w14:paraId="0000011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Motion Part 1 / Motion Part 2</w:t>
            </w:r>
          </w:p>
        </w:tc>
      </w:tr>
      <w:tr>
        <w:tc>
          <w:tcPr>
            <w:gridSpan w:val="2"/>
            <w:shd w:fill="auto" w:val="clear"/>
            <w:vAlign w:val="center"/>
          </w:tcPr>
          <w:p w:rsidR="00000000" w:rsidDel="00000000" w:rsidP="00000000" w:rsidRDefault="00000000" w:rsidRPr="00000000" w14:paraId="0000011A">
            <w:pPr>
              <w:pStyle w:val="Heading1"/>
              <w:jc w:val="left"/>
              <w:rPr>
                <w:rFonts w:ascii="Calibri" w:cs="Calibri" w:eastAsia="Calibri" w:hAnsi="Calibri"/>
                <w:b w:val="0"/>
                <w:sz w:val="22"/>
                <w:szCs w:val="22"/>
              </w:rPr>
            </w:pPr>
            <w:bookmarkStart w:colFirst="0" w:colLast="0" w:name="_depw26z5e90r" w:id="13"/>
            <w:bookmarkEnd w:id="13"/>
            <w:r w:rsidDel="00000000" w:rsidR="00000000" w:rsidRPr="00000000">
              <w:rPr>
                <w:rFonts w:ascii="Calibri" w:cs="Calibri" w:eastAsia="Calibri" w:hAnsi="Calibri"/>
                <w:b w:val="0"/>
                <w:sz w:val="22"/>
                <w:szCs w:val="22"/>
                <w:rtl w:val="0"/>
              </w:rPr>
              <w:t xml:space="preserve">Tycely Williams</w:t>
            </w:r>
          </w:p>
        </w:tc>
        <w:tc>
          <w:tcPr>
            <w:shd w:fill="auto" w:val="clear"/>
            <w:vAlign w:val="center"/>
          </w:tcPr>
          <w:p w:rsidR="00000000" w:rsidDel="00000000" w:rsidP="00000000" w:rsidRDefault="00000000" w:rsidRPr="00000000" w14:paraId="0000011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  Y</w:t>
            </w:r>
          </w:p>
        </w:tc>
      </w:tr>
      <w:tr>
        <w:tc>
          <w:tcPr>
            <w:gridSpan w:val="2"/>
            <w:shd w:fill="auto" w:val="clear"/>
            <w:vAlign w:val="center"/>
          </w:tcPr>
          <w:p w:rsidR="00000000" w:rsidDel="00000000" w:rsidP="00000000" w:rsidRDefault="00000000" w:rsidRPr="00000000" w14:paraId="0000011D">
            <w:pPr>
              <w:pStyle w:val="Heading1"/>
              <w:jc w:val="left"/>
              <w:rPr>
                <w:rFonts w:ascii="Calibri" w:cs="Calibri" w:eastAsia="Calibri" w:hAnsi="Calibri"/>
                <w:b w:val="0"/>
                <w:sz w:val="22"/>
                <w:szCs w:val="22"/>
              </w:rPr>
            </w:pPr>
            <w:bookmarkStart w:colFirst="0" w:colLast="0" w:name="_et2ij3fg5wif" w:id="14"/>
            <w:bookmarkEnd w:id="14"/>
            <w:r w:rsidDel="00000000" w:rsidR="00000000" w:rsidRPr="00000000">
              <w:rPr>
                <w:rFonts w:ascii="Calibri" w:cs="Calibri" w:eastAsia="Calibri" w:hAnsi="Calibri"/>
                <w:b w:val="0"/>
                <w:sz w:val="22"/>
                <w:szCs w:val="22"/>
                <w:rtl w:val="0"/>
              </w:rPr>
              <w:t xml:space="preserve">Tameria Lewis</w:t>
            </w:r>
          </w:p>
        </w:tc>
        <w:tc>
          <w:tcPr>
            <w:shd w:fill="auto" w:val="clear"/>
          </w:tcPr>
          <w:p w:rsidR="00000000" w:rsidDel="00000000" w:rsidP="00000000" w:rsidRDefault="00000000" w:rsidRPr="00000000" w14:paraId="0000011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  Y</w:t>
            </w:r>
          </w:p>
        </w:tc>
      </w:tr>
      <w:tr>
        <w:tc>
          <w:tcPr>
            <w:gridSpan w:val="2"/>
            <w:shd w:fill="auto" w:val="clear"/>
            <w:vAlign w:val="center"/>
          </w:tcPr>
          <w:p w:rsidR="00000000" w:rsidDel="00000000" w:rsidP="00000000" w:rsidRDefault="00000000" w:rsidRPr="00000000" w14:paraId="00000120">
            <w:pPr>
              <w:pStyle w:val="Heading1"/>
              <w:jc w:val="left"/>
              <w:rPr>
                <w:rFonts w:ascii="Calibri" w:cs="Calibri" w:eastAsia="Calibri" w:hAnsi="Calibri"/>
                <w:b w:val="0"/>
                <w:sz w:val="22"/>
                <w:szCs w:val="22"/>
              </w:rPr>
            </w:pPr>
            <w:bookmarkStart w:colFirst="0" w:colLast="0" w:name="_frpvosq39u17" w:id="15"/>
            <w:bookmarkEnd w:id="15"/>
            <w:r w:rsidDel="00000000" w:rsidR="00000000" w:rsidRPr="00000000">
              <w:rPr>
                <w:rFonts w:ascii="Calibri" w:cs="Calibri" w:eastAsia="Calibri" w:hAnsi="Calibri"/>
                <w:b w:val="0"/>
                <w:sz w:val="22"/>
                <w:szCs w:val="22"/>
                <w:rtl w:val="0"/>
              </w:rPr>
              <w:t xml:space="preserve">Neela Rathinasamy</w:t>
            </w:r>
          </w:p>
        </w:tc>
        <w:tc>
          <w:tcPr>
            <w:shd w:fill="auto" w:val="clear"/>
          </w:tcPr>
          <w:p w:rsidR="00000000" w:rsidDel="00000000" w:rsidP="00000000" w:rsidRDefault="00000000" w:rsidRPr="00000000" w14:paraId="0000012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  Y</w:t>
            </w:r>
          </w:p>
        </w:tc>
      </w:tr>
      <w:tr>
        <w:tc>
          <w:tcPr>
            <w:gridSpan w:val="2"/>
            <w:shd w:fill="auto" w:val="clear"/>
            <w:vAlign w:val="center"/>
          </w:tcPr>
          <w:p w:rsidR="00000000" w:rsidDel="00000000" w:rsidP="00000000" w:rsidRDefault="00000000" w:rsidRPr="00000000" w14:paraId="00000123">
            <w:pPr>
              <w:pStyle w:val="Heading1"/>
              <w:jc w:val="left"/>
              <w:rPr>
                <w:rFonts w:ascii="Calibri" w:cs="Calibri" w:eastAsia="Calibri" w:hAnsi="Calibri"/>
                <w:b w:val="0"/>
                <w:sz w:val="22"/>
                <w:szCs w:val="22"/>
              </w:rPr>
            </w:pPr>
            <w:bookmarkStart w:colFirst="0" w:colLast="0" w:name="_t41pxhb20m2z" w:id="16"/>
            <w:bookmarkEnd w:id="16"/>
            <w:r w:rsidDel="00000000" w:rsidR="00000000" w:rsidRPr="00000000">
              <w:rPr>
                <w:rFonts w:ascii="Calibri" w:cs="Calibri" w:eastAsia="Calibri" w:hAnsi="Calibri"/>
                <w:b w:val="0"/>
                <w:sz w:val="22"/>
                <w:szCs w:val="22"/>
                <w:rtl w:val="0"/>
              </w:rPr>
              <w:t xml:space="preserve">Donna Anthony</w:t>
            </w:r>
          </w:p>
        </w:tc>
        <w:tc>
          <w:tcPr>
            <w:shd w:fill="auto" w:val="clear"/>
          </w:tcPr>
          <w:p w:rsidR="00000000" w:rsidDel="00000000" w:rsidP="00000000" w:rsidRDefault="00000000" w:rsidRPr="00000000" w14:paraId="0000012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  Y</w:t>
            </w:r>
          </w:p>
        </w:tc>
      </w:tr>
      <w:tr>
        <w:tc>
          <w:tcPr>
            <w:gridSpan w:val="2"/>
            <w:shd w:fill="auto" w:val="clear"/>
            <w:vAlign w:val="center"/>
          </w:tcPr>
          <w:p w:rsidR="00000000" w:rsidDel="00000000" w:rsidP="00000000" w:rsidRDefault="00000000" w:rsidRPr="00000000" w14:paraId="0000012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Emily Bloomfield</w:t>
            </w:r>
          </w:p>
        </w:tc>
        <w:tc>
          <w:tcPr>
            <w:shd w:fill="auto" w:val="clear"/>
          </w:tcPr>
          <w:p w:rsidR="00000000" w:rsidDel="00000000" w:rsidP="00000000" w:rsidRDefault="00000000" w:rsidRPr="00000000" w14:paraId="0000012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  Y</w:t>
            </w:r>
          </w:p>
        </w:tc>
      </w:tr>
      <w:tr>
        <w:tc>
          <w:tcPr>
            <w:gridSpan w:val="2"/>
            <w:shd w:fill="auto" w:val="clear"/>
            <w:vAlign w:val="center"/>
          </w:tcPr>
          <w:p w:rsidR="00000000" w:rsidDel="00000000" w:rsidP="00000000" w:rsidRDefault="00000000" w:rsidRPr="00000000" w14:paraId="0000012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James Waller</w:t>
            </w:r>
          </w:p>
        </w:tc>
        <w:tc>
          <w:tcPr>
            <w:shd w:fill="auto" w:val="clear"/>
          </w:tcPr>
          <w:p w:rsidR="00000000" w:rsidDel="00000000" w:rsidP="00000000" w:rsidRDefault="00000000" w:rsidRPr="00000000" w14:paraId="0000012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  Y</w:t>
            </w:r>
          </w:p>
        </w:tc>
      </w:tr>
      <w:tr>
        <w:tc>
          <w:tcPr>
            <w:gridSpan w:val="2"/>
            <w:shd w:fill="auto" w:val="clear"/>
            <w:vAlign w:val="center"/>
          </w:tcPr>
          <w:p w:rsidR="00000000" w:rsidDel="00000000" w:rsidP="00000000" w:rsidRDefault="00000000" w:rsidRPr="00000000" w14:paraId="0000012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Carla Watson</w:t>
            </w:r>
          </w:p>
        </w:tc>
        <w:tc>
          <w:tcPr>
            <w:shd w:fill="auto" w:val="clear"/>
          </w:tcPr>
          <w:p w:rsidR="00000000" w:rsidDel="00000000" w:rsidP="00000000" w:rsidRDefault="00000000" w:rsidRPr="00000000" w14:paraId="0000012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NP NP</w:t>
            </w:r>
          </w:p>
        </w:tc>
      </w:tr>
      <w:tr>
        <w:tc>
          <w:tcPr>
            <w:gridSpan w:val="2"/>
            <w:shd w:fill="auto" w:val="clear"/>
            <w:vAlign w:val="center"/>
          </w:tcPr>
          <w:p w:rsidR="00000000" w:rsidDel="00000000" w:rsidP="00000000" w:rsidRDefault="00000000" w:rsidRPr="00000000" w14:paraId="0000012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Sharisse Baltimore</w:t>
            </w:r>
          </w:p>
        </w:tc>
        <w:tc>
          <w:tcPr>
            <w:shd w:fill="auto" w:val="clear"/>
          </w:tcPr>
          <w:p w:rsidR="00000000" w:rsidDel="00000000" w:rsidP="00000000" w:rsidRDefault="00000000" w:rsidRPr="00000000" w14:paraId="0000013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  Y</w:t>
            </w:r>
          </w:p>
        </w:tc>
      </w:tr>
      <w:tr>
        <w:tc>
          <w:tcPr>
            <w:gridSpan w:val="2"/>
            <w:shd w:fill="auto" w:val="clear"/>
            <w:vAlign w:val="center"/>
          </w:tcPr>
          <w:p w:rsidR="00000000" w:rsidDel="00000000" w:rsidP="00000000" w:rsidRDefault="00000000" w:rsidRPr="00000000" w14:paraId="0000013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Dale Jones</w:t>
            </w:r>
          </w:p>
        </w:tc>
        <w:tc>
          <w:tcPr>
            <w:shd w:fill="auto" w:val="clear"/>
          </w:tcPr>
          <w:p w:rsidR="00000000" w:rsidDel="00000000" w:rsidP="00000000" w:rsidRDefault="00000000" w:rsidRPr="00000000" w14:paraId="0000013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NP NP</w:t>
            </w:r>
          </w:p>
        </w:tc>
      </w:tr>
      <w:tr>
        <w:tc>
          <w:tcPr>
            <w:gridSpan w:val="2"/>
            <w:shd w:fill="auto" w:val="clear"/>
            <w:vAlign w:val="center"/>
          </w:tcPr>
          <w:p w:rsidR="00000000" w:rsidDel="00000000" w:rsidP="00000000" w:rsidRDefault="00000000" w:rsidRPr="00000000" w14:paraId="0000013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Matthew Biel</w:t>
            </w:r>
          </w:p>
        </w:tc>
        <w:tc>
          <w:tcPr>
            <w:shd w:fill="auto" w:val="clear"/>
            <w:vAlign w:val="center"/>
          </w:tcPr>
          <w:p w:rsidR="00000000" w:rsidDel="00000000" w:rsidP="00000000" w:rsidRDefault="00000000" w:rsidRPr="00000000" w14:paraId="0000013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NP NP</w:t>
            </w:r>
          </w:p>
        </w:tc>
      </w:tr>
    </w:tbl>
    <w:p w:rsidR="00000000" w:rsidDel="00000000" w:rsidP="00000000" w:rsidRDefault="00000000" w:rsidRPr="00000000" w14:paraId="0000013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A">
      <w:pPr>
        <w:shd w:fill="ffffff" w:val="clear"/>
        <w:rPr>
          <w:rFonts w:ascii="Arial" w:cs="Arial" w:eastAsia="Arial" w:hAnsi="Arial"/>
          <w:color w:val="500050"/>
          <w:sz w:val="22"/>
          <w:szCs w:val="22"/>
        </w:rPr>
      </w:pPr>
      <w:r w:rsidDel="00000000" w:rsidR="00000000" w:rsidRPr="00000000">
        <w:rPr>
          <w:rtl w:val="0"/>
        </w:rPr>
      </w:r>
    </w:p>
    <w:p w:rsidR="00000000" w:rsidDel="00000000" w:rsidP="00000000" w:rsidRDefault="00000000" w:rsidRPr="00000000" w14:paraId="0000013B">
      <w:pPr>
        <w:shd w:fill="ffffff" w:val="clear"/>
        <w:rPr>
          <w:rFonts w:ascii="Calibri" w:cs="Calibri" w:eastAsia="Calibri" w:hAnsi="Calibri"/>
          <w:color w:val="1f497d"/>
          <w:sz w:val="22"/>
          <w:szCs w:val="22"/>
        </w:rPr>
      </w:pPr>
      <w:r w:rsidDel="00000000" w:rsidR="00000000" w:rsidRPr="00000000">
        <w:rPr>
          <w:rFonts w:ascii="Calibri" w:cs="Calibri" w:eastAsia="Calibri" w:hAnsi="Calibri"/>
          <w:color w:val="1f497d"/>
          <w:sz w:val="22"/>
          <w:szCs w:val="22"/>
          <w:rtl w:val="0"/>
        </w:rPr>
        <w:t xml:space="preserve"> </w:t>
      </w:r>
    </w:p>
    <w:p w:rsidR="00000000" w:rsidDel="00000000" w:rsidP="00000000" w:rsidRDefault="00000000" w:rsidRPr="00000000" w14:paraId="0000013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4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4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4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4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4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4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46">
      <w:pPr>
        <w:rPr>
          <w:rFonts w:ascii="Calibri" w:cs="Calibri" w:eastAsia="Calibri" w:hAnsi="Calibri"/>
          <w:sz w:val="22"/>
          <w:szCs w:val="22"/>
        </w:rPr>
      </w:pPr>
      <w:r w:rsidDel="00000000" w:rsidR="00000000" w:rsidRPr="00000000">
        <w:rPr>
          <w:rFonts w:ascii="Calibri" w:cs="Calibri" w:eastAsia="Calibri" w:hAnsi="Calibri"/>
          <w:sz w:val="22"/>
          <w:szCs w:val="22"/>
          <w:rtl w:val="0"/>
        </w:rPr>
        <w:br w:type="textWrapping"/>
      </w:r>
    </w:p>
    <w:p w:rsidR="00000000" w:rsidDel="00000000" w:rsidP="00000000" w:rsidRDefault="00000000" w:rsidRPr="00000000" w14:paraId="0000014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48">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4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_____________________________________</w:t>
        <w:tab/>
        <w:tab/>
        <w:tab/>
        <w:tab/>
        <w:t xml:space="preserve">________</w:t>
      </w:r>
      <w:r w:rsidDel="00000000" w:rsidR="00000000" w:rsidRPr="00000000">
        <w:rPr>
          <w:rFonts w:ascii="Calibri" w:cs="Calibri" w:eastAsia="Calibri" w:hAnsi="Calibri"/>
          <w:b w:val="1"/>
          <w:sz w:val="22"/>
          <w:szCs w:val="22"/>
          <w:u w:val="single"/>
          <w:rtl w:val="0"/>
        </w:rPr>
        <w:t xml:space="preserve">Emily Bloomfield_</w:t>
      </w:r>
      <w:r w:rsidDel="00000000" w:rsidR="00000000" w:rsidRPr="00000000">
        <w:rPr>
          <w:rFonts w:ascii="Calibri" w:cs="Calibri" w:eastAsia="Calibri" w:hAnsi="Calibri"/>
          <w:b w:val="1"/>
          <w:sz w:val="22"/>
          <w:szCs w:val="22"/>
          <w:rtl w:val="0"/>
        </w:rPr>
        <w:t xml:space="preserve">___________________________</w:t>
      </w:r>
    </w:p>
    <w:p w:rsidR="00000000" w:rsidDel="00000000" w:rsidP="00000000" w:rsidRDefault="00000000" w:rsidRPr="00000000" w14:paraId="0000014A">
      <w:pPr>
        <w:ind w:left="720" w:firstLine="72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Director of Board Relations</w:t>
        <w:tab/>
        <w:tab/>
        <w:tab/>
        <w:tab/>
        <w:tab/>
        <w:tab/>
        <w:t xml:space="preserve">Secretary</w:t>
      </w:r>
    </w:p>
    <w:sectPr>
      <w:headerReference r:id="rId6" w:type="default"/>
      <w:footerReference r:id="rId7" w:type="default"/>
      <w:footerReference r:id="rId8" w:type="even"/>
      <w:pgSz w:h="12240" w:w="15840" w:orient="landscape"/>
      <w:pgMar w:bottom="864" w:top="389" w:left="720" w:right="720" w:header="432"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 w:name="Arial"/>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ab/>
      <w:tab/>
      <w:tab/>
      <w:tab/>
      <w:tab/>
      <w:t xml:space="preserve">        </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right"/>
      <w:rPr>
        <w:rFonts w:ascii="Arial" w:cs="Arial" w:eastAsia="Arial" w:hAnsi="Arial"/>
        <w:sz w:val="18"/>
        <w:szCs w:val="18"/>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B">
    <w:pPr>
      <w:jc w:val="center"/>
      <w:rPr>
        <w:sz w:val="22"/>
        <w:szCs w:val="22"/>
      </w:rPr>
    </w:pPr>
    <w:r w:rsidDel="00000000" w:rsidR="00000000" w:rsidRPr="00000000">
      <w:rPr>
        <w:sz w:val="22"/>
        <w:szCs w:val="22"/>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8813483</wp:posOffset>
          </wp:positionH>
          <wp:positionV relativeFrom="paragraph">
            <wp:posOffset>-160019</wp:posOffset>
          </wp:positionV>
          <wp:extent cx="625793" cy="771525"/>
          <wp:effectExtent b="0" l="0" r="0" t="0"/>
          <wp:wrapSquare wrapText="bothSides" distB="114300" distT="114300" distL="114300" distR="11430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25793" cy="77152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-285749</wp:posOffset>
              </wp:positionH>
              <wp:positionV relativeFrom="paragraph">
                <wp:posOffset>-104774</wp:posOffset>
              </wp:positionV>
              <wp:extent cx="4757371" cy="770694"/>
              <wp:effectExtent b="0" l="0" r="0" t="0"/>
              <wp:wrapNone/>
              <wp:docPr id="1" name=""/>
              <a:graphic>
                <a:graphicData uri="http://schemas.microsoft.com/office/word/2010/wordprocessingShape">
                  <wps:wsp>
                    <wps:cNvSpPr/>
                    <wps:cNvPr id="2" name="Shape 2"/>
                    <wps:spPr>
                      <a:xfrm>
                        <a:off x="2972077" y="3403763"/>
                        <a:ext cx="4747846" cy="752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Monument Academy Public Charter School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28"/>
                              <w:vertAlign w:val="baseline"/>
                            </w:rPr>
                            <w:t xml:space="preserve">Board</w:t>
                          </w:r>
                          <w:r w:rsidDel="00000000" w:rsidR="00000000" w:rsidRPr="00000000">
                            <w:rPr>
                              <w:rFonts w:ascii="Calibri" w:cs="Calibri" w:eastAsia="Calibri" w:hAnsi="Calibri"/>
                              <w:b w:val="1"/>
                              <w:i w:val="0"/>
                              <w:smallCaps w:val="0"/>
                              <w:strike w:val="0"/>
                              <w:color w:val="000000"/>
                              <w:sz w:val="28"/>
                              <w:vertAlign w:val="baseline"/>
                            </w:rPr>
                            <w:t xml:space="preserve"> </w:t>
                          </w:r>
                          <w:r w:rsidDel="00000000" w:rsidR="00000000" w:rsidRPr="00000000">
                            <w:rPr>
                              <w:rFonts w:ascii="Calibri" w:cs="Calibri" w:eastAsia="Calibri" w:hAnsi="Calibri"/>
                              <w:b w:val="1"/>
                              <w:i w:val="0"/>
                              <w:smallCaps w:val="0"/>
                              <w:strike w:val="0"/>
                              <w:color w:val="000000"/>
                              <w:sz w:val="28"/>
                              <w:vertAlign w:val="baseline"/>
                            </w:rPr>
                            <w:t xml:space="preserve">Meeting Minutes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-285749</wp:posOffset>
              </wp:positionH>
              <wp:positionV relativeFrom="paragraph">
                <wp:posOffset>-104774</wp:posOffset>
              </wp:positionV>
              <wp:extent cx="4757371" cy="770694"/>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4757371" cy="770694"/>
                      </a:xfrm>
                      <a:prstGeom prst="rect"/>
                      <a:ln/>
                    </pic:spPr>
                  </pic:pic>
                </a:graphicData>
              </a:graphic>
            </wp:anchor>
          </w:drawing>
        </mc:Fallback>
      </mc:AlternateContent>
    </w:r>
  </w:p>
  <w:p w:rsidR="00000000" w:rsidDel="00000000" w:rsidP="00000000" w:rsidRDefault="00000000" w:rsidRPr="00000000" w14:paraId="0000014C">
    <w:pPr>
      <w:jc w:val="center"/>
      <w:rPr>
        <w:sz w:val="22"/>
        <w:szCs w:val="22"/>
      </w:rPr>
    </w:pPr>
    <w:r w:rsidDel="00000000" w:rsidR="00000000" w:rsidRPr="00000000">
      <w:rPr>
        <w:rtl w:val="0"/>
      </w:rPr>
    </w:r>
  </w:p>
  <w:p w:rsidR="00000000" w:rsidDel="00000000" w:rsidP="00000000" w:rsidRDefault="00000000" w:rsidRPr="00000000" w14:paraId="0000014D">
    <w:pPr>
      <w:jc w:val="center"/>
      <w:rPr>
        <w:sz w:val="22"/>
        <w:szCs w:val="22"/>
      </w:rPr>
    </w:pPr>
    <w:r w:rsidDel="00000000" w:rsidR="00000000" w:rsidRPr="00000000">
      <w:rPr>
        <w:rtl w:val="0"/>
      </w:rPr>
    </w:r>
  </w:p>
  <w:p w:rsidR="00000000" w:rsidDel="00000000" w:rsidP="00000000" w:rsidRDefault="00000000" w:rsidRPr="00000000" w14:paraId="0000014E">
    <w:pPr>
      <w:jc w:val="center"/>
      <w:rPr/>
    </w:pPr>
    <w:r w:rsidDel="00000000" w:rsidR="00000000" w:rsidRPr="00000000">
      <w:rPr>
        <w:sz w:val="22"/>
        <w:szCs w:val="22"/>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ahoma" w:cs="Tahoma" w:eastAsia="Tahoma" w:hAnsi="Tahom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8"/>
      <w:szCs w:val="28"/>
    </w:rPr>
  </w:style>
  <w:style w:type="paragraph" w:styleId="Heading2">
    <w:name w:val="heading 2"/>
    <w:basedOn w:val="Normal"/>
    <w:next w:val="Normal"/>
    <w:pPr>
      <w:keepNext w:val="1"/>
    </w:pPr>
    <w:rPr/>
  </w:style>
  <w:style w:type="paragraph" w:styleId="Heading3">
    <w:name w:val="heading 3"/>
    <w:basedOn w:val="Normal"/>
    <w:next w:val="Normal"/>
    <w:pPr>
      <w:keepNext w:val="1"/>
      <w:jc w:val="center"/>
    </w:pPr>
    <w:rPr>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Times New Roman" w:cs="Times New Roman" w:eastAsia="Times New Roman" w:hAnsi="Times New Roman"/>
      <w:b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