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d-announcement-bullets"/>
    <w:p>
      <w:pPr>
        <w:pStyle w:val="Heading1"/>
      </w:pPr>
      <w:r>
        <w:t xml:space="preserve">Document D — Announcement Bullets</w:t>
      </w:r>
    </w:p>
    <w:p>
      <w:pPr>
        <w:pStyle w:val="FirstParagraph"/>
      </w:pPr>
      <w:r>
        <w:rPr>
          <w:iCs/>
          <w:i/>
        </w:rPr>
        <w:t xml:space="preserve">Exercise 2, Round 4 (Expand). Fictional. Meridian Technical Services.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Turn these bullet points into an internal announcement to all field staff.</w:t>
      </w:r>
    </w:p>
    <w:p>
      <w:pPr>
        <w:pStyle w:val="BlockText"/>
      </w:pPr>
      <w:r>
        <w:t xml:space="preserve">Then read your memo line by line and</w:t>
      </w:r>
      <w:r>
        <w:t xml:space="preserve"> </w:t>
      </w:r>
      <w:r>
        <w:rPr>
          <w:bCs/>
          <w:b/>
        </w:rPr>
        <w:t xml:space="preserve">mark every sentence you could not personally</w:t>
      </w:r>
      <w:r>
        <w:rPr>
          <w:bCs/>
          <w:b/>
        </w:rPr>
        <w:t xml:space="preserve"> </w:t>
      </w:r>
      <w:r>
        <w:rPr>
          <w:bCs/>
          <w:b/>
        </w:rPr>
        <w:t xml:space="preserve">sign</w:t>
      </w:r>
      <w:r>
        <w:t xml:space="preserve"> </w:t>
      </w:r>
      <w:r>
        <w:t xml:space="preserve">— every claim that isn’t in these bullets, every number that appeared from</w:t>
      </w:r>
      <w:r>
        <w:t xml:space="preserve"> </w:t>
      </w:r>
      <w:r>
        <w:t xml:space="preserve">nowhere, every commitment nobody authorised.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Notes for an announcement — from the Operations Director</w:t>
      </w:r>
    </w:p>
    <w:p>
      <w:pPr>
        <w:numPr>
          <w:ilvl w:val="0"/>
          <w:numId w:val="1001"/>
        </w:numPr>
      </w:pPr>
      <w:r>
        <w:t xml:space="preserve">Pre-job briefing is staying. It is not being withdrawn.</w:t>
      </w:r>
    </w:p>
    <w:p>
      <w:pPr>
        <w:numPr>
          <w:ilvl w:val="0"/>
          <w:numId w:val="1001"/>
        </w:numPr>
      </w:pPr>
      <w:r>
        <w:t xml:space="preserve">We have read all 40 survey responses.</w:t>
      </w:r>
    </w:p>
    <w:p>
      <w:pPr>
        <w:numPr>
          <w:ilvl w:val="0"/>
          <w:numId w:val="1001"/>
        </w:numPr>
      </w:pPr>
      <w:r>
        <w:t xml:space="preserve">Changes we are making:</w:t>
      </w:r>
    </w:p>
    <w:p>
      <w:pPr>
        <w:numPr>
          <w:ilvl w:val="1"/>
          <w:numId w:val="1002"/>
        </w:numPr>
        <w:pStyle w:val="Compact"/>
      </w:pPr>
      <w:r>
        <w:t xml:space="preserve">The briefing is being built into the job card system, so it is one system and one</w:t>
      </w:r>
      <w:r>
        <w:t xml:space="preserve"> </w:t>
      </w:r>
      <w:r>
        <w:t xml:space="preserve">sign-off rather than two. Target is end of Q4. Not confirmed yet — the change request</w:t>
      </w:r>
      <w:r>
        <w:t xml:space="preserve"> </w:t>
      </w:r>
      <w:r>
        <w:t xml:space="preserve">goes to the systems board on 3 September.</w:t>
      </w:r>
    </w:p>
    <w:p>
      <w:pPr>
        <w:numPr>
          <w:ilvl w:val="1"/>
          <w:numId w:val="1002"/>
        </w:numPr>
        <w:pStyle w:val="Compact"/>
      </w:pPr>
      <w:r>
        <w:t xml:space="preserve">Offline mode is being added so it works at outstations without signal. This is in</w:t>
      </w:r>
      <w:r>
        <w:t xml:space="preserve"> </w:t>
      </w:r>
      <w:r>
        <w:t xml:space="preserve">development.</w:t>
      </w:r>
    </w:p>
    <w:p>
      <w:pPr>
        <w:numPr>
          <w:ilvl w:val="1"/>
          <w:numId w:val="1002"/>
        </w:numPr>
        <w:pStyle w:val="Compact"/>
      </w:pPr>
      <w:r>
        <w:t xml:space="preserve">Point 4 is being reworded. The current wording is ambiguous and answers to it are not</w:t>
      </w:r>
      <w:r>
        <w:t xml:space="preserve"> </w:t>
      </w:r>
      <w:r>
        <w:t xml:space="preserve">comparable. Existing responses to point 4 will not be used for analysis.</w:t>
      </w:r>
    </w:p>
    <w:p>
      <w:pPr>
        <w:numPr>
          <w:ilvl w:val="1"/>
          <w:numId w:val="1002"/>
        </w:numPr>
        <w:pStyle w:val="Compact"/>
      </w:pPr>
      <w:r>
        <w:t xml:space="preserve">Proper training is being arranged, in person, by crew. Dates not yet set.</w:t>
      </w:r>
    </w:p>
    <w:p>
      <w:pPr>
        <w:numPr>
          <w:ilvl w:val="0"/>
          <w:numId w:val="1001"/>
        </w:numPr>
      </w:pPr>
      <w:r>
        <w:t xml:space="preserve">Things we are not changing, and why:</w:t>
      </w:r>
    </w:p>
    <w:p>
      <w:pPr>
        <w:numPr>
          <w:ilvl w:val="1"/>
          <w:numId w:val="1003"/>
        </w:numPr>
        <w:pStyle w:val="Compact"/>
      </w:pPr>
      <w:r>
        <w:t xml:space="preserve">The briefing itself stays as nine points. Two of them have already caught live plant</w:t>
      </w:r>
      <w:r>
        <w:t xml:space="preserve"> </w:t>
      </w:r>
      <w:r>
        <w:t xml:space="preserve">this quarter.</w:t>
      </w:r>
    </w:p>
    <w:p>
      <w:pPr>
        <w:numPr>
          <w:ilvl w:val="1"/>
          <w:numId w:val="1003"/>
        </w:numPr>
        <w:pStyle w:val="Compact"/>
      </w:pPr>
      <w:r>
        <w:t xml:space="preserve">Sign-off by every team member stays. The record has to show who was present.</w:t>
      </w:r>
    </w:p>
    <w:p>
      <w:pPr>
        <w:numPr>
          <w:ilvl w:val="0"/>
          <w:numId w:val="1001"/>
        </w:numPr>
      </w:pPr>
      <w:r>
        <w:t xml:space="preserve">One thing we need to say clearly: some people are completing the briefing before</w:t>
      </w:r>
      <w:r>
        <w:t xml:space="preserve"> </w:t>
      </w:r>
      <w:r>
        <w:t xml:space="preserve">arriving on site. That has to stop. The record then says something that isn’t true. We</w:t>
      </w:r>
      <w:r>
        <w:t xml:space="preserve"> </w:t>
      </w:r>
      <w:r>
        <w:t xml:space="preserve">understand the time pressure that causes it and we are fixing the time pressure — but</w:t>
      </w:r>
      <w:r>
        <w:t xml:space="preserve"> </w:t>
      </w:r>
      <w:r>
        <w:t xml:space="preserve">the practice stops now, not when the fix lands.</w:t>
      </w:r>
    </w:p>
    <w:p>
      <w:pPr>
        <w:numPr>
          <w:ilvl w:val="0"/>
          <w:numId w:val="1001"/>
        </w:numPr>
      </w:pPr>
      <w:r>
        <w:t xml:space="preserve">We are not going to pretend the extra time isn’t real. It is. We think it is worth it</w:t>
      </w:r>
      <w:r>
        <w:t xml:space="preserve"> </w:t>
      </w:r>
      <w:r>
        <w:t xml:space="preserve">and here is what we are doing to reduce it.</w:t>
      </w:r>
    </w:p>
    <w:p>
      <w:pPr>
        <w:numPr>
          <w:ilvl w:val="0"/>
          <w:numId w:val="1001"/>
        </w:numPr>
      </w:pPr>
      <w:r>
        <w:t xml:space="preserve">Questions to the operations mailbox. We will publish answers to the common ones rather</w:t>
      </w:r>
      <w:r>
        <w:t xml:space="preserve"> </w:t>
      </w:r>
      <w:r>
        <w:t xml:space="preserve">than replying individually.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notes.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2026-09-22T18:38:14Z</dcterms:created>
  <dcterms:modified xsi:type="dcterms:W3CDTF">2026-09-22T18:38:14Z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