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D0AB" w14:textId="77777777" w:rsidR="004665AB" w:rsidRDefault="00000000">
      <w:pPr>
        <w:pStyle w:val="Heading1"/>
      </w:pPr>
      <w:bookmarkStart w:id="0" w:name="X7ee69f2fcb0fe536938fb09f1cf244a89b98458"/>
      <w:r>
        <w:t>Claude for Business Professionals — Data, Reporting &amp; Presentations</w:t>
      </w:r>
    </w:p>
    <w:p w14:paraId="61A0187F" w14:textId="77777777" w:rsidR="004665AB" w:rsidRDefault="00000000">
      <w:pPr>
        <w:pStyle w:val="FirstParagraph"/>
      </w:pPr>
      <w:r>
        <w:rPr>
          <w:b/>
          <w:bCs/>
        </w:rPr>
        <w:t>Format:</w:t>
      </w:r>
      <w:r>
        <w:t xml:space="preserve"> Instructor-led, online · </w:t>
      </w:r>
      <w:r>
        <w:rPr>
          <w:b/>
          <w:bCs/>
        </w:rPr>
        <w:t>Duration:</w:t>
      </w:r>
      <w:r>
        <w:t xml:space="preserve"> Half day (4 hours), hands-on </w:t>
      </w:r>
      <w:r>
        <w:rPr>
          <w:b/>
          <w:bCs/>
        </w:rPr>
        <w:t>Audience:</w:t>
      </w:r>
      <w:r>
        <w:t xml:space="preserve"> Non-technical professionals and managers · </w:t>
      </w:r>
      <w:r>
        <w:rPr>
          <w:b/>
          <w:bCs/>
        </w:rPr>
        <w:t>Level:</w:t>
      </w:r>
      <w:r>
        <w:t xml:space="preserve"> Beginner (no coding, no prior AI experience needed) </w:t>
      </w:r>
      <w:r>
        <w:rPr>
          <w:b/>
          <w:bCs/>
        </w:rPr>
        <w:t>Group size:</w:t>
      </w:r>
      <w:r>
        <w:t xml:space="preserve"> Up to 15 · </w:t>
      </w:r>
      <w:r>
        <w:rPr>
          <w:b/>
          <w:bCs/>
        </w:rPr>
        <w:t>Language:</w:t>
      </w:r>
      <w:r>
        <w:t xml:space="preserve"> English</w:t>
      </w:r>
    </w:p>
    <w:p w14:paraId="55D8A969" w14:textId="77777777" w:rsidR="004665AB" w:rsidRDefault="00000000">
      <w:pPr>
        <w:pStyle w:val="BodyText"/>
      </w:pPr>
      <w:r>
        <w:rPr>
          <w:i/>
          <w:iCs/>
        </w:rPr>
        <w:t>Flexible scheduling: delivered as one 4-hour session, or as four ~60-minute sessions across consecutive days (e.g. Tue–Fri) — same content, same labs.</w:t>
      </w:r>
    </w:p>
    <w:p w14:paraId="73E802D9" w14:textId="77777777" w:rsidR="004665AB" w:rsidRDefault="008731FF">
      <w:r>
        <w:rPr>
          <w:noProof/>
        </w:rPr>
      </w:r>
      <w:r w:rsidR="008731FF">
        <w:rPr>
          <w:noProof/>
        </w:rPr>
        <w:pict w14:anchorId="668E4A51">
          <v:rect id="_x0000_i1025" alt="" style="width:468pt;height:.05pt;mso-width-percent:0;mso-height-percent:0;mso-width-percent:0;mso-height-percent:0" o:hralign="center" o:hrstd="t" o:hr="t"/>
        </w:pict>
      </w:r>
    </w:p>
    <w:p w14:paraId="26C239A4" w14:textId="77777777" w:rsidR="004665AB" w:rsidRDefault="00000000">
      <w:pPr>
        <w:pStyle w:val="Heading2"/>
      </w:pPr>
      <w:bookmarkStart w:id="1" w:name="what-attendees-will-be-able-to-do"/>
      <w:r>
        <w:t>What attendees will be able to do</w:t>
      </w:r>
    </w:p>
    <w:p w14:paraId="042A1755" w14:textId="77777777" w:rsidR="004665AB" w:rsidRDefault="00000000">
      <w:pPr>
        <w:pStyle w:val="FirstParagraph"/>
      </w:pPr>
      <w:r>
        <w:t>By the end of the session, each participant can independently use Claude to:</w:t>
      </w:r>
    </w:p>
    <w:p w14:paraId="5DCDC7AF" w14:textId="77777777" w:rsidR="004665AB" w:rsidRDefault="00000000">
      <w:pPr>
        <w:pStyle w:val="Compact"/>
        <w:numPr>
          <w:ilvl w:val="0"/>
          <w:numId w:val="2"/>
        </w:numPr>
      </w:pPr>
      <w:r>
        <w:t>Ask questions of their own spreadsheets and data, and get trustworthy answers</w:t>
      </w:r>
    </w:p>
    <w:p w14:paraId="3A725A11" w14:textId="77777777" w:rsidR="004665AB" w:rsidRDefault="00000000">
      <w:pPr>
        <w:pStyle w:val="Compact"/>
        <w:numPr>
          <w:ilvl w:val="0"/>
          <w:numId w:val="2"/>
        </w:numPr>
      </w:pPr>
      <w:r>
        <w:t>Turn raw numbers into a clear written report or executive summary</w:t>
      </w:r>
    </w:p>
    <w:p w14:paraId="4FF621AE" w14:textId="77777777" w:rsidR="004665AB" w:rsidRDefault="00000000">
      <w:pPr>
        <w:pStyle w:val="Compact"/>
        <w:numPr>
          <w:ilvl w:val="0"/>
          <w:numId w:val="2"/>
        </w:numPr>
      </w:pPr>
      <w:r>
        <w:t>Draft a presentation — structure, slide content, and talking points</w:t>
      </w:r>
    </w:p>
    <w:p w14:paraId="3076F271" w14:textId="77777777" w:rsidR="004665AB" w:rsidRDefault="00000000">
      <w:pPr>
        <w:pStyle w:val="Compact"/>
        <w:numPr>
          <w:ilvl w:val="0"/>
          <w:numId w:val="2"/>
        </w:numPr>
      </w:pPr>
      <w:r>
        <w:t>Write effective prompts and reuse them, so the gains stick after the class</w:t>
      </w:r>
    </w:p>
    <w:p w14:paraId="5E3FB7E9" w14:textId="77777777" w:rsidR="004665AB" w:rsidRDefault="00000000">
      <w:pPr>
        <w:pStyle w:val="Compact"/>
        <w:numPr>
          <w:ilvl w:val="0"/>
          <w:numId w:val="2"/>
        </w:numPr>
      </w:pPr>
      <w:r>
        <w:t>Do all of the above safely, knowing what company data is and isn’t OK to share</w:t>
      </w:r>
    </w:p>
    <w:p w14:paraId="4D7F3DD6" w14:textId="77777777" w:rsidR="004665AB" w:rsidRDefault="00000000">
      <w:pPr>
        <w:pStyle w:val="FirstParagraph"/>
      </w:pPr>
      <w:r>
        <w:t xml:space="preserve">The course is built around the attendees’ </w:t>
      </w:r>
      <w:r>
        <w:rPr>
          <w:b/>
          <w:bCs/>
        </w:rPr>
        <w:t>actual work</w:t>
      </w:r>
      <w:r>
        <w:t xml:space="preserve"> — analysis, reporting, and presentations — not abstract AI theory. Every module ends with hands-on practice on realistic business material.</w:t>
      </w:r>
    </w:p>
    <w:p w14:paraId="25740C91" w14:textId="77777777" w:rsidR="004665AB" w:rsidRDefault="008731FF">
      <w:r>
        <w:rPr>
          <w:noProof/>
        </w:rPr>
      </w:r>
      <w:r w:rsidR="008731FF">
        <w:rPr>
          <w:noProof/>
        </w:rPr>
        <w:pict w14:anchorId="74FB585E">
          <v:rect id="_x0000_i1026" alt="" style="width:468pt;height:.05pt;mso-width-percent:0;mso-height-percent:0;mso-width-percent:0;mso-height-percent:0" o:hralign="center" o:hrstd="t" o:hr="t"/>
        </w:pict>
      </w:r>
    </w:p>
    <w:p w14:paraId="7012D7A3" w14:textId="77777777" w:rsidR="004665AB" w:rsidRDefault="00000000">
      <w:pPr>
        <w:pStyle w:val="Heading2"/>
      </w:pPr>
      <w:bookmarkStart w:id="2" w:name="Xd958c63cefc0dfad22cd398b13f9248a5d1d463"/>
      <w:bookmarkEnd w:id="1"/>
      <w:r>
        <w:t>Module 1 — Getting productive with Claude (≈45 min)</w:t>
      </w:r>
    </w:p>
    <w:p w14:paraId="1DE77490" w14:textId="77777777" w:rsidR="004665AB" w:rsidRDefault="00000000">
      <w:pPr>
        <w:pStyle w:val="Compact"/>
        <w:numPr>
          <w:ilvl w:val="0"/>
          <w:numId w:val="3"/>
        </w:numPr>
      </w:pPr>
      <w:r>
        <w:t>What Claude is, what it’s good at, and where it needs a human check</w:t>
      </w:r>
    </w:p>
    <w:p w14:paraId="536F84F7" w14:textId="77777777" w:rsidR="004665AB" w:rsidRDefault="00000000">
      <w:pPr>
        <w:pStyle w:val="Compact"/>
        <w:numPr>
          <w:ilvl w:val="0"/>
          <w:numId w:val="3"/>
        </w:numPr>
      </w:pPr>
      <w:r>
        <w:t>The anatomy of a great prompt: context, task, format, and examples</w:t>
      </w:r>
    </w:p>
    <w:p w14:paraId="784CCA99" w14:textId="77777777" w:rsidR="004665AB" w:rsidRDefault="00000000">
      <w:pPr>
        <w:pStyle w:val="Compact"/>
        <w:numPr>
          <w:ilvl w:val="0"/>
          <w:numId w:val="3"/>
        </w:numPr>
      </w:pPr>
      <w:r>
        <w:t>Working with Projects and uploading files (documents, spreadsheets, notes)</w:t>
      </w:r>
    </w:p>
    <w:p w14:paraId="35054BBD" w14:textId="77777777" w:rsidR="004665AB" w:rsidRDefault="00000000">
      <w:pPr>
        <w:pStyle w:val="Compact"/>
        <w:numPr>
          <w:ilvl w:val="0"/>
          <w:numId w:val="3"/>
        </w:numPr>
      </w:pPr>
      <w:r>
        <w:t>Responsible use: what business data is safe to share, what to keep out</w:t>
      </w:r>
    </w:p>
    <w:p w14:paraId="27376AC0" w14:textId="77777777" w:rsidR="004665A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Hands-on:</w:t>
      </w:r>
      <w:r>
        <w:t xml:space="preserve"> your first working prompts</w:t>
      </w:r>
    </w:p>
    <w:p w14:paraId="14072078" w14:textId="77777777" w:rsidR="004665AB" w:rsidRDefault="00000000">
      <w:pPr>
        <w:pStyle w:val="Heading2"/>
      </w:pPr>
      <w:bookmarkStart w:id="3" w:name="X1261140bb7dcf1a36bab4b87384aad74044b692"/>
      <w:bookmarkEnd w:id="2"/>
      <w:r>
        <w:t>Module 2 — Data analysis, in plain English (≈60 min)</w:t>
      </w:r>
    </w:p>
    <w:p w14:paraId="70755177" w14:textId="77777777" w:rsidR="004665AB" w:rsidRDefault="00000000">
      <w:pPr>
        <w:pStyle w:val="Compact"/>
        <w:numPr>
          <w:ilvl w:val="0"/>
          <w:numId w:val="4"/>
        </w:numPr>
      </w:pPr>
      <w:r>
        <w:t xml:space="preserve">Uploading a spreadsheet and simply </w:t>
      </w:r>
      <w:r>
        <w:rPr>
          <w:i/>
          <w:iCs/>
        </w:rPr>
        <w:t>asking questions</w:t>
      </w:r>
      <w:r>
        <w:t xml:space="preserve"> of it</w:t>
      </w:r>
    </w:p>
    <w:p w14:paraId="5FC33312" w14:textId="77777777" w:rsidR="004665AB" w:rsidRDefault="00000000">
      <w:pPr>
        <w:pStyle w:val="Compact"/>
        <w:numPr>
          <w:ilvl w:val="0"/>
          <w:numId w:val="4"/>
        </w:numPr>
      </w:pPr>
      <w:r>
        <w:t>Summaries, trends, comparisons, and outliers — no formulas required</w:t>
      </w:r>
    </w:p>
    <w:p w14:paraId="5E8B28A8" w14:textId="77777777" w:rsidR="004665AB" w:rsidRDefault="00000000">
      <w:pPr>
        <w:pStyle w:val="Compact"/>
        <w:numPr>
          <w:ilvl w:val="0"/>
          <w:numId w:val="4"/>
        </w:numPr>
      </w:pPr>
      <w:r>
        <w:t>Cleaning and reshaping messy data by describing what you want</w:t>
      </w:r>
    </w:p>
    <w:p w14:paraId="1BA39D2F" w14:textId="77777777" w:rsidR="004665AB" w:rsidRDefault="00000000">
      <w:pPr>
        <w:pStyle w:val="Compact"/>
        <w:numPr>
          <w:ilvl w:val="0"/>
          <w:numId w:val="4"/>
        </w:numPr>
      </w:pPr>
      <w:r>
        <w:t xml:space="preserve">Generating tables and charts, and </w:t>
      </w:r>
      <w:r>
        <w:rPr>
          <w:b/>
          <w:bCs/>
        </w:rPr>
        <w:t>sanity-checking Claude’s numbers</w:t>
      </w:r>
    </w:p>
    <w:p w14:paraId="6ED1D9FB" w14:textId="77777777" w:rsidR="004665A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Hands-on:</w:t>
      </w:r>
      <w:r>
        <w:t xml:space="preserve"> analyze a sample business dataset end to end</w:t>
      </w:r>
    </w:p>
    <w:p w14:paraId="03A45E16" w14:textId="77777777" w:rsidR="004665AB" w:rsidRDefault="00000000">
      <w:pPr>
        <w:pStyle w:val="Heading2"/>
      </w:pPr>
      <w:bookmarkStart w:id="4" w:name="X474bd1da778a8ed74a8f95e5fb8d41444cc3c95"/>
      <w:bookmarkEnd w:id="3"/>
      <w:r>
        <w:t>Module 3 — From analysis to a clear report (≈55 min)</w:t>
      </w:r>
    </w:p>
    <w:p w14:paraId="53BA14AF" w14:textId="77777777" w:rsidR="004665AB" w:rsidRDefault="00000000">
      <w:pPr>
        <w:pStyle w:val="Compact"/>
        <w:numPr>
          <w:ilvl w:val="0"/>
          <w:numId w:val="5"/>
        </w:numPr>
      </w:pPr>
      <w:r>
        <w:t>Turning findings into an executive summary or full written report</w:t>
      </w:r>
    </w:p>
    <w:p w14:paraId="24B85B3D" w14:textId="77777777" w:rsidR="004665AB" w:rsidRDefault="00000000">
      <w:pPr>
        <w:pStyle w:val="Compact"/>
        <w:numPr>
          <w:ilvl w:val="0"/>
          <w:numId w:val="5"/>
        </w:numPr>
      </w:pPr>
      <w:r>
        <w:t>Controlling tone and length; tailoring the same content to different audiences</w:t>
      </w:r>
    </w:p>
    <w:p w14:paraId="4F90E895" w14:textId="77777777" w:rsidR="004665AB" w:rsidRDefault="00000000">
      <w:pPr>
        <w:pStyle w:val="Compact"/>
        <w:numPr>
          <w:ilvl w:val="0"/>
          <w:numId w:val="5"/>
        </w:numPr>
      </w:pPr>
      <w:r>
        <w:lastRenderedPageBreak/>
        <w:t>Editing and tightening a draft with Claude instead of starting over</w:t>
      </w:r>
    </w:p>
    <w:p w14:paraId="05378987" w14:textId="77777777" w:rsidR="004665AB" w:rsidRDefault="00000000">
      <w:pPr>
        <w:pStyle w:val="Compact"/>
        <w:numPr>
          <w:ilvl w:val="0"/>
          <w:numId w:val="5"/>
        </w:numPr>
      </w:pPr>
      <w:r>
        <w:t>Reusable report templates and prompt “recipes” for consistency</w:t>
      </w:r>
    </w:p>
    <w:p w14:paraId="3EA3BB03" w14:textId="77777777" w:rsidR="004665A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Hands-on:</w:t>
      </w:r>
      <w:r>
        <w:t xml:space="preserve"> produce a polished report from your Module 2 analysis</w:t>
      </w:r>
    </w:p>
    <w:p w14:paraId="2A4A3A0F" w14:textId="77777777" w:rsidR="004665AB" w:rsidRDefault="00000000">
      <w:pPr>
        <w:pStyle w:val="Heading2"/>
      </w:pPr>
      <w:bookmarkStart w:id="5" w:name="module-4-building-a-presentation-55-min"/>
      <w:bookmarkEnd w:id="4"/>
      <w:r>
        <w:t>Module 4 — Building a presentation (≈55 min)</w:t>
      </w:r>
    </w:p>
    <w:p w14:paraId="7CA20E5D" w14:textId="77777777" w:rsidR="004665AB" w:rsidRDefault="00000000">
      <w:pPr>
        <w:pStyle w:val="Compact"/>
        <w:numPr>
          <w:ilvl w:val="0"/>
          <w:numId w:val="6"/>
        </w:numPr>
      </w:pPr>
      <w:r>
        <w:t>From report to slide outline: structure, flow, and key messages</w:t>
      </w:r>
    </w:p>
    <w:p w14:paraId="700DF979" w14:textId="77777777" w:rsidR="004665AB" w:rsidRDefault="00000000">
      <w:pPr>
        <w:pStyle w:val="Compact"/>
        <w:numPr>
          <w:ilvl w:val="0"/>
          <w:numId w:val="6"/>
        </w:numPr>
      </w:pPr>
      <w:r>
        <w:t>Drafting slide content and speaker notes that actually sound like you</w:t>
      </w:r>
    </w:p>
    <w:p w14:paraId="6328822D" w14:textId="77777777" w:rsidR="004665AB" w:rsidRDefault="00000000">
      <w:pPr>
        <w:pStyle w:val="Compact"/>
        <w:numPr>
          <w:ilvl w:val="0"/>
          <w:numId w:val="6"/>
        </w:numPr>
      </w:pPr>
      <w:r>
        <w:t>Fast revisions — reordering, shortening, changing the angle</w:t>
      </w:r>
    </w:p>
    <w:p w14:paraId="2416F5DB" w14:textId="77777777" w:rsidR="004665AB" w:rsidRDefault="00000000">
      <w:pPr>
        <w:pStyle w:val="Compact"/>
        <w:numPr>
          <w:ilvl w:val="0"/>
          <w:numId w:val="6"/>
        </w:numPr>
      </w:pPr>
      <w:r>
        <w:t>A clean workflow into PowerPoint / Google Slides</w:t>
      </w:r>
    </w:p>
    <w:p w14:paraId="1FE28F8D" w14:textId="77777777" w:rsidR="004665A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Hands-on:</w:t>
      </w:r>
      <w:r>
        <w:t xml:space="preserve"> draft a short deck from your report</w:t>
      </w:r>
    </w:p>
    <w:p w14:paraId="51A9E884" w14:textId="77777777" w:rsidR="004665AB" w:rsidRDefault="00000000">
      <w:pPr>
        <w:pStyle w:val="Heading2"/>
      </w:pPr>
      <w:bookmarkStart w:id="6" w:name="wrap-up-making-it-stick-15-min"/>
      <w:bookmarkEnd w:id="5"/>
      <w:r>
        <w:t>Wrap-up — making it stick (≈15 min)</w:t>
      </w:r>
    </w:p>
    <w:p w14:paraId="7E49F70D" w14:textId="77777777" w:rsidR="004665AB" w:rsidRDefault="00000000">
      <w:pPr>
        <w:pStyle w:val="Compact"/>
        <w:numPr>
          <w:ilvl w:val="0"/>
          <w:numId w:val="7"/>
        </w:numPr>
      </w:pPr>
      <w:r>
        <w:t>Building a personal prompt library from what you did today</w:t>
      </w:r>
    </w:p>
    <w:p w14:paraId="7697AB86" w14:textId="77777777" w:rsidR="004665AB" w:rsidRDefault="00000000">
      <w:pPr>
        <w:pStyle w:val="Compact"/>
        <w:numPr>
          <w:ilvl w:val="0"/>
          <w:numId w:val="7"/>
        </w:numPr>
      </w:pPr>
      <w:r>
        <w:t>Good habits: verify outputs, protect data, iterate rather than accept</w:t>
      </w:r>
    </w:p>
    <w:p w14:paraId="339C32FC" w14:textId="77777777" w:rsidR="004665AB" w:rsidRDefault="00000000">
      <w:pPr>
        <w:pStyle w:val="Compact"/>
        <w:numPr>
          <w:ilvl w:val="0"/>
          <w:numId w:val="7"/>
        </w:numPr>
      </w:pPr>
      <w:r>
        <w:t>Where to go next, and open Q&amp;A</w:t>
      </w:r>
    </w:p>
    <w:p w14:paraId="0A5CB867" w14:textId="77777777" w:rsidR="004665AB" w:rsidRDefault="008731FF">
      <w:r>
        <w:rPr>
          <w:noProof/>
        </w:rPr>
      </w:r>
      <w:r w:rsidR="008731FF">
        <w:rPr>
          <w:noProof/>
        </w:rPr>
        <w:pict w14:anchorId="08467E50">
          <v:rect id="_x0000_i1027" alt="" style="width:468pt;height:.05pt;mso-width-percent:0;mso-height-percent:0;mso-width-percent:0;mso-height-percent:0" o:hralign="center" o:hrstd="t" o:hr="t"/>
        </w:pict>
      </w:r>
    </w:p>
    <w:p w14:paraId="221B0C81" w14:textId="77777777" w:rsidR="004665AB" w:rsidRDefault="00000000">
      <w:pPr>
        <w:pStyle w:val="Heading2"/>
      </w:pPr>
      <w:bookmarkStart w:id="7" w:name="delivery-notes"/>
      <w:bookmarkEnd w:id="6"/>
      <w:r>
        <w:t>Delivery notes</w:t>
      </w:r>
    </w:p>
    <w:p w14:paraId="02BB767A" w14:textId="77777777" w:rsidR="004665AB" w:rsidRDefault="00000000">
      <w:pPr>
        <w:pStyle w:val="Compact"/>
        <w:numPr>
          <w:ilvl w:val="0"/>
          <w:numId w:val="8"/>
        </w:numPr>
      </w:pPr>
      <w:r>
        <w:t>Fully hands-on; participants work in Claude throughout on business-style material.</w:t>
      </w:r>
    </w:p>
    <w:p w14:paraId="6CBCCFFA" w14:textId="77777777" w:rsidR="004665AB" w:rsidRDefault="00000000">
      <w:pPr>
        <w:pStyle w:val="Compact"/>
        <w:numPr>
          <w:ilvl w:val="0"/>
          <w:numId w:val="8"/>
        </w:numPr>
      </w:pPr>
      <w:r>
        <w:t>No installation or coding. Attendees need a browser and a Claude account (guidance provided on setup/licensing).</w:t>
      </w:r>
    </w:p>
    <w:p w14:paraId="2283A9BA" w14:textId="77777777" w:rsidR="004665AB" w:rsidRDefault="00000000">
      <w:pPr>
        <w:pStyle w:val="Compact"/>
        <w:numPr>
          <w:ilvl w:val="0"/>
          <w:numId w:val="8"/>
        </w:numPr>
      </w:pPr>
      <w:r>
        <w:t>Content and sample data can be tailored to the client’s domain on request (e.g. finance, operations, sales) before delivery.</w:t>
      </w:r>
    </w:p>
    <w:p w14:paraId="30131160" w14:textId="77777777" w:rsidR="004665AB" w:rsidRDefault="00000000">
      <w:pPr>
        <w:pStyle w:val="Compact"/>
        <w:numPr>
          <w:ilvl w:val="0"/>
          <w:numId w:val="8"/>
        </w:numPr>
      </w:pPr>
      <w:r>
        <w:t>Instructor builds and ships production AI systems daily — the guidance is grounded in real practice, not slideware.</w:t>
      </w:r>
      <w:bookmarkEnd w:id="0"/>
      <w:bookmarkEnd w:id="7"/>
    </w:p>
    <w:sectPr w:rsidR="004665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F758" w14:textId="77777777" w:rsidR="004434FF" w:rsidRDefault="004434FF">
      <w:pPr>
        <w:spacing w:after="0"/>
      </w:pPr>
      <w:r>
        <w:separator/>
      </w:r>
    </w:p>
  </w:endnote>
  <w:endnote w:type="continuationSeparator" w:id="0">
    <w:p w14:paraId="661377AC" w14:textId="77777777" w:rsidR="004434FF" w:rsidRDefault="004434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F0B38" w14:textId="77777777" w:rsidR="004434FF" w:rsidRDefault="004434FF">
      <w:r>
        <w:separator/>
      </w:r>
    </w:p>
  </w:footnote>
  <w:footnote w:type="continuationSeparator" w:id="0">
    <w:p w14:paraId="6677E495" w14:textId="77777777" w:rsidR="004434FF" w:rsidRDefault="00443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F60D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4A7F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01740624">
    <w:abstractNumId w:val="0"/>
  </w:num>
  <w:num w:numId="2" w16cid:durableId="2002615202">
    <w:abstractNumId w:val="1"/>
  </w:num>
  <w:num w:numId="3" w16cid:durableId="1943605308">
    <w:abstractNumId w:val="1"/>
  </w:num>
  <w:num w:numId="4" w16cid:durableId="258953808">
    <w:abstractNumId w:val="1"/>
  </w:num>
  <w:num w:numId="5" w16cid:durableId="167789176">
    <w:abstractNumId w:val="1"/>
  </w:num>
  <w:num w:numId="6" w16cid:durableId="1912499881">
    <w:abstractNumId w:val="1"/>
  </w:num>
  <w:num w:numId="7" w16cid:durableId="483281762">
    <w:abstractNumId w:val="1"/>
  </w:num>
  <w:num w:numId="8" w16cid:durableId="47815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5AB"/>
    <w:rsid w:val="004434FF"/>
    <w:rsid w:val="004665AB"/>
    <w:rsid w:val="008731FF"/>
    <w:rsid w:val="00A7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65E9"/>
  <w15:docId w15:val="{05F5A06F-42AE-D74F-BA84-4671D7FF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492</Words>
  <Characters>2751</Characters>
  <Application>Microsoft Office Word</Application>
  <DocSecurity>0</DocSecurity>
  <Lines>55</Lines>
  <Paragraphs>44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Warren Crawford</cp:lastModifiedBy>
  <cp:revision>2</cp:revision>
  <dcterms:created xsi:type="dcterms:W3CDTF">2026-08-06T21:04:00Z</dcterms:created>
  <dcterms:modified xsi:type="dcterms:W3CDTF">2026-08-06T21:06:00Z</dcterms:modified>
</cp:coreProperties>
</file>