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2C84" w:rsidRDefault="00112C84"/>
    <w:p w:rsidR="00112C84" w:rsidRDefault="001C7683">
      <w:pPr>
        <w:jc w:val="center"/>
        <w:rPr>
          <w:b/>
          <w:color w:val="073763"/>
          <w:sz w:val="32"/>
          <w:szCs w:val="32"/>
        </w:rPr>
      </w:pPr>
      <w:r>
        <w:rPr>
          <w:b/>
          <w:color w:val="073763"/>
          <w:sz w:val="32"/>
          <w:szCs w:val="32"/>
        </w:rPr>
        <w:t>Course Outline – Prompt Engineering</w:t>
      </w:r>
    </w:p>
    <w:p w:rsidR="00112C84" w:rsidRDefault="000A58BD">
      <w:pPr>
        <w:jc w:val="center"/>
        <w:rPr>
          <w:b/>
          <w:color w:val="0000FF"/>
          <w:sz w:val="32"/>
          <w:szCs w:val="32"/>
        </w:rPr>
      </w:pPr>
      <w:r>
        <w:pict>
          <v:rect id="_x0000_i1025" style="width:0;height:1.5pt" o:hralign="center" o:hrstd="t" o:hr="t" fillcolor="#a0a0a0" stroked="f"/>
        </w:pict>
      </w:r>
    </w:p>
    <w:p w:rsidR="00112C84" w:rsidRDefault="001C7683">
      <w:pPr>
        <w:pStyle w:val="Heading2"/>
        <w:keepNext w:val="0"/>
        <w:keepLines w:val="0"/>
        <w:spacing w:before="200" w:after="80"/>
        <w:rPr>
          <w:b/>
          <w:smallCaps/>
          <w:color w:val="741B47"/>
          <w:sz w:val="22"/>
          <w:szCs w:val="22"/>
        </w:rPr>
      </w:pPr>
      <w:bookmarkStart w:id="0" w:name="_gjdgxs" w:colFirst="0" w:colLast="0"/>
      <w:bookmarkEnd w:id="0"/>
      <w:r>
        <w:rPr>
          <w:b/>
          <w:smallCaps/>
          <w:color w:val="741B47"/>
          <w:sz w:val="22"/>
          <w:szCs w:val="22"/>
        </w:rPr>
        <w:t>Overview</w:t>
      </w:r>
    </w:p>
    <w:p w:rsidR="00112C84" w:rsidRDefault="001C7683">
      <w:pPr>
        <w:spacing w:before="200"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program is focussed towards Prompt Engineering and how we can develop and optimize prompts to efficiently use several LLM’s for Content Development.</w:t>
      </w:r>
    </w:p>
    <w:p w:rsidR="00112C84" w:rsidRDefault="001C7683">
      <w:pPr>
        <w:pStyle w:val="Heading2"/>
        <w:keepNext w:val="0"/>
        <w:keepLines w:val="0"/>
        <w:spacing w:before="200" w:after="80"/>
        <w:rPr>
          <w:b/>
          <w:smallCaps/>
          <w:color w:val="741B47"/>
          <w:sz w:val="22"/>
          <w:szCs w:val="22"/>
        </w:rPr>
      </w:pPr>
      <w:bookmarkStart w:id="1" w:name="_30j0zll" w:colFirst="0" w:colLast="0"/>
      <w:bookmarkEnd w:id="1"/>
      <w:r>
        <w:rPr>
          <w:b/>
          <w:smallCaps/>
          <w:color w:val="741B47"/>
          <w:sz w:val="22"/>
          <w:szCs w:val="22"/>
        </w:rPr>
        <w:t>Pre-requisites</w:t>
      </w:r>
    </w:p>
    <w:p w:rsidR="00112C84" w:rsidRDefault="001C7683">
      <w:pPr>
        <w:spacing w:before="200"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Participants should have an experience in Content Development.</w:t>
      </w:r>
    </w:p>
    <w:p w:rsidR="00112C84" w:rsidRDefault="001C7683" w:rsidP="001C7683">
      <w:pPr>
        <w:pStyle w:val="Heading2"/>
        <w:keepNext w:val="0"/>
        <w:keepLines w:val="0"/>
        <w:spacing w:before="200" w:after="80"/>
        <w:rPr>
          <w:rFonts w:ascii="Calibri" w:eastAsia="Calibri" w:hAnsi="Calibri" w:cs="Calibri"/>
          <w:b/>
          <w:smallCaps/>
          <w:color w:val="741B47"/>
          <w:sz w:val="20"/>
          <w:szCs w:val="20"/>
        </w:rPr>
      </w:pPr>
      <w:r w:rsidRPr="001C7683">
        <w:rPr>
          <w:b/>
          <w:smallCaps/>
          <w:color w:val="741B47"/>
          <w:sz w:val="22"/>
          <w:szCs w:val="22"/>
        </w:rPr>
        <w:t>Duration</w:t>
      </w:r>
    </w:p>
    <w:p w:rsidR="00112C84" w:rsidRDefault="001C7683">
      <w:pPr>
        <w:spacing w:before="200" w:after="2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3 days</w:t>
      </w:r>
    </w:p>
    <w:p w:rsidR="00112C84" w:rsidRDefault="001C7683">
      <w:pPr>
        <w:pStyle w:val="Heading3"/>
        <w:keepNext w:val="0"/>
        <w:keepLines w:val="0"/>
        <w:spacing w:before="300"/>
        <w:rPr>
          <w:b/>
          <w:smallCaps/>
          <w:color w:val="741B47"/>
          <w:sz w:val="22"/>
          <w:szCs w:val="22"/>
        </w:rPr>
      </w:pPr>
      <w:bookmarkStart w:id="2" w:name="_1fob9te" w:colFirst="0" w:colLast="0"/>
      <w:bookmarkEnd w:id="2"/>
      <w:r>
        <w:rPr>
          <w:b/>
          <w:smallCaps/>
          <w:color w:val="741B47"/>
          <w:sz w:val="22"/>
          <w:szCs w:val="22"/>
        </w:rPr>
        <w:t>Program Corollary</w:t>
      </w:r>
    </w:p>
    <w:p w:rsidR="00112C84" w:rsidRDefault="001C7683">
      <w:pPr>
        <w:spacing w:before="200"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 experienced instructor will share relevant theoretical and hands-on knowledge on Prompt </w:t>
      </w:r>
      <w:proofErr w:type="gramStart"/>
      <w:r>
        <w:rPr>
          <w:rFonts w:ascii="Calibri" w:eastAsia="Calibri" w:hAnsi="Calibri" w:cs="Calibri"/>
          <w:sz w:val="20"/>
          <w:szCs w:val="20"/>
        </w:rPr>
        <w:t>Engineering, that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includes understanding about Generative AI, how prompts can generate useful output and techniques around it from a Creative Content Development perspective.</w:t>
      </w:r>
    </w:p>
    <w:p w:rsidR="001C7683" w:rsidRDefault="001C7683" w:rsidP="001C7683">
      <w:pPr>
        <w:pStyle w:val="Heading2"/>
        <w:keepNext w:val="0"/>
        <w:keepLines w:val="0"/>
        <w:spacing w:before="200" w:after="80"/>
        <w:rPr>
          <w:b/>
          <w:smallCaps/>
          <w:color w:val="741B47"/>
          <w:sz w:val="22"/>
          <w:szCs w:val="22"/>
        </w:rPr>
      </w:pPr>
    </w:p>
    <w:p w:rsidR="00112C84" w:rsidRDefault="001C7683" w:rsidP="001C7683">
      <w:pPr>
        <w:pStyle w:val="Heading2"/>
        <w:keepNext w:val="0"/>
        <w:keepLines w:val="0"/>
        <w:spacing w:before="200" w:after="80"/>
        <w:rPr>
          <w:rFonts w:ascii="Calibri" w:eastAsia="Calibri" w:hAnsi="Calibri" w:cs="Calibri"/>
          <w:b/>
          <w:color w:val="741B47"/>
          <w:sz w:val="20"/>
          <w:szCs w:val="20"/>
        </w:rPr>
      </w:pPr>
      <w:r w:rsidRPr="001C7683">
        <w:rPr>
          <w:b/>
          <w:smallCaps/>
          <w:color w:val="741B47"/>
          <w:sz w:val="22"/>
          <w:szCs w:val="22"/>
        </w:rPr>
        <w:t>COURSEOUTLINE</w:t>
      </w:r>
    </w:p>
    <w:p w:rsidR="00112C84" w:rsidRPr="001C7683" w:rsidRDefault="001C7683" w:rsidP="001C7683">
      <w:pPr>
        <w:numPr>
          <w:ilvl w:val="0"/>
          <w:numId w:val="1"/>
        </w:numPr>
        <w:ind w:hanging="360"/>
        <w:rPr>
          <w:rFonts w:ascii="Calibri" w:eastAsia="Calibri" w:hAnsi="Calibri" w:cs="Calibri"/>
          <w:sz w:val="20"/>
          <w:szCs w:val="20"/>
        </w:rPr>
      </w:pPr>
      <w:r w:rsidRPr="001C7683">
        <w:rPr>
          <w:rFonts w:ascii="Calibri" w:eastAsia="Calibri" w:hAnsi="Calibri" w:cs="Calibri"/>
          <w:b/>
          <w:color w:val="741B47"/>
          <w:sz w:val="20"/>
          <w:szCs w:val="20"/>
        </w:rPr>
        <w:t xml:space="preserve">Introduction </w:t>
      </w:r>
    </w:p>
    <w:p w:rsidR="00112C84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Overview of Generative AI and LLM</w:t>
      </w:r>
    </w:p>
    <w:p w:rsidR="00112C84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Traditional weak AI v/s strong AI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Various LLM tools (</w:t>
      </w:r>
      <w:proofErr w:type="spellStart"/>
      <w:r w:rsidRPr="0007430E">
        <w:rPr>
          <w:rFonts w:asciiTheme="minorHAnsi" w:hAnsiTheme="minorHAnsi" w:cstheme="minorHAnsi"/>
          <w:color w:val="auto"/>
          <w:sz w:val="20"/>
          <w:szCs w:val="20"/>
        </w:rPr>
        <w:t>ChatGPT</w:t>
      </w:r>
      <w:proofErr w:type="spellEnd"/>
      <w:r w:rsidRPr="0007430E">
        <w:rPr>
          <w:rFonts w:asciiTheme="minorHAnsi" w:hAnsiTheme="minorHAnsi" w:cstheme="minorHAnsi"/>
          <w:color w:val="auto"/>
          <w:sz w:val="20"/>
          <w:szCs w:val="20"/>
        </w:rPr>
        <w:t>, Bard, T5</w:t>
      </w:r>
      <w:r w:rsidR="000A58BD">
        <w:rPr>
          <w:rFonts w:asciiTheme="minorHAnsi" w:hAnsiTheme="minorHAnsi" w:cstheme="minorHAnsi"/>
          <w:color w:val="auto"/>
          <w:sz w:val="20"/>
          <w:szCs w:val="20"/>
        </w:rPr>
        <w:t>, others</w:t>
      </w:r>
      <w:bookmarkStart w:id="3" w:name="_GoBack"/>
      <w:bookmarkEnd w:id="3"/>
      <w:r w:rsidRPr="0007430E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What are prompts?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 xml:space="preserve">What is prompt </w:t>
      </w:r>
      <w:r w:rsidR="000A58BD" w:rsidRPr="0007430E">
        <w:rPr>
          <w:rFonts w:asciiTheme="minorHAnsi" w:hAnsiTheme="minorHAnsi" w:cstheme="minorHAnsi"/>
          <w:color w:val="auto"/>
          <w:sz w:val="20"/>
          <w:szCs w:val="20"/>
        </w:rPr>
        <w:t>engineering</w:t>
      </w:r>
      <w:r w:rsidRPr="0007430E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:rsidR="00112C84" w:rsidRDefault="0007430E">
      <w:pPr>
        <w:numPr>
          <w:ilvl w:val="0"/>
          <w:numId w:val="1"/>
        </w:numPr>
        <w:spacing w:before="200"/>
        <w:ind w:hanging="360"/>
        <w:rPr>
          <w:rFonts w:ascii="Calibri" w:eastAsia="Calibri" w:hAnsi="Calibri" w:cs="Calibri"/>
          <w:b/>
          <w:color w:val="741B47"/>
          <w:sz w:val="20"/>
          <w:szCs w:val="20"/>
        </w:rPr>
      </w:pPr>
      <w:r>
        <w:rPr>
          <w:rFonts w:ascii="Calibri" w:eastAsia="Calibri" w:hAnsi="Calibri" w:cs="Calibri"/>
          <w:b/>
          <w:color w:val="741B47"/>
          <w:sz w:val="20"/>
          <w:szCs w:val="20"/>
        </w:rPr>
        <w:t>Use Cases and Emerging Industries Overview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eastAsia="Calibri" w:hAnsiTheme="minorHAnsi" w:cstheme="minorHAnsi"/>
          <w:color w:val="auto"/>
          <w:sz w:val="20"/>
          <w:szCs w:val="20"/>
        </w:rPr>
        <w:t>LLM for social media marketing</w:t>
      </w:r>
    </w:p>
    <w:p w:rsidR="00112C84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Copywriting &amp; content creation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Personal upgradation use cases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Data &amp; market research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Email &amp; messaging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lastRenderedPageBreak/>
        <w:t>Code generation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Website building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Search results &amp; summarisation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Questions generation through context</w:t>
      </w:r>
    </w:p>
    <w:p w:rsidR="00112C84" w:rsidRDefault="0007430E">
      <w:pPr>
        <w:numPr>
          <w:ilvl w:val="0"/>
          <w:numId w:val="1"/>
        </w:numPr>
        <w:spacing w:before="200"/>
        <w:ind w:hanging="360"/>
        <w:rPr>
          <w:rFonts w:ascii="Calibri" w:eastAsia="Calibri" w:hAnsi="Calibri" w:cs="Calibri"/>
          <w:b/>
          <w:color w:val="741B47"/>
          <w:sz w:val="20"/>
          <w:szCs w:val="20"/>
        </w:rPr>
      </w:pPr>
      <w:r>
        <w:rPr>
          <w:rFonts w:ascii="Calibri" w:eastAsia="Calibri" w:hAnsi="Calibri" w:cs="Calibri"/>
          <w:b/>
          <w:color w:val="741B47"/>
          <w:sz w:val="20"/>
          <w:szCs w:val="20"/>
        </w:rPr>
        <w:t>Understanding Prompts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eastAsia="Calibri" w:hAnsiTheme="minorHAnsi" w:cstheme="minorHAnsi"/>
          <w:color w:val="auto"/>
          <w:sz w:val="20"/>
          <w:szCs w:val="20"/>
        </w:rPr>
        <w:t>Incorrectly used prompts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Challenges in using prompts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Chain of thoughts prompts</w:t>
      </w:r>
    </w:p>
    <w:p w:rsid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No training prompts</w:t>
      </w:r>
    </w:p>
    <w:p w:rsidR="0007430E" w:rsidRDefault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Context based prompting</w:t>
      </w:r>
    </w:p>
    <w:p w:rsidR="00112C84" w:rsidRDefault="0007430E" w:rsidP="0007430E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07430E">
        <w:rPr>
          <w:rFonts w:asciiTheme="minorHAnsi" w:hAnsiTheme="minorHAnsi" w:cstheme="minorHAnsi"/>
          <w:color w:val="auto"/>
          <w:sz w:val="20"/>
          <w:szCs w:val="20"/>
        </w:rPr>
        <w:t>Role based prompting</w:t>
      </w:r>
    </w:p>
    <w:p w:rsidR="00CD404D" w:rsidRDefault="00CD404D" w:rsidP="00CD404D">
      <w:pPr>
        <w:numPr>
          <w:ilvl w:val="0"/>
          <w:numId w:val="1"/>
        </w:numPr>
        <w:spacing w:before="200"/>
        <w:ind w:hanging="360"/>
        <w:rPr>
          <w:rFonts w:ascii="Calibri" w:eastAsia="Calibri" w:hAnsi="Calibri" w:cs="Calibri"/>
          <w:b/>
          <w:color w:val="741B47"/>
          <w:sz w:val="20"/>
          <w:szCs w:val="20"/>
        </w:rPr>
      </w:pPr>
      <w:r>
        <w:rPr>
          <w:rFonts w:ascii="Calibri" w:eastAsia="Calibri" w:hAnsi="Calibri" w:cs="Calibri"/>
          <w:b/>
          <w:color w:val="741B47"/>
          <w:sz w:val="20"/>
          <w:szCs w:val="20"/>
        </w:rPr>
        <w:t>Techniques of  Prompting</w:t>
      </w:r>
    </w:p>
    <w:p w:rsidR="00CD404D" w:rsidRPr="00CD404D" w:rsidRDefault="00CD404D" w:rsidP="00CD404D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CD404D">
        <w:rPr>
          <w:rFonts w:asciiTheme="minorHAnsi" w:eastAsia="Calibri" w:hAnsiTheme="minorHAnsi" w:cstheme="minorHAnsi"/>
          <w:color w:val="auto"/>
          <w:sz w:val="20"/>
          <w:szCs w:val="20"/>
        </w:rPr>
        <w:t xml:space="preserve">Formatting prompts </w:t>
      </w:r>
    </w:p>
    <w:p w:rsidR="00CD404D" w:rsidRPr="00CD404D" w:rsidRDefault="00CD404D" w:rsidP="00CD404D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CD404D">
        <w:rPr>
          <w:rFonts w:asciiTheme="minorHAnsi" w:hAnsiTheme="minorHAnsi" w:cstheme="minorHAnsi"/>
          <w:color w:val="auto"/>
          <w:sz w:val="20"/>
          <w:szCs w:val="20"/>
        </w:rPr>
        <w:t>Placeholder in prompting</w:t>
      </w:r>
    </w:p>
    <w:p w:rsidR="00CD404D" w:rsidRDefault="00CD404D" w:rsidP="00CD404D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CD404D">
        <w:rPr>
          <w:rFonts w:asciiTheme="minorHAnsi" w:hAnsiTheme="minorHAnsi" w:cstheme="minorHAnsi"/>
          <w:color w:val="auto"/>
          <w:sz w:val="20"/>
          <w:szCs w:val="20"/>
        </w:rPr>
        <w:t>Prompt analysis techniques</w:t>
      </w:r>
    </w:p>
    <w:p w:rsidR="00CD404D" w:rsidRPr="0007430E" w:rsidRDefault="00CD404D" w:rsidP="00CD404D">
      <w:pPr>
        <w:numPr>
          <w:ilvl w:val="1"/>
          <w:numId w:val="1"/>
        </w:numPr>
        <w:spacing w:before="200"/>
        <w:ind w:hanging="360"/>
        <w:rPr>
          <w:rFonts w:asciiTheme="minorHAnsi" w:hAnsiTheme="minorHAnsi" w:cstheme="minorHAnsi"/>
          <w:color w:val="auto"/>
          <w:sz w:val="20"/>
          <w:szCs w:val="20"/>
        </w:rPr>
      </w:pPr>
      <w:r w:rsidRPr="00CD404D">
        <w:rPr>
          <w:rFonts w:asciiTheme="minorHAnsi" w:hAnsiTheme="minorHAnsi" w:cstheme="minorHAnsi"/>
          <w:color w:val="auto"/>
          <w:sz w:val="20"/>
          <w:szCs w:val="20"/>
        </w:rPr>
        <w:t>Improvement plans</w:t>
      </w:r>
    </w:p>
    <w:p w:rsidR="00112C84" w:rsidRDefault="0007430E">
      <w:pPr>
        <w:numPr>
          <w:ilvl w:val="0"/>
          <w:numId w:val="1"/>
        </w:numPr>
        <w:spacing w:before="200"/>
        <w:ind w:hanging="360"/>
        <w:rPr>
          <w:rFonts w:ascii="Calibri" w:eastAsia="Calibri" w:hAnsi="Calibri" w:cs="Calibri"/>
          <w:b/>
          <w:color w:val="741B47"/>
          <w:sz w:val="20"/>
          <w:szCs w:val="20"/>
        </w:rPr>
      </w:pPr>
      <w:r>
        <w:rPr>
          <w:rFonts w:ascii="Calibri" w:eastAsia="Calibri" w:hAnsi="Calibri" w:cs="Calibri"/>
          <w:b/>
          <w:color w:val="741B47"/>
          <w:sz w:val="20"/>
          <w:szCs w:val="20"/>
        </w:rPr>
        <w:t>Domain Specific Prompts- Education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 w:rsidRPr="0007430E">
        <w:rPr>
          <w:rFonts w:ascii="Calibri" w:eastAsia="Calibri" w:hAnsi="Calibri" w:cs="Calibri"/>
          <w:sz w:val="20"/>
          <w:szCs w:val="20"/>
        </w:rPr>
        <w:t>Generating MCQ (with &amp; without answers)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 w:rsidRPr="0007430E">
        <w:rPr>
          <w:rFonts w:ascii="Calibri" w:eastAsia="Calibri" w:hAnsi="Calibri" w:cs="Calibri"/>
          <w:sz w:val="20"/>
          <w:szCs w:val="20"/>
        </w:rPr>
        <w:t>Summarising the learning materials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 w:rsidRPr="0007430E">
        <w:rPr>
          <w:rFonts w:ascii="Calibri" w:eastAsia="Calibri" w:hAnsi="Calibri" w:cs="Calibri"/>
          <w:sz w:val="20"/>
          <w:szCs w:val="20"/>
        </w:rPr>
        <w:t>Text translation &amp; transliteration</w:t>
      </w:r>
    </w:p>
    <w:p w:rsidR="0007430E" w:rsidRPr="0007430E" w:rsidRDefault="0007430E" w:rsidP="0007430E">
      <w:pPr>
        <w:numPr>
          <w:ilvl w:val="0"/>
          <w:numId w:val="1"/>
        </w:numPr>
        <w:spacing w:before="200"/>
        <w:ind w:hanging="360"/>
        <w:rPr>
          <w:rFonts w:ascii="Calibri" w:eastAsia="Calibri" w:hAnsi="Calibri" w:cs="Calibri"/>
          <w:b/>
          <w:color w:val="741B47"/>
          <w:sz w:val="20"/>
          <w:szCs w:val="20"/>
        </w:rPr>
      </w:pPr>
      <w:r>
        <w:rPr>
          <w:rFonts w:ascii="Calibri" w:eastAsia="Calibri" w:hAnsi="Calibri" w:cs="Calibri"/>
          <w:b/>
          <w:color w:val="741B47"/>
          <w:sz w:val="20"/>
          <w:szCs w:val="20"/>
        </w:rPr>
        <w:t xml:space="preserve">Domain Specific Prompts- Creative Writing 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Email Marketing Content</w:t>
      </w:r>
    </w:p>
    <w:p w:rsidR="0007430E" w:rsidRPr="0007430E" w:rsidRDefault="0007430E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Article and Blog Writing</w:t>
      </w:r>
    </w:p>
    <w:p w:rsidR="0007430E" w:rsidRPr="00CD404D" w:rsidRDefault="0007430E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Guest Posting for SEO(Filled with keywords)</w:t>
      </w:r>
    </w:p>
    <w:p w:rsidR="00CD404D" w:rsidRPr="00CD404D" w:rsidRDefault="00CD404D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Excel Based Formatting </w:t>
      </w:r>
    </w:p>
    <w:p w:rsidR="00CD404D" w:rsidRPr="0007430E" w:rsidRDefault="00CD404D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Key Titles, Headlines and Catch Phrase</w:t>
      </w:r>
    </w:p>
    <w:p w:rsidR="0007430E" w:rsidRPr="00CD404D" w:rsidRDefault="0007430E" w:rsidP="00CD404D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Resume and Cover Letter</w:t>
      </w:r>
    </w:p>
    <w:p w:rsidR="00CD404D" w:rsidRPr="0007430E" w:rsidRDefault="00CD404D" w:rsidP="00CD404D">
      <w:pPr>
        <w:numPr>
          <w:ilvl w:val="0"/>
          <w:numId w:val="1"/>
        </w:numPr>
        <w:spacing w:before="200"/>
        <w:ind w:hanging="360"/>
        <w:rPr>
          <w:rFonts w:ascii="Calibri" w:eastAsia="Calibri" w:hAnsi="Calibri" w:cs="Calibri"/>
          <w:b/>
          <w:color w:val="741B47"/>
          <w:sz w:val="20"/>
          <w:szCs w:val="20"/>
        </w:rPr>
      </w:pPr>
      <w:r>
        <w:rPr>
          <w:rFonts w:ascii="Calibri" w:eastAsia="Calibri" w:hAnsi="Calibri" w:cs="Calibri"/>
          <w:b/>
          <w:color w:val="741B47"/>
          <w:sz w:val="20"/>
          <w:szCs w:val="20"/>
        </w:rPr>
        <w:lastRenderedPageBreak/>
        <w:t>Domain Specific Prompts- Social Media</w:t>
      </w:r>
    </w:p>
    <w:p w:rsidR="00CD404D" w:rsidRPr="00CD404D" w:rsidRDefault="00CD404D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 w:rsidRPr="00CD404D">
        <w:rPr>
          <w:rFonts w:ascii="Calibri" w:eastAsia="Calibri" w:hAnsi="Calibri" w:cs="Calibri"/>
          <w:sz w:val="20"/>
          <w:szCs w:val="20"/>
        </w:rPr>
        <w:t>YouTube oriented prompts</w:t>
      </w:r>
    </w:p>
    <w:p w:rsidR="00CD404D" w:rsidRPr="00CD404D" w:rsidRDefault="00CD404D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 w:rsidRPr="00CD404D">
        <w:rPr>
          <w:rFonts w:ascii="Calibri" w:eastAsia="Calibri" w:hAnsi="Calibri" w:cs="Calibri"/>
          <w:sz w:val="20"/>
          <w:szCs w:val="20"/>
        </w:rPr>
        <w:t>LinkedIn Articles &amp; posts</w:t>
      </w:r>
    </w:p>
    <w:p w:rsidR="00CD404D" w:rsidRPr="00CD404D" w:rsidRDefault="00CD404D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 w:rsidRPr="00CD404D">
        <w:rPr>
          <w:rFonts w:ascii="Calibri" w:eastAsia="Calibri" w:hAnsi="Calibri" w:cs="Calibri"/>
          <w:sz w:val="20"/>
          <w:szCs w:val="20"/>
        </w:rPr>
        <w:t>Short tweets on a domain</w:t>
      </w:r>
    </w:p>
    <w:p w:rsidR="00CD404D" w:rsidRPr="00CD404D" w:rsidRDefault="00CD404D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 w:rsidRPr="00CD404D">
        <w:rPr>
          <w:rFonts w:ascii="Calibri" w:eastAsia="Calibri" w:hAnsi="Calibri" w:cs="Calibri"/>
          <w:sz w:val="20"/>
          <w:szCs w:val="20"/>
        </w:rPr>
        <w:t>Meme content &amp; comic posts</w:t>
      </w:r>
    </w:p>
    <w:p w:rsidR="00112C84" w:rsidRPr="00CD404D" w:rsidRDefault="00CD404D" w:rsidP="00CD404D">
      <w:pPr>
        <w:numPr>
          <w:ilvl w:val="0"/>
          <w:numId w:val="1"/>
        </w:numPr>
        <w:spacing w:before="200"/>
        <w:ind w:hanging="360"/>
        <w:rPr>
          <w:rFonts w:ascii="Calibri" w:eastAsia="Calibri" w:hAnsi="Calibri" w:cs="Calibri"/>
          <w:b/>
          <w:color w:val="741B47"/>
          <w:sz w:val="20"/>
          <w:szCs w:val="20"/>
        </w:rPr>
      </w:pPr>
      <w:r>
        <w:rPr>
          <w:rFonts w:ascii="Calibri" w:eastAsia="Calibri" w:hAnsi="Calibri" w:cs="Calibri"/>
          <w:b/>
          <w:color w:val="741B47"/>
          <w:sz w:val="20"/>
          <w:szCs w:val="20"/>
        </w:rPr>
        <w:t xml:space="preserve">Miscellaneous </w:t>
      </w:r>
    </w:p>
    <w:p w:rsidR="00112C84" w:rsidRPr="00CD404D" w:rsidRDefault="001C7683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</w:t>
      </w:r>
      <w:r w:rsidR="00CD404D">
        <w:rPr>
          <w:rFonts w:ascii="Calibri" w:eastAsia="Calibri" w:hAnsi="Calibri" w:cs="Calibri"/>
          <w:sz w:val="20"/>
          <w:szCs w:val="20"/>
        </w:rPr>
        <w:t>se Studies</w:t>
      </w:r>
    </w:p>
    <w:p w:rsidR="00CD404D" w:rsidRPr="00CD404D" w:rsidRDefault="00CD404D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Best Practices</w:t>
      </w:r>
    </w:p>
    <w:p w:rsidR="00CD404D" w:rsidRPr="00CD404D" w:rsidRDefault="00CD404D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Ethical Considerations</w:t>
      </w:r>
    </w:p>
    <w:p w:rsidR="00CD404D" w:rsidRPr="00CD404D" w:rsidRDefault="00CD404D">
      <w:pPr>
        <w:numPr>
          <w:ilvl w:val="1"/>
          <w:numId w:val="1"/>
        </w:numPr>
        <w:spacing w:before="200"/>
        <w:ind w:hanging="360"/>
        <w:rPr>
          <w:color w:val="741B47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Updates and Notifications</w:t>
      </w:r>
    </w:p>
    <w:p w:rsidR="00112C84" w:rsidRDefault="00112C84"/>
    <w:sectPr w:rsidR="00112C84" w:rsidSect="0035285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91E14"/>
    <w:multiLevelType w:val="multilevel"/>
    <w:tmpl w:val="566E43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₋"/>
      <w:lvlJc w:val="left"/>
      <w:pPr>
        <w:ind w:left="1440" w:firstLine="108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84"/>
    <w:rsid w:val="0007430E"/>
    <w:rsid w:val="000A58BD"/>
    <w:rsid w:val="00112C84"/>
    <w:rsid w:val="001C7683"/>
    <w:rsid w:val="00352852"/>
    <w:rsid w:val="00CD4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C3732-9EFD-43DE-A49E-D50B313C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2852"/>
  </w:style>
  <w:style w:type="paragraph" w:styleId="Heading1">
    <w:name w:val="heading 1"/>
    <w:basedOn w:val="Normal"/>
    <w:next w:val="Normal"/>
    <w:rsid w:val="0035285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5285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5285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5285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5285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5285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5285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5285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2023-04-05T08:12:00Z</dcterms:created>
  <dcterms:modified xsi:type="dcterms:W3CDTF">2023-04-05T08:12:00Z</dcterms:modified>
</cp:coreProperties>
</file>