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29F" w:rsidRDefault="001C4478">
      <w:proofErr w:type="gramStart"/>
      <w:r>
        <w:rPr>
          <w:rFonts w:hint="eastAsia"/>
        </w:rPr>
        <w:t>龙泳江</w:t>
      </w:r>
      <w:proofErr w:type="gramEnd"/>
      <w:r>
        <w:rPr>
          <w:rFonts w:hint="eastAsia"/>
        </w:rPr>
        <w:t>论文主要基于机器学习方法对固态硬盘故障进行预测，并研究提升使用寿命方法。 论</w:t>
      </w:r>
      <w:r>
        <w:t>文提出 一种</w:t>
      </w:r>
      <w:proofErr w:type="gramStart"/>
      <w:r>
        <w:t>面向低</w:t>
      </w:r>
      <w:proofErr w:type="gramEnd"/>
      <w:r>
        <w:t>误报约束的预测方法</w:t>
      </w:r>
      <w:r>
        <w:rPr>
          <w:rFonts w:hint="eastAsia"/>
        </w:rPr>
        <w:t xml:space="preserve">，  </w:t>
      </w:r>
      <w:r>
        <w:t xml:space="preserve">设计一套基于 </w:t>
      </w:r>
      <w:proofErr w:type="gramStart"/>
      <w:r>
        <w:t>块级错误</w:t>
      </w:r>
      <w:proofErr w:type="gramEnd"/>
      <w:r>
        <w:t>比特计数（FBC）的差异化寿命提升策略</w:t>
      </w:r>
      <w:r>
        <w:rPr>
          <w:rFonts w:hint="eastAsia"/>
        </w:rPr>
        <w:t>，</w:t>
      </w:r>
      <w:r>
        <w:t>构建</w:t>
      </w:r>
      <w:r>
        <w:rPr>
          <w:rFonts w:hint="eastAsia"/>
        </w:rPr>
        <w:t>出</w:t>
      </w:r>
      <w:r>
        <w:t>从“盘级精准预警”到“块级寿命优化”再到“系统闭环落地”的完整 技术链路。</w:t>
      </w:r>
      <w:r>
        <w:rPr>
          <w:rFonts w:hint="eastAsia"/>
        </w:rPr>
        <w:t>同时，论文</w:t>
      </w:r>
      <w:r>
        <w:t>设计并实现了一套智慧 SSD 运维原型软件</w:t>
      </w:r>
      <w:r>
        <w:rPr>
          <w:rFonts w:hint="eastAsia"/>
        </w:rPr>
        <w:t>，实现</w:t>
      </w:r>
      <w:r>
        <w:t>从数据采集、模型推理到预警处置的完整业务闭环</w:t>
      </w:r>
      <w:r w:rsidR="001F629F">
        <w:rPr>
          <w:rFonts w:hint="eastAsia"/>
        </w:rPr>
        <w:t>。</w:t>
      </w:r>
      <w:r>
        <w:rPr>
          <w:rFonts w:hint="eastAsia"/>
        </w:rPr>
        <w:t>实验表明，</w:t>
      </w:r>
      <w:r w:rsidR="001F629F">
        <w:rPr>
          <w:rFonts w:hint="eastAsia"/>
        </w:rPr>
        <w:t>该方法</w:t>
      </w:r>
      <w:r>
        <w:t>能够保障存储可靠性</w:t>
      </w:r>
      <w:r w:rsidR="001F629F">
        <w:rPr>
          <w:rFonts w:hint="eastAsia"/>
        </w:rPr>
        <w:t>，并</w:t>
      </w:r>
      <w:r>
        <w:t>显著提升资源利用效率。</w:t>
      </w:r>
      <w:r w:rsidR="001F629F">
        <w:rPr>
          <w:rFonts w:hint="eastAsia"/>
        </w:rPr>
        <w:t xml:space="preserve"> </w:t>
      </w:r>
    </w:p>
    <w:p w:rsidR="001F629F" w:rsidRDefault="001F629F"/>
    <w:p w:rsidR="0042144A" w:rsidRDefault="001F629F">
      <w:pPr>
        <w:rPr>
          <w:rFonts w:hint="eastAsia"/>
        </w:rPr>
      </w:pPr>
      <w:r>
        <w:rPr>
          <w:rFonts w:hint="eastAsia"/>
        </w:rPr>
        <w:t>论文选题具有良好的实际应用价值， 研究</w:t>
      </w:r>
      <w:r w:rsidR="001C4478">
        <w:t>工作为数据中心固态硬盘的可靠性运维与成本优化提供了可行的方法与实践参考</w:t>
      </w:r>
      <w:r>
        <w:rPr>
          <w:rFonts w:hint="eastAsia"/>
        </w:rPr>
        <w:t>。论文写作结构合理，文献引用规范，实验数据图表详实，达到浙江大学大数据技术与工程</w:t>
      </w:r>
      <w:bookmarkStart w:id="0" w:name="_GoBack"/>
      <w:bookmarkEnd w:id="0"/>
      <w:r>
        <w:rPr>
          <w:rFonts w:hint="eastAsia"/>
        </w:rPr>
        <w:t>专业硕士学位水平。</w:t>
      </w:r>
    </w:p>
    <w:sectPr w:rsidR="004214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478"/>
    <w:rsid w:val="001C4478"/>
    <w:rsid w:val="001F629F"/>
    <w:rsid w:val="00226A51"/>
    <w:rsid w:val="00F94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9D83"/>
  <w15:chartTrackingRefBased/>
  <w15:docId w15:val="{52108356-EDD7-49BB-B297-004C794DF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48</Words>
  <Characters>274</Characters>
  <Application>Microsoft Office Word</Application>
  <DocSecurity>0</DocSecurity>
  <Lines>2</Lines>
  <Paragraphs>1</Paragraphs>
  <ScaleCrop>false</ScaleCrop>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1</cp:revision>
  <dcterms:created xsi:type="dcterms:W3CDTF">2026-09-05T01:04:00Z</dcterms:created>
  <dcterms:modified xsi:type="dcterms:W3CDTF">2026-09-05T01:21:00Z</dcterms:modified>
</cp:coreProperties>
</file>