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omments.xml" ContentType="application/vnd.openxmlformats-officedocument.wordprocessingml.comment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0" w:after="0"/>
        <w:rPr>
          <w:b/>
          <w:b/>
        </w:rPr>
      </w:pPr>
      <w:r>
        <w:rPr>
          <w:b/>
        </w:rPr>
        <w:t>DEM model for NPH simulation</w:t>
      </w:r>
    </w:p>
    <w:p>
      <w:pPr>
        <w:pStyle w:val="Normal"/>
        <w:shd w:val="clear" w:fill="FFFFFF"/>
        <w:spacing w:before="0" w:after="0"/>
        <w:rPr/>
      </w:pPr>
      <w:r>
        <w:rPr/>
      </w:r>
    </w:p>
    <w:p>
      <w:pPr>
        <w:pStyle w:val="Normal"/>
        <w:shd w:val="clear" w:fill="FFFFFF"/>
        <w:spacing w:before="0" w:after="0"/>
        <w:rPr>
          <w:b/>
          <w:b/>
        </w:rPr>
      </w:pPr>
      <w:r>
        <w:rPr>
          <w:b/>
        </w:rPr>
        <w:t>Geometry</w:t>
      </w:r>
    </w:p>
    <w:p>
      <w:pPr>
        <w:pStyle w:val="Normal"/>
        <w:shd w:val="clear" w:fill="FFFFFF"/>
        <w:spacing w:before="0" w:after="0"/>
        <w:rPr/>
      </w:pPr>
      <w:r>
        <w:rPr/>
        <w:t>I have started using a simplified geometry for the brain.</w:t>
      </w:r>
    </w:p>
    <w:p>
      <w:pPr>
        <w:pStyle w:val="Normal"/>
        <w:shd w:val="clear" w:fill="FFFFFF"/>
        <w:spacing w:before="0" w:after="0"/>
        <w:rPr/>
      </w:pPr>
      <w:r>
        <w:rPr/>
        <w:t>I have generated a sphere (10 cm radius) and an .stl file using Gmsh.</w:t>
      </w:r>
    </w:p>
    <w:p>
      <w:pPr>
        <w:pStyle w:val="Normal"/>
        <w:shd w:val="clear" w:fill="FFFFFF"/>
        <w:spacing w:before="0" w:after="0"/>
        <w:rPr/>
      </w:pPr>
      <w:commentRangeStart w:id="0"/>
      <w:commentRangeStart w:id="1"/>
      <w:r>
        <w:rPr/>
        <w:t>I converted the .stl file into a .gts file and then imported into my code as a predicate.</w:t>
      </w:r>
      <w:r>
        <w:rPr/>
      </w:r>
      <w:commentRangeEnd w:id="1"/>
      <w:r>
        <w:commentReference w:id="1"/>
      </w:r>
      <w:commentRangeEnd w:id="0"/>
      <w:r>
        <w:commentReference w:id="0"/>
      </w:r>
      <w:r>
        <w:rPr/>
      </w:r>
    </w:p>
    <w:p>
      <w:pPr>
        <w:pStyle w:val="Normal"/>
        <w:shd w:val="clear" w:fill="FFFFFF"/>
        <w:spacing w:before="0" w:after="0"/>
        <w:rPr/>
      </w:pPr>
      <w:r>
        <w:rPr/>
      </w:r>
    </w:p>
    <w:p>
      <w:pPr>
        <w:pStyle w:val="Normal"/>
        <w:shd w:val="clear" w:fill="FFFFFF"/>
        <w:spacing w:before="0" w:after="0"/>
        <w:rPr/>
      </w:pPr>
      <w:r>
        <w:rPr/>
        <w:t xml:space="preserve">I believe it is possible to create a more realistic model (for example 2 concentric sphere, where the inner one represents the ventricles) or even import a patient specific </w:t>
      </w:r>
      <w:commentRangeStart w:id="2"/>
      <w:commentRangeStart w:id="3"/>
      <w:r>
        <w:rPr/>
        <w:t>mesh</w:t>
      </w:r>
      <w:r>
        <w:rPr/>
      </w:r>
      <w:commentRangeEnd w:id="3"/>
      <w:r>
        <w:commentReference w:id="3"/>
      </w:r>
      <w:r>
        <w:rPr/>
      </w:r>
      <w:commentRangeEnd w:id="2"/>
      <w:r>
        <w:commentReference w:id="2"/>
      </w:r>
      <w:r>
        <w:rPr/>
        <w:t>.</w:t>
      </w:r>
    </w:p>
    <w:p>
      <w:pPr>
        <w:pStyle w:val="Normal"/>
        <w:shd w:val="clear" w:fill="FFFFFF"/>
        <w:spacing w:before="0" w:after="0"/>
        <w:rPr/>
      </w:pPr>
      <w:r>
        <w:rPr/>
      </w:r>
    </w:p>
    <w:p>
      <w:pPr>
        <w:pStyle w:val="Normal"/>
        <w:shd w:val="clear" w:fill="FFFFFF"/>
        <w:spacing w:before="0" w:after="0"/>
        <w:rPr/>
      </w:pPr>
      <w:r>
        <w:rPr/>
        <w:t>In a previous email, you mentioned the fact that:</w:t>
      </w:r>
    </w:p>
    <w:p>
      <w:pPr>
        <w:pStyle w:val="Normal"/>
        <w:shd w:val="clear" w:fill="FFFFFF"/>
        <w:spacing w:before="0" w:after="0"/>
        <w:rPr/>
      </w:pPr>
      <w:r>
        <w:rPr/>
        <w:t xml:space="preserve">“ </w:t>
      </w:r>
      <w:r>
        <w:rPr/>
        <w:t>we need to define a row or two of spheres which align with the outside boundary circular wall in a very regular way like a chain, and then have separate "fluid channel" between two rows of particles”. I still did not figure it out how to do it. I can make more research and talk to Robert about it.</w:t>
      </w:r>
    </w:p>
    <w:p>
      <w:pPr>
        <w:pStyle w:val="Normal"/>
        <w:shd w:val="clear" w:fill="FFFFFF"/>
        <w:spacing w:before="0" w:after="0"/>
        <w:rPr>
          <w:b/>
          <w:b/>
        </w:rPr>
      </w:pPr>
      <w:r>
        <w:rPr>
          <w:b/>
        </w:rPr>
      </w:r>
    </w:p>
    <w:p>
      <w:pPr>
        <w:pStyle w:val="Normal"/>
        <w:shd w:val="clear" w:fill="FFFFFF"/>
        <w:spacing w:before="0" w:after="0"/>
        <w:rPr>
          <w:b/>
          <w:b/>
        </w:rPr>
      </w:pPr>
      <w:r>
        <w:rPr>
          <w:b/>
        </w:rPr>
        <w:t>Packing</w:t>
      </w:r>
    </w:p>
    <w:p>
      <w:pPr>
        <w:pStyle w:val="Normal"/>
        <w:shd w:val="clear" w:fill="FFFFFF"/>
        <w:spacing w:before="0" w:after="0"/>
        <w:rPr/>
      </w:pPr>
      <w:r>
        <w:rPr/>
        <w:t xml:space="preserve">The predicate has been filled with spheres using  the </w:t>
      </w:r>
      <w:r>
        <w:rPr>
          <w:i/>
        </w:rPr>
        <w:t xml:space="preserve">regularHexa </w:t>
      </w:r>
      <w:r>
        <w:rPr/>
        <w:t>function that return set of spheres in regular hexagonal grid,.</w:t>
      </w:r>
    </w:p>
    <w:p>
      <w:pPr>
        <w:pStyle w:val="Normal"/>
        <w:shd w:val="clear" w:fill="FFFFFF"/>
        <w:spacing w:before="0" w:after="0"/>
        <w:rPr/>
      </w:pPr>
      <w:r>
        <w:rPr/>
        <w:t xml:space="preserve">The spheres have a radius of 0.50 cm and the gap between the spheres is </w:t>
      </w:r>
      <w:r>
        <w:rPr/>
        <w:t>0.0 cm.</w:t>
      </w:r>
    </w:p>
    <w:p>
      <w:pPr>
        <w:pStyle w:val="Normal"/>
        <w:shd w:val="clear" w:fill="FFFFFF"/>
        <w:spacing w:before="0" w:after="0"/>
        <w:rPr/>
      </w:pPr>
      <w:r>
        <w:rPr/>
        <w:t>These values ca</w:t>
      </w:r>
      <w:r>
        <w:rPr/>
        <w:t>n</w:t>
      </w:r>
      <w:r>
        <w:rPr/>
        <w:t xml:space="preserve"> be easily adjusted.</w:t>
      </w:r>
      <w:r>
        <mc:AlternateContent>
          <mc:Choice Requires="wps">
            <w:drawing>
              <wp:anchor behindDoc="0" distT="114300" distB="114300" distL="114300" distR="114300" simplePos="0" locked="0" layoutInCell="1" allowOverlap="1" relativeHeight="2">
                <wp:simplePos x="0" y="0"/>
                <wp:positionH relativeFrom="column">
                  <wp:posOffset>1390650</wp:posOffset>
                </wp:positionH>
                <wp:positionV relativeFrom="paragraph">
                  <wp:posOffset>140970</wp:posOffset>
                </wp:positionV>
                <wp:extent cx="3495040" cy="3761105"/>
                <wp:effectExtent l="0" t="0" r="0" b="0"/>
                <wp:wrapTopAndBottom/>
                <wp:docPr id="1" name="Frame1"/>
                <a:graphic xmlns:a="http://schemas.openxmlformats.org/drawingml/2006/main">
                  <a:graphicData uri="http://schemas.microsoft.com/office/word/2010/wordprocessingShape">
                    <wps:wsp>
                      <wps:cNvSpPr txBox="1"/>
                      <wps:spPr>
                        <a:xfrm>
                          <a:off x="0" y="0"/>
                          <a:ext cx="3495040" cy="3761105"/>
                        </a:xfrm>
                        <a:prstGeom prst="rect"/>
                      </wps:spPr>
                      <wps:txbx>
                        <w:txbxContent>
                          <w:p>
                            <w:pPr>
                              <w:pStyle w:val="Illustration"/>
                              <w:shd w:fill="FFFFFF" w:val="clear"/>
                              <w:spacing w:before="120" w:after="120"/>
                              <w:rPr/>
                            </w:pPr>
                            <w:r>
                              <w:rPr/>
                              <w:drawing>
                                <wp:inline distT="0" distB="0" distL="0" distR="0">
                                  <wp:extent cx="3495040" cy="3483610"/>
                                  <wp:effectExtent l="0" t="0" r="0" b="0"/>
                                  <wp:docPr id="2" name="image2.png" descr="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phere.png"/>
                                          <pic:cNvPicPr>
                                            <a:picLocks noChangeAspect="1" noChangeArrowheads="1"/>
                                          </pic:cNvPicPr>
                                        </pic:nvPicPr>
                                        <pic:blipFill>
                                          <a:blip r:embed="rId2"/>
                                          <a:stretch>
                                            <a:fillRect/>
                                          </a:stretch>
                                        </pic:blipFill>
                                        <pic:spPr bwMode="auto">
                                          <a:xfrm>
                                            <a:off x="0" y="0"/>
                                            <a:ext cx="3495040" cy="34836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Snapshot of the model</w:t>
                            </w:r>
                          </w:p>
                        </w:txbxContent>
                      </wps:txbx>
                      <wps:bodyPr anchor="t" lIns="0" tIns="0" rIns="0" bIns="0">
                        <a:noAutofit/>
                      </wps:bodyPr>
                    </wps:wsp>
                  </a:graphicData>
                </a:graphic>
              </wp:anchor>
            </w:drawing>
          </mc:Choice>
          <mc:Fallback>
            <w:pict>
              <v:rect style="position:absolute;rotation:0;width:275.2pt;height:296.15pt;mso-wrap-distance-left:9pt;mso-wrap-distance-right:9pt;mso-wrap-distance-top:9pt;mso-wrap-distance-bottom:9pt;margin-top:11.1pt;mso-position-vertical-relative:text;margin-left:109.5pt;mso-position-horizontal-relative:text">
                <v:textbox inset="0in,0in,0in,0in">
                  <w:txbxContent>
                    <w:p>
                      <w:pPr>
                        <w:pStyle w:val="Illustration"/>
                        <w:shd w:fill="FFFFFF" w:val="clear"/>
                        <w:spacing w:before="120" w:after="120"/>
                        <w:rPr/>
                      </w:pPr>
                      <w:r>
                        <w:rPr/>
                        <w:drawing>
                          <wp:inline distT="0" distB="0" distL="0" distR="0">
                            <wp:extent cx="3495040" cy="3483610"/>
                            <wp:effectExtent l="0" t="0" r="0" b="0"/>
                            <wp:docPr id="3" name="image2.png" descr="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phere.png"/>
                                    <pic:cNvPicPr>
                                      <a:picLocks noChangeAspect="1" noChangeArrowheads="1"/>
                                    </pic:cNvPicPr>
                                  </pic:nvPicPr>
                                  <pic:blipFill>
                                    <a:blip r:embed="rId2"/>
                                    <a:stretch>
                                      <a:fillRect/>
                                    </a:stretch>
                                  </pic:blipFill>
                                  <pic:spPr bwMode="auto">
                                    <a:xfrm>
                                      <a:off x="0" y="0"/>
                                      <a:ext cx="3495040" cy="34836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Snapshot of the model</w:t>
                      </w:r>
                    </w:p>
                  </w:txbxContent>
                </v:textbox>
                <w10:wrap type="topAndBottom"/>
              </v:rect>
            </w:pict>
          </mc:Fallback>
        </mc:AlternateContent>
      </w:r>
    </w:p>
    <w:p>
      <w:pPr>
        <w:pStyle w:val="Normal"/>
        <w:shd w:val="clear" w:fill="FFFFFF"/>
        <w:spacing w:before="0" w:after="0"/>
        <w:rPr/>
      </w:pPr>
      <w:r>
        <w:rPr/>
      </w:r>
    </w:p>
    <w:p>
      <w:pPr>
        <w:pStyle w:val="Normal"/>
        <w:shd w:val="clear" w:fill="FFFFFF"/>
        <w:spacing w:before="0" w:after="0"/>
        <w:rPr>
          <w:b/>
          <w:b/>
          <w:bCs/>
        </w:rPr>
      </w:pPr>
      <w:r>
        <w:rPr>
          <w:b/>
          <w:bCs/>
        </w:rPr>
        <w:t>Material properties</w:t>
      </w:r>
    </w:p>
    <w:p>
      <w:pPr>
        <w:pStyle w:val="Normal"/>
        <w:shd w:val="clear" w:fill="FFFFFF"/>
        <w:spacing w:before="0" w:after="0"/>
        <w:rPr>
          <w:b w:val="false"/>
          <w:b w:val="false"/>
          <w:bCs w:val="false"/>
        </w:rPr>
      </w:pPr>
      <w:r>
        <w:rPr>
          <w:b w:val="false"/>
          <w:bCs w:val="false"/>
        </w:rPr>
        <w:t xml:space="preserve">It is possible to </w:t>
      </w:r>
    </w:p>
    <w:p>
      <w:pPr>
        <w:pStyle w:val="Normal"/>
        <w:shd w:val="clear" w:fill="FFFFFF"/>
        <w:spacing w:before="0" w:after="0"/>
        <w:rPr/>
      </w:pPr>
      <w:r>
        <w:rPr/>
        <w:commentReference w:id="4"/>
      </w:r>
    </w:p>
    <w:p>
      <w:pPr>
        <w:pStyle w:val="Normal"/>
        <w:shd w:val="clear" w:fill="FFFFFF"/>
        <w:spacing w:before="0" w:after="0"/>
        <w:rPr>
          <w:b/>
          <w:b/>
        </w:rPr>
      </w:pPr>
      <w:commentRangeStart w:id="5"/>
      <w:r>
        <w:rPr>
          <w:b/>
        </w:rPr>
        <w:t>Engines</w:t>
      </w:r>
      <w:commentRangeEnd w:id="5"/>
      <w:r>
        <w:commentReference w:id="5"/>
      </w:r>
      <w:r>
        <w:rPr>
          <w:b/>
        </w:rPr>
      </w:r>
    </w:p>
    <w:p>
      <w:pPr>
        <w:pStyle w:val="Normal"/>
        <w:shd w:val="clear" w:fill="FFFFFF"/>
        <w:spacing w:before="0" w:after="0"/>
        <w:rPr/>
      </w:pPr>
      <w:r>
        <w:rPr/>
        <w:t xml:space="preserve">As concerns the engine and collider model I have used the one that were in the demo I have started from. I probably need more reading and studying about it. </w:t>
      </w:r>
    </w:p>
    <w:p>
      <w:pPr>
        <w:pStyle w:val="Normal"/>
        <w:shd w:val="clear" w:fill="FFFFFF"/>
        <w:spacing w:before="0" w:after="0"/>
        <w:rPr/>
      </w:pPr>
      <w:r>
        <w:rPr/>
        <w:t>O.engines=[</w:t>
      </w:r>
    </w:p>
    <w:p>
      <w:pPr>
        <w:pStyle w:val="Normal"/>
        <w:shd w:val="clear" w:fill="FFFFFF"/>
        <w:spacing w:before="0" w:after="0"/>
        <w:rPr/>
      </w:pPr>
      <w:r>
        <w:rPr/>
        <w:t xml:space="preserve">    </w:t>
      </w:r>
      <w:r>
        <w:rPr/>
        <w:t>ForceResetter(),</w:t>
      </w:r>
    </w:p>
    <w:p>
      <w:pPr>
        <w:pStyle w:val="Normal"/>
        <w:shd w:val="clear" w:fill="FFFFFF"/>
        <w:spacing w:before="0" w:after="0"/>
        <w:rPr/>
      </w:pPr>
      <w:r>
        <w:rPr/>
        <w:t xml:space="preserve">    </w:t>
      </w:r>
      <w:r>
        <w:rPr/>
        <w:t>InsertionSortCollider([Bo1_Sphere_Aabb(),Bo1_Facet_Aabb()],label='collider'),</w:t>
      </w:r>
    </w:p>
    <w:p>
      <w:pPr>
        <w:pStyle w:val="Normal"/>
        <w:shd w:val="clear" w:fill="FFFFFF"/>
        <w:spacing w:before="0" w:after="0"/>
        <w:rPr/>
      </w:pPr>
      <w:r>
        <w:rPr/>
        <w:t xml:space="preserve">    </w:t>
      </w:r>
      <w:r>
        <w:rPr/>
        <w:t>InteractionLoop(</w:t>
      </w:r>
    </w:p>
    <w:p>
      <w:pPr>
        <w:pStyle w:val="Normal"/>
        <w:shd w:val="clear" w:fill="FFFFFF"/>
        <w:spacing w:before="0" w:after="0"/>
        <w:rPr/>
      </w:pPr>
      <w:r>
        <w:rPr/>
        <w:t xml:space="preserve">   </w:t>
      </w:r>
      <w:r>
        <w:rPr/>
        <w:tab/>
        <w:t xml:space="preserve"> [Ig2_Sphere_Sphere_ScGeom(),Ig2_Facet_Sphere_ScGeom()],</w:t>
      </w:r>
    </w:p>
    <w:p>
      <w:pPr>
        <w:pStyle w:val="Normal"/>
        <w:shd w:val="clear" w:fill="FFFFFF"/>
        <w:spacing w:before="0" w:after="0"/>
        <w:rPr/>
      </w:pPr>
      <w:r>
        <w:rPr/>
        <w:t xml:space="preserve">   </w:t>
      </w:r>
      <w:r>
        <w:rPr/>
        <w:tab/>
        <w:t xml:space="preserve"> [Ip2_FrictMat_FrictMat_FrictPhys()],</w:t>
      </w:r>
    </w:p>
    <w:p>
      <w:pPr>
        <w:pStyle w:val="Normal"/>
        <w:shd w:val="clear" w:fill="FFFFFF"/>
        <w:spacing w:before="0" w:after="0"/>
        <w:rPr/>
      </w:pPr>
      <w:r>
        <w:rPr/>
        <w:t xml:space="preserve">   </w:t>
      </w:r>
      <w:r>
        <w:rPr/>
        <w:tab/>
        <w:t xml:space="preserve"> [Law2_ScGeom_FrictPhys_CundallStrack()],</w:t>
      </w:r>
    </w:p>
    <w:p>
      <w:pPr>
        <w:pStyle w:val="Normal"/>
        <w:shd w:val="clear" w:fill="FFFFFF"/>
        <w:spacing w:before="0" w:after="0"/>
        <w:rPr/>
      </w:pPr>
      <w:r>
        <w:rPr/>
        <w:t xml:space="preserve">    </w:t>
      </w:r>
      <w:r>
        <w:rPr/>
        <w:t>),</w:t>
      </w:r>
    </w:p>
    <w:p>
      <w:pPr>
        <w:pStyle w:val="Normal"/>
        <w:shd w:val="clear" w:fill="FFFFFF"/>
        <w:spacing w:before="0" w:after="0"/>
        <w:rPr/>
      </w:pPr>
      <w:r>
        <w:rPr/>
        <w:t xml:space="preserve">    </w:t>
      </w:r>
      <w:r>
        <w:rPr/>
        <w:t>NewtonIntegrator(damping=.1),</w:t>
      </w:r>
    </w:p>
    <w:p>
      <w:pPr>
        <w:pStyle w:val="Normal"/>
        <w:shd w:val="clear" w:fill="FFFFFF"/>
        <w:spacing w:before="0" w:after="0"/>
        <w:rPr/>
      </w:pPr>
      <w:r>
        <w:rPr/>
        <w:t xml:space="preserve">    </w:t>
      </w:r>
      <w:r>
        <w:rPr/>
        <w:t>PyRunner(iterPeriod=1000,command='timing.stats(); O.pause();'),</w:t>
      </w:r>
    </w:p>
    <w:p>
      <w:pPr>
        <w:pStyle w:val="Normal"/>
        <w:shd w:val="clear" w:fill="FFFFFF"/>
        <w:spacing w:before="0" w:after="0"/>
        <w:rPr/>
      </w:pPr>
      <w:r>
        <w:rPr/>
        <w:t xml:space="preserve">    </w:t>
      </w:r>
      <w:r>
        <w:rPr/>
        <w:t>PyRunner(iterPeriod=10,command='addPlotData()')</w:t>
      </w:r>
    </w:p>
    <w:p>
      <w:pPr>
        <w:pStyle w:val="Normal"/>
        <w:shd w:val="clear" w:fill="FFFFFF"/>
        <w:spacing w:before="0" w:after="0"/>
        <w:rPr/>
      </w:pPr>
      <w:r>
        <w:rPr/>
        <w:t>]</w:t>
      </w:r>
    </w:p>
    <w:p>
      <w:pPr>
        <w:pStyle w:val="Normal"/>
        <w:shd w:val="clear" w:fill="FFFFFF"/>
        <w:spacing w:before="0" w:after="0"/>
        <w:rPr>
          <w:b/>
          <w:b/>
        </w:rPr>
      </w:pPr>
      <w:r>
        <w:rPr>
          <w:b/>
        </w:rPr>
      </w:r>
    </w:p>
    <w:p>
      <w:pPr>
        <w:pStyle w:val="Normal"/>
        <w:shd w:val="clear" w:fill="FFFFFF"/>
        <w:spacing w:before="0" w:after="0"/>
        <w:rPr>
          <w:b/>
          <w:b/>
        </w:rPr>
      </w:pPr>
      <w:r>
        <w:rPr>
          <w:b/>
        </w:rPr>
        <w:t>Boundary conditions</w:t>
      </w:r>
    </w:p>
    <w:p>
      <w:pPr>
        <w:pStyle w:val="Normal"/>
        <w:shd w:val="clear" w:fill="FFFFFF"/>
        <w:spacing w:before="0" w:after="0"/>
        <w:rPr>
          <w:b/>
          <w:b/>
        </w:rPr>
      </w:pPr>
      <w:r>
        <w:rPr>
          <w:b/>
        </w:rPr>
      </w:r>
    </w:p>
    <w:p>
      <w:pPr>
        <w:pStyle w:val="Normal"/>
        <w:shd w:val="clear" w:fill="FFFFFF"/>
        <w:spacing w:before="0" w:after="0"/>
        <w:rPr/>
      </w:pPr>
      <w:r>
        <w:rPr/>
        <w:t xml:space="preserve">For what I have read from </w:t>
      </w:r>
      <w:commentRangeStart w:id="6"/>
      <w:r>
        <w:rPr/>
        <w:t>Yade</w:t>
      </w:r>
      <w:r>
        <w:rPr/>
      </w:r>
      <w:commentRangeEnd w:id="6"/>
      <w:r>
        <w:commentReference w:id="6"/>
      </w:r>
      <w:r>
        <w:rPr/>
        <w:t xml:space="preserve"> manual it is possible to cycle over the spheres and impose displacement or velocity.</w:t>
      </w:r>
    </w:p>
    <w:p>
      <w:pPr>
        <w:pStyle w:val="Normal"/>
        <w:shd w:val="clear" w:fill="FFFFFF"/>
        <w:spacing w:before="0" w:after="0"/>
        <w:rPr/>
      </w:pPr>
      <w:r>
        <w:rPr/>
        <w:t xml:space="preserve">For example: </w:t>
      </w:r>
    </w:p>
    <w:p>
      <w:pPr>
        <w:pStyle w:val="Normal"/>
        <w:shd w:val="clear" w:fill="FFFFFF"/>
        <w:spacing w:before="0" w:after="0"/>
        <w:rPr/>
      </w:pPr>
      <w:r>
        <w:rPr/>
      </w:r>
    </w:p>
    <w:p>
      <w:pPr>
        <w:pStyle w:val="Normal"/>
        <w:shd w:val="clear" w:fill="FFFFFF"/>
        <w:spacing w:before="0" w:after="0"/>
        <w:rPr/>
      </w:pPr>
      <w:r>
        <w:rPr/>
        <w:t>for b in O.bodies:</w:t>
      </w:r>
    </w:p>
    <w:p>
      <w:pPr>
        <w:pStyle w:val="Normal"/>
        <w:shd w:val="clear" w:fill="FFFFFF"/>
        <w:spacing w:before="0" w:after="0"/>
        <w:rPr/>
      </w:pPr>
      <w:r>
        <w:rPr/>
        <w:t>if b.shape.name!=Sphere: continue # skip non-spheres</w:t>
      </w:r>
    </w:p>
    <w:p>
      <w:pPr>
        <w:pStyle w:val="Normal"/>
        <w:shd w:val="clear" w:fill="FFFFFF"/>
        <w:spacing w:before="0" w:after="0"/>
        <w:rPr/>
      </w:pPr>
      <w:r>
        <w:rPr/>
        <w:t># ask the predicate if we are inside</w:t>
      </w:r>
    </w:p>
    <w:p>
      <w:pPr>
        <w:pStyle w:val="Normal"/>
        <w:shd w:val="clear" w:fill="FFFFFF"/>
        <w:spacing w:before="0" w:after="0"/>
        <w:rPr/>
      </w:pPr>
      <w:r>
        <w:rPr/>
        <w:t>else:b.dynamic=False</w:t>
      </w:r>
    </w:p>
    <w:p>
      <w:pPr>
        <w:pStyle w:val="Normal"/>
        <w:shd w:val="clear" w:fill="FFFFFF"/>
        <w:spacing w:before="0" w:after="0"/>
        <w:rPr/>
      </w:pPr>
      <w:r>
        <w:rPr/>
      </w:r>
    </w:p>
    <w:p>
      <w:pPr>
        <w:pStyle w:val="Normal"/>
        <w:shd w:val="clear" w:fill="FFFFFF"/>
        <w:spacing w:before="0" w:after="0"/>
        <w:rPr/>
      </w:pPr>
      <w:r>
        <w:rPr/>
        <w:t>In this way all the spheres are fixed.</w:t>
      </w:r>
    </w:p>
    <w:p>
      <w:pPr>
        <w:pStyle w:val="Normal"/>
        <w:shd w:val="clear" w:fill="FFFFFF"/>
        <w:spacing w:before="0" w:after="0"/>
        <w:rPr/>
      </w:pPr>
      <w:r>
        <w:rPr/>
      </w:r>
    </w:p>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Ingrid Tomac" w:date="2017-07-16T23:1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I do not understand what that means. what is "your code"? and what is "predicate"?</w:t>
      </w:r>
    </w:p>
  </w:comment>
  <w:comment w:id="0" w:author="Eleonora Piersanti" w:date="2017-07-16T23:1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The code is the file sphere.py I have attached in the previous email. predicate is a way for yade to use arbitrary surface as domains.</w:t>
      </w:r>
    </w:p>
  </w:comment>
  <w:comment w:id="3" w:author="Ingrid Tomac" w:date="2017-07-16T23:1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DEM permits creating any arbitrary geometry, and you should eventually be able to do it. We do not need to be concerned with this now, you need to learn how to use YADE and how to assign material properties.</w:t>
      </w:r>
    </w:p>
  </w:comment>
  <w:comment w:id="2" w:author="Eleonora Piersanti" w:date="2017-07-16T23:1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Ok!</w:t>
      </w:r>
    </w:p>
  </w:comment>
  <w:comment w:id="4" w:author="Ingrid Tomac" w:date="2017-07-16T17:42:4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Is this a snapshot from YADE?</w:t>
      </w:r>
    </w:p>
  </w:comment>
  <w:comment w:id="5" w:author="Ingrid Tomac" w:date="2017-07-16T17:56:4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Please look into Yade and list all the DEM particle properties and contact low, and contact properties.</w:t>
      </w:r>
    </w:p>
  </w:comment>
  <w:comment w:id="6" w:author="Ingrid Tomac" w:date="2017-07-16T17:56: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Yes, but we are not going to shake the brain at boundaries. As soon as you start to cycle the model in time stepping procedure the contacts will activate and springs will couse motion where particles and walls overalap. Now you do not have any overlap, because you put the gap between spheres. You need them to contact each other. Once you add fluid flow scheme and impose pressure in fluid channels at spheres contacts the spheres will locally move away and push adjacent spheres, and the pressure wave will propagate trough the assembly. For boundary conditions, you need to figure out how to fix the outer layer. DEM spheres can be fixed, I think that now they have zero velocity as initial condition.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Illustration">
    <w:name w:val="Illustration"/>
    <w:basedOn w:val="Caption"/>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2</Pages>
  <Words>299</Words>
  <Characters>1705</Characters>
  <CharactersWithSpaces>2015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2017-07-24T11:44:30Z</dcterms:modified>
  <cp:revision>2</cp:revision>
  <dc:subject/>
  <dc:title/>
</cp:coreProperties>
</file>