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before="2880" w:after="0"/>
        <w:jc w:val="center"/>
        <w:rPr/>
      </w:pPr>
      <w:r>
        <w:rPr>
          <w:rFonts w:eastAsia="Times New Roman" w:cs="Times New Roman"/>
          <w:b/>
          <w:bCs/>
          <w:color w:val="000000"/>
          <w:sz w:val="24"/>
          <w:szCs w:val="24"/>
        </w:rPr>
        <w:t>GameData: documentación de UX, UI y arquetipos de persona</w:t>
      </w:r>
    </w:p>
    <w:p>
      <w:pPr>
        <w:pStyle w:val="Normal"/>
        <w:spacing w:lineRule="auto" w:line="480" w:before="0" w:after="0"/>
        <w:rPr/>
      </w:pPr>
      <w:r>
        <w:rPr/>
      </w:r>
    </w:p>
    <w:p>
      <w:pPr>
        <w:pStyle w:val="Normal"/>
        <w:spacing w:lineRule="auto" w:line="480" w:before="0" w:after="0"/>
        <w:jc w:val="center"/>
        <w:rPr/>
      </w:pPr>
      <w:r>
        <w:rPr>
          <w:rFonts w:eastAsia="Times New Roman" w:cs="Times New Roman"/>
          <w:color w:val="000000"/>
          <w:sz w:val="24"/>
          <w:szCs w:val="24"/>
        </w:rPr>
        <w:t xml:space="preserve">Ezequiel </w:t>
      </w:r>
      <w:r>
        <w:rPr>
          <w:rFonts w:eastAsia="Times New Roman" w:cs="Times New Roman"/>
          <w:color w:val="000000"/>
          <w:sz w:val="24"/>
          <w:szCs w:val="24"/>
        </w:rPr>
        <w:t>Carcamo, Javier Castaño</w:t>
      </w:r>
    </w:p>
    <w:p>
      <w:pPr>
        <w:pStyle w:val="Normal"/>
        <w:spacing w:lineRule="auto" w:line="480" w:before="0" w:after="0"/>
        <w:jc w:val="center"/>
        <w:rPr/>
      </w:pPr>
      <w:r>
        <w:rPr>
          <w:rFonts w:eastAsia="Times New Roman" w:cs="Times New Roman"/>
          <w:color w:val="000000"/>
          <w:sz w:val="24"/>
          <w:szCs w:val="24"/>
        </w:rPr>
        <w:t>Universidad Champagnat</w:t>
      </w:r>
      <w:r>
        <w:rPr>
          <w:rFonts w:eastAsia="Times New Roman" w:cs="Times New Roman"/>
          <w:color w:val="000000"/>
          <w:sz w:val="24"/>
          <w:szCs w:val="24"/>
        </w:rPr>
        <w:t xml:space="preserve"> Licenciatura en Sistemas de Información</w:t>
      </w:r>
    </w:p>
    <w:p>
      <w:pPr>
        <w:pStyle w:val="Normal"/>
        <w:spacing w:lineRule="auto" w:line="480" w:before="0" w:after="0"/>
        <w:jc w:val="center"/>
        <w:rPr/>
      </w:pPr>
      <w:r>
        <w:rPr>
          <w:rFonts w:eastAsia="Times New Roman" w:cs="Times New Roman"/>
          <w:color w:val="000000"/>
          <w:sz w:val="24"/>
          <w:szCs w:val="24"/>
        </w:rPr>
        <w:t>Programacion web</w:t>
      </w:r>
    </w:p>
    <w:p>
      <w:pPr>
        <w:pStyle w:val="Normal"/>
        <w:spacing w:lineRule="auto" w:line="480" w:before="0" w:after="0"/>
        <w:jc w:val="center"/>
        <w:rPr/>
      </w:pPr>
      <w:r>
        <w:rPr>
          <w:rFonts w:eastAsia="Times New Roman" w:cs="Times New Roman"/>
          <w:color w:val="000000"/>
          <w:sz w:val="24"/>
          <w:szCs w:val="24"/>
        </w:rPr>
        <w:t>Profesor: Britos.</w:t>
      </w:r>
    </w:p>
    <w:p>
      <w:pPr>
        <w:pStyle w:val="Normal"/>
        <w:rPr/>
      </w:pPr>
      <w:r>
        <w:rPr/>
      </w:r>
      <w:r>
        <w:br w:type="page"/>
      </w:r>
    </w:p>
    <w:p>
      <w:pPr>
        <w:pStyle w:val="Normal"/>
        <w:spacing w:lineRule="auto" w:line="480" w:before="0" w:after="0"/>
        <w:jc w:val="center"/>
        <w:rPr/>
      </w:pPr>
      <w:r>
        <w:rPr>
          <w:rFonts w:eastAsia="Times New Roman" w:cs="Times New Roman"/>
          <w:b/>
          <w:bCs/>
          <w:color w:val="000000"/>
          <w:sz w:val="24"/>
          <w:szCs w:val="24"/>
        </w:rPr>
        <w:t>GameData: documentación de UX, UI y arquetipos de persona</w:t>
      </w:r>
    </w:p>
    <w:p>
      <w:pPr>
        <w:pStyle w:val="Normal"/>
        <w:spacing w:lineRule="auto" w:line="480" w:before="0" w:after="0"/>
        <w:ind w:firstLine="720"/>
        <w:rPr/>
      </w:pPr>
      <w:r>
        <w:rPr>
          <w:rFonts w:eastAsia="Times New Roman" w:cs="Times New Roman"/>
          <w:color w:val="000000"/>
          <w:sz w:val="24"/>
          <w:szCs w:val="24"/>
        </w:rPr>
        <w:t xml:space="preserve">GameData es una aplicación web para organizar una biblioteca personal de videojuegos. Cada persona puede clasificar los juegos en tres listas (favoritos, deseados y en posesión), dejar reseñas de tipo me gusta o no me gusta, y solicitar que se agreguen juegos que no están en el catálogo. Un equipo de administración revisa esas solicitudes y mantiene el catálogo. </w:t>
      </w:r>
    </w:p>
    <w:p>
      <w:pPr>
        <w:pStyle w:val="Heading2"/>
        <w:spacing w:lineRule="auto" w:line="480" w:before="0" w:after="0"/>
        <w:jc w:val="start"/>
        <w:rPr/>
      </w:pPr>
      <w:r>
        <w:rPr>
          <w:rFonts w:eastAsia="Times New Roman" w:cs="Times New Roman" w:ascii="Times New Roman" w:hAnsi="Times New Roman"/>
          <w:b/>
          <w:bCs/>
          <w:color w:val="000000"/>
          <w:sz w:val="24"/>
          <w:szCs w:val="24"/>
        </w:rPr>
        <w:t xml:space="preserve">Arquetipo del usuario: jugador </w:t>
      </w:r>
      <w:r>
        <w:rPr>
          <w:rFonts w:eastAsia="Times New Roman" w:cs="Times New Roman" w:ascii="Times New Roman" w:hAnsi="Times New Roman"/>
          <w:b/>
          <w:bCs/>
          <w:color w:val="000000"/>
          <w:sz w:val="24"/>
          <w:szCs w:val="24"/>
        </w:rPr>
        <w:t>joven</w:t>
      </w:r>
    </w:p>
    <w:p>
      <w:pPr>
        <w:pStyle w:val="Normal"/>
        <w:spacing w:lineRule="auto" w:line="480" w:before="0" w:after="0"/>
        <w:ind w:firstLine="720"/>
        <w:rPr/>
      </w:pPr>
      <w:r>
        <w:rPr>
          <w:rFonts w:eastAsia="Times New Roman" w:cs="Times New Roman"/>
          <w:color w:val="000000"/>
          <w:sz w:val="24"/>
          <w:szCs w:val="24"/>
        </w:rPr>
        <w:t>Es una persona joven, aficionada a los videojuegos, que juega en una o más plataformas y quiere tener a mano qué juegos le gustan, cuáles desea y cuáles ya tiene. Usa la aplicación de forma frecuente pero en sesiones cortas: busca un título, lo agrega a una lista, lee o escribe una reseña y sale.</w:t>
      </w:r>
    </w:p>
    <w:p>
      <w:pPr>
        <w:pStyle w:val="Normal"/>
        <w:spacing w:lineRule="auto" w:line="480" w:before="0" w:after="0"/>
        <w:ind w:firstLine="720"/>
        <w:rPr/>
      </w:pPr>
      <w:r>
        <w:rPr>
          <w:rFonts w:eastAsia="Times New Roman" w:cs="Times New Roman"/>
          <w:b/>
          <w:bCs/>
          <w:color w:val="000000"/>
          <w:sz w:val="24"/>
          <w:szCs w:val="24"/>
        </w:rPr>
        <w:t xml:space="preserve">Objetivos. </w:t>
      </w:r>
      <w:r>
        <w:rPr>
          <w:rFonts w:eastAsia="Times New Roman" w:cs="Times New Roman"/>
          <w:color w:val="000000"/>
          <w:sz w:val="24"/>
          <w:szCs w:val="24"/>
        </w:rPr>
        <w:t>Encontrar juegos rápido, mantener sus listas ordenadas, saber qué opina la comunidad de un juego antes de jugarlo y pedir los juegos que faltan.</w:t>
      </w:r>
    </w:p>
    <w:p>
      <w:pPr>
        <w:pStyle w:val="Normal"/>
        <w:spacing w:lineRule="auto" w:line="480" w:before="0" w:after="0"/>
        <w:ind w:firstLine="720"/>
        <w:rPr/>
      </w:pPr>
      <w:r>
        <w:rPr>
          <w:rFonts w:eastAsia="Times New Roman" w:cs="Times New Roman"/>
          <w:b/>
          <w:bCs/>
          <w:color w:val="000000"/>
          <w:sz w:val="24"/>
          <w:szCs w:val="24"/>
        </w:rPr>
        <w:t xml:space="preserve">Frustraciones. </w:t>
      </w:r>
      <w:r>
        <w:rPr>
          <w:rFonts w:eastAsia="Times New Roman" w:cs="Times New Roman"/>
          <w:color w:val="000000"/>
          <w:sz w:val="24"/>
          <w:szCs w:val="24"/>
        </w:rPr>
        <w:t>Que un juego no esté en el catálogo, no saber si su pedido fue recibido y perder tiempo navegando menús que no necesita.</w:t>
      </w:r>
    </w:p>
    <w:p>
      <w:pPr>
        <w:pStyle w:val="Normal"/>
        <w:spacing w:lineRule="auto" w:line="480" w:before="0" w:after="0"/>
        <w:ind w:firstLine="720"/>
        <w:rPr/>
      </w:pPr>
      <w:r>
        <w:rPr>
          <w:rFonts w:eastAsia="Times New Roman" w:cs="Times New Roman"/>
          <w:b/>
          <w:bCs/>
          <w:color w:val="000000"/>
          <w:sz w:val="24"/>
          <w:szCs w:val="24"/>
        </w:rPr>
        <w:t xml:space="preserve">Necesidades de diseño. </w:t>
      </w:r>
      <w:r>
        <w:rPr>
          <w:rFonts w:eastAsia="Times New Roman" w:cs="Times New Roman"/>
          <w:color w:val="000000"/>
          <w:sz w:val="24"/>
          <w:szCs w:val="24"/>
        </w:rPr>
        <w:t>Búsqueda siempre visible, acceso directo a las tres listas, valoración general clara en cada juego y mensajes que indiquen el estado de sus solicitudes.</w:t>
      </w:r>
    </w:p>
    <w:p>
      <w:pPr>
        <w:pStyle w:val="Heading2"/>
        <w:spacing w:lineRule="auto" w:line="480" w:before="0" w:after="0"/>
        <w:jc w:val="start"/>
        <w:rPr/>
      </w:pPr>
      <w:r>
        <w:rPr>
          <w:rFonts w:eastAsia="Times New Roman" w:cs="Times New Roman" w:ascii="Times New Roman" w:hAnsi="Times New Roman"/>
          <w:b/>
          <w:bCs/>
          <w:color w:val="000000"/>
          <w:sz w:val="24"/>
          <w:szCs w:val="24"/>
        </w:rPr>
        <w:t>Arquetipo del administrador: moderador del catálogo</w:t>
      </w:r>
    </w:p>
    <w:p>
      <w:pPr>
        <w:pStyle w:val="Normal"/>
        <w:spacing w:lineRule="auto" w:line="480" w:before="0" w:after="0"/>
        <w:ind w:firstLine="720"/>
        <w:rPr/>
      </w:pPr>
      <w:r>
        <w:rPr>
          <w:rFonts w:eastAsia="Times New Roman" w:cs="Times New Roman"/>
          <w:color w:val="000000"/>
          <w:sz w:val="24"/>
          <w:szCs w:val="24"/>
        </w:rPr>
        <w:t xml:space="preserve">Es una persona de confianza que cuida la calidad del catálogo. </w:t>
      </w:r>
      <w:r>
        <w:rPr>
          <w:rFonts w:eastAsia="Times New Roman" w:cs="Times New Roman"/>
          <w:color w:val="000000"/>
          <w:sz w:val="24"/>
          <w:szCs w:val="24"/>
        </w:rPr>
        <w:t>u</w:t>
      </w:r>
      <w:r>
        <w:rPr>
          <w:rFonts w:eastAsia="Times New Roman" w:cs="Times New Roman"/>
          <w:color w:val="000000"/>
          <w:sz w:val="24"/>
          <w:szCs w:val="24"/>
        </w:rPr>
        <w:t xml:space="preserve">sa la aplicación </w:t>
      </w:r>
      <w:r>
        <w:rPr>
          <w:rFonts w:eastAsia="Times New Roman" w:cs="Times New Roman"/>
          <w:color w:val="000000"/>
          <w:sz w:val="24"/>
          <w:szCs w:val="24"/>
        </w:rPr>
        <w:t>como un usuario mas y</w:t>
      </w:r>
      <w:r>
        <w:rPr>
          <w:rFonts w:eastAsia="Times New Roman" w:cs="Times New Roman"/>
          <w:color w:val="000000"/>
          <w:sz w:val="24"/>
          <w:szCs w:val="24"/>
        </w:rPr>
        <w:t xml:space="preserve"> tomar decisiones: aprobar o rechazar solicitudes, agregar y corregir juegos y, en el caso del superadministrador, incorporar nuevos administradores. T</w:t>
      </w:r>
    </w:p>
    <w:p>
      <w:pPr>
        <w:pStyle w:val="Normal"/>
        <w:spacing w:lineRule="auto" w:line="480" w:before="0" w:after="0"/>
        <w:ind w:firstLine="720"/>
        <w:rPr/>
      </w:pPr>
      <w:r>
        <w:rPr>
          <w:rFonts w:eastAsia="Times New Roman" w:cs="Times New Roman"/>
          <w:b/>
          <w:bCs/>
          <w:color w:val="000000"/>
          <w:sz w:val="24"/>
          <w:szCs w:val="24"/>
        </w:rPr>
        <w:t xml:space="preserve">Objetivos. </w:t>
      </w:r>
      <w:r>
        <w:rPr>
          <w:rFonts w:eastAsia="Times New Roman" w:cs="Times New Roman"/>
          <w:color w:val="000000"/>
          <w:sz w:val="24"/>
          <w:szCs w:val="24"/>
        </w:rPr>
        <w:t>Revisar las peticiones pendientes con rapidez, evitar juegos duplicados y mantener los datos del catálogo completos y correctos.</w:t>
      </w:r>
    </w:p>
    <w:p>
      <w:pPr>
        <w:pStyle w:val="Normal"/>
        <w:spacing w:lineRule="auto" w:line="480" w:before="0" w:after="0"/>
        <w:ind w:firstLine="720"/>
        <w:rPr/>
      </w:pPr>
      <w:r>
        <w:rPr>
          <w:rFonts w:eastAsia="Times New Roman" w:cs="Times New Roman"/>
          <w:b/>
          <w:bCs/>
          <w:color w:val="000000"/>
          <w:sz w:val="24"/>
          <w:szCs w:val="24"/>
        </w:rPr>
        <w:t xml:space="preserve">Frustraciones. </w:t>
      </w:r>
      <w:r>
        <w:rPr>
          <w:rFonts w:eastAsia="Times New Roman" w:cs="Times New Roman"/>
          <w:color w:val="000000"/>
          <w:sz w:val="24"/>
          <w:szCs w:val="24"/>
        </w:rPr>
        <w:t>Ejecutar una acción por error, no distinguir qué acciones son de administración y tener que repetir pasos para tareas frecuentes.</w:t>
      </w:r>
    </w:p>
    <w:p>
      <w:pPr>
        <w:pStyle w:val="Normal"/>
        <w:spacing w:lineRule="auto" w:line="480" w:before="0" w:after="0"/>
        <w:ind w:firstLine="720"/>
        <w:rPr/>
      </w:pPr>
      <w:r>
        <w:rPr>
          <w:rFonts w:eastAsia="Times New Roman" w:cs="Times New Roman"/>
          <w:b/>
          <w:bCs/>
          <w:color w:val="000000"/>
          <w:sz w:val="24"/>
          <w:szCs w:val="24"/>
        </w:rPr>
        <w:t xml:space="preserve">Necesidades de diseño. </w:t>
      </w:r>
      <w:r>
        <w:rPr>
          <w:rFonts w:eastAsia="Times New Roman" w:cs="Times New Roman"/>
          <w:color w:val="000000"/>
          <w:sz w:val="24"/>
          <w:szCs w:val="24"/>
        </w:rPr>
        <w:t>Acciones de decisión claramente diferenciadas, una sección propia de peticiones, formularios simples para agregar y modificar juegos y avisos cuando un dato ya existe.</w:t>
      </w:r>
    </w:p>
    <w:p>
      <w:pPr>
        <w:pStyle w:val="Heading1"/>
        <w:spacing w:lineRule="auto" w:line="480" w:before="0" w:after="0"/>
        <w:jc w:val="center"/>
        <w:rPr/>
      </w:pPr>
      <w:r>
        <w:rPr>
          <w:rFonts w:eastAsia="Times New Roman" w:cs="Times New Roman" w:ascii="Times New Roman" w:hAnsi="Times New Roman"/>
          <w:b/>
          <w:bCs/>
          <w:color w:val="000000"/>
          <w:sz w:val="24"/>
          <w:szCs w:val="24"/>
        </w:rPr>
        <w:t>Experiencia de usuario (UX)</w:t>
      </w:r>
    </w:p>
    <w:p>
      <w:pPr>
        <w:pStyle w:val="Heading2"/>
        <w:spacing w:lineRule="auto" w:line="480" w:before="0" w:after="0"/>
        <w:jc w:val="start"/>
        <w:rPr/>
      </w:pPr>
      <w:r>
        <w:rPr>
          <w:rFonts w:eastAsia="Times New Roman" w:cs="Times New Roman" w:ascii="Times New Roman" w:hAnsi="Times New Roman"/>
          <w:b/>
          <w:bCs/>
          <w:color w:val="000000"/>
          <w:sz w:val="24"/>
          <w:szCs w:val="24"/>
        </w:rPr>
        <w:t>Estructura y navegación del usuario</w:t>
      </w:r>
    </w:p>
    <w:p>
      <w:pPr>
        <w:pStyle w:val="Normal"/>
        <w:spacing w:lineRule="auto" w:line="480" w:before="0" w:after="0"/>
        <w:ind w:firstLine="720"/>
        <w:rPr/>
      </w:pPr>
      <w:r>
        <w:rPr>
          <w:rFonts w:eastAsia="Times New Roman" w:cs="Times New Roman"/>
          <w:color w:val="000000"/>
          <w:sz w:val="24"/>
          <w:szCs w:val="24"/>
        </w:rPr>
        <w:t>La navegación principal es un menú lateral fijo con cuatro destinos: Inicio, Solicitar juego, Reseñas. Una barra de búsqueda en la parte superior permite encontrar juegos y usuarios, y junto a ella hay tres accesos directos a las listas de Favoritos, Deseados y En posesión. Al pie del menú, una tarjeta de perfil muestra el nombre de la persona y permite ir a su perfil. Con esta estructura, las tareas más frecuentes del jugador organizador quedan a uno o dos clics.</w:t>
      </w:r>
    </w:p>
    <w:p>
      <w:pPr>
        <w:pStyle w:val="Normal"/>
        <w:spacing w:lineRule="auto" w:line="480" w:before="0" w:after="0"/>
        <w:ind w:firstLine="720"/>
        <w:rPr/>
      </w:pPr>
      <w:r>
        <w:rPr>
          <w:rFonts w:eastAsia="Times New Roman" w:cs="Times New Roman"/>
          <w:color w:val="000000"/>
          <w:sz w:val="24"/>
          <w:szCs w:val="24"/>
        </w:rPr>
        <w:t>La pantalla de inicio presenta un juego destacado, un ranking llamado «Nuestros favoritos» y una grilla de Juegos agregados. La ficha de cada juego reúne la descripción, la valoración general, las categorías, los botones para agregarlo a una lista y las reseñas con comentarios. La valoración se expresa con una etiqueta de texto (por ejemplo, «Muy positiva») para que se entienda sin interpretar números.</w:t>
      </w:r>
    </w:p>
    <w:p>
      <w:pPr>
        <w:pStyle w:val="Heading2"/>
        <w:spacing w:lineRule="auto" w:line="480" w:before="0" w:after="0"/>
        <w:jc w:val="start"/>
        <w:rPr/>
      </w:pPr>
      <w:r>
        <w:rPr>
          <w:rFonts w:eastAsia="Times New Roman" w:cs="Times New Roman" w:ascii="Times New Roman" w:hAnsi="Times New Roman"/>
          <w:b/>
          <w:bCs/>
          <w:color w:val="000000"/>
          <w:sz w:val="24"/>
          <w:szCs w:val="24"/>
        </w:rPr>
        <w:t>Estructura y navegación del administrador</w:t>
      </w:r>
    </w:p>
    <w:p>
      <w:pPr>
        <w:pStyle w:val="Normal"/>
        <w:spacing w:lineRule="auto" w:line="480" w:before="0" w:after="0"/>
        <w:ind w:firstLine="720"/>
        <w:rPr/>
      </w:pPr>
      <w:r>
        <w:rPr>
          <w:rFonts w:eastAsia="Times New Roman" w:cs="Times New Roman"/>
          <w:color w:val="000000"/>
          <w:sz w:val="24"/>
          <w:szCs w:val="24"/>
        </w:rPr>
        <w:t>El administrador conserva el mismo esqueleto que el usuario y suma opciones propias en el menú lateral: Peticiones (Ver solicitudes) y Añadir juego. El superadministrador agrega además Añadir admins. Mantener la misma estructura reduce el tiempo de aprendizaje, y las opciones adicionales hacen visible que se trata de un perfil con más responsabilidades. La tarjeta de perfil muestra «Admin» como nombre, lo que recuerda en todo momento con qué rol se está trabajando.</w:t>
      </w:r>
    </w:p>
    <w:p>
      <w:pPr>
        <w:pStyle w:val="Normal"/>
        <w:spacing w:lineRule="auto" w:line="480" w:before="0" w:after="0"/>
        <w:ind w:firstLine="720"/>
        <w:rPr/>
      </w:pPr>
      <w:r>
        <w:rPr>
          <w:rFonts w:eastAsia="Times New Roman" w:cs="Times New Roman"/>
          <w:color w:val="000000"/>
          <w:sz w:val="24"/>
          <w:szCs w:val="24"/>
        </w:rPr>
        <w:t>En la ficha de un juego, el administrador ve además los botones Editar y Eliminar, que el usuario no tiene. La pantalla de Peticiones muestra cada solicitud en una tarjeta con el título del juego, la descripción que escribió quien lo pidió y las acciones Aprobar y Rechazar, de modo que se puede decidir sin abrir otra pantalla.</w:t>
      </w:r>
    </w:p>
    <w:p>
      <w:pPr>
        <w:pStyle w:val="Heading2"/>
        <w:spacing w:lineRule="auto" w:line="480" w:before="0" w:after="0"/>
        <w:jc w:val="start"/>
        <w:rPr/>
      </w:pPr>
      <w:r>
        <w:rPr>
          <w:rFonts w:eastAsia="Times New Roman" w:cs="Times New Roman" w:ascii="Times New Roman" w:hAnsi="Times New Roman"/>
          <w:b/>
          <w:bCs/>
          <w:color w:val="000000"/>
          <w:sz w:val="24"/>
          <w:szCs w:val="24"/>
        </w:rPr>
        <w:t>Estados, errores y retroalimentación</w:t>
      </w:r>
    </w:p>
    <w:p>
      <w:pPr>
        <w:pStyle w:val="ListParagraph"/>
        <w:numPr>
          <w:ilvl w:val="0"/>
          <w:numId w:val="3"/>
        </w:numPr>
        <w:spacing w:lineRule="auto" w:line="480" w:before="0" w:after="0"/>
        <w:rPr/>
      </w:pPr>
      <w:r>
        <w:rPr>
          <w:rFonts w:eastAsia="Times New Roman" w:cs="Times New Roman"/>
          <w:b/>
          <w:bCs/>
          <w:color w:val="000000"/>
          <w:sz w:val="24"/>
          <w:szCs w:val="24"/>
        </w:rPr>
        <w:t xml:space="preserve">Inicio de sesión y registro: </w:t>
      </w:r>
      <w:r>
        <w:rPr>
          <w:rFonts w:eastAsia="Times New Roman" w:cs="Times New Roman"/>
          <w:color w:val="000000"/>
          <w:sz w:val="24"/>
          <w:szCs w:val="24"/>
        </w:rPr>
        <w:t>campos vacíos, correo o contraseña vacíos, usuario o correo repetido, correo inexistente y error de conexión.</w:t>
      </w:r>
    </w:p>
    <w:p>
      <w:pPr>
        <w:pStyle w:val="ListParagraph"/>
        <w:numPr>
          <w:ilvl w:val="0"/>
          <w:numId w:val="1"/>
        </w:numPr>
        <w:spacing w:lineRule="auto" w:line="480" w:before="0" w:after="0"/>
        <w:rPr/>
      </w:pPr>
      <w:r>
        <w:rPr>
          <w:rFonts w:eastAsia="Times New Roman" w:cs="Times New Roman"/>
          <w:b/>
          <w:bCs/>
          <w:color w:val="000000"/>
          <w:sz w:val="24"/>
          <w:szCs w:val="24"/>
        </w:rPr>
        <w:t xml:space="preserve">Solicitar juego: </w:t>
      </w:r>
      <w:r>
        <w:rPr>
          <w:rFonts w:eastAsia="Times New Roman" w:cs="Times New Roman"/>
          <w:color w:val="000000"/>
          <w:sz w:val="24"/>
          <w:szCs w:val="24"/>
        </w:rPr>
        <w:t>nombre vacío, descripción vacía, campos vacíos, juego ya registrado, solicitud pendiente y error de envío.</w:t>
      </w:r>
    </w:p>
    <w:p>
      <w:pPr>
        <w:pStyle w:val="ListParagraph"/>
        <w:numPr>
          <w:ilvl w:val="0"/>
          <w:numId w:val="1"/>
        </w:numPr>
        <w:spacing w:lineRule="auto" w:line="480" w:before="0" w:after="0"/>
        <w:rPr/>
      </w:pPr>
      <w:r>
        <w:rPr>
          <w:rFonts w:eastAsia="Times New Roman" w:cs="Times New Roman"/>
          <w:b/>
          <w:bCs/>
          <w:color w:val="000000"/>
          <w:sz w:val="24"/>
          <w:szCs w:val="24"/>
        </w:rPr>
        <w:t xml:space="preserve">Listas del usuario: </w:t>
      </w:r>
      <w:r>
        <w:rPr>
          <w:rFonts w:eastAsia="Times New Roman" w:cs="Times New Roman"/>
          <w:color w:val="000000"/>
          <w:sz w:val="24"/>
          <w:szCs w:val="24"/>
        </w:rPr>
        <w:t>estados vacíos para Favoritos, Deseados y En posesión, para que una lista sin contenido no se vea como una pantalla rota.</w:t>
      </w:r>
    </w:p>
    <w:p>
      <w:pPr>
        <w:pStyle w:val="ListParagraph"/>
        <w:numPr>
          <w:ilvl w:val="0"/>
          <w:numId w:val="1"/>
        </w:numPr>
        <w:spacing w:lineRule="auto" w:line="480" w:before="0" w:after="0"/>
        <w:rPr/>
      </w:pPr>
      <w:r>
        <w:rPr>
          <w:rFonts w:eastAsia="Times New Roman" w:cs="Times New Roman"/>
          <w:b/>
          <w:bCs/>
          <w:color w:val="000000"/>
          <w:sz w:val="24"/>
          <w:szCs w:val="24"/>
        </w:rPr>
        <w:t xml:space="preserve">Administración: </w:t>
      </w:r>
      <w:r>
        <w:rPr>
          <w:rFonts w:eastAsia="Times New Roman" w:cs="Times New Roman"/>
          <w:color w:val="000000"/>
          <w:sz w:val="24"/>
          <w:szCs w:val="24"/>
        </w:rPr>
        <w:t>campos vacíos y juego repetido al añadir o modificar un juego, y correo inválido, correo repetido o usuario repetido al añadir administradores o modificar el perfil.</w:t>
      </w:r>
    </w:p>
    <w:p>
      <w:pPr>
        <w:pStyle w:val="Heading1"/>
        <w:spacing w:lineRule="auto" w:line="480" w:before="0" w:after="0"/>
        <w:jc w:val="center"/>
        <w:rPr/>
      </w:pPr>
      <w:r>
        <w:rPr>
          <w:rFonts w:eastAsia="Times New Roman" w:cs="Times New Roman" w:ascii="Times New Roman" w:hAnsi="Times New Roman"/>
          <w:b/>
          <w:bCs/>
          <w:color w:val="000000"/>
          <w:sz w:val="24"/>
          <w:szCs w:val="24"/>
        </w:rPr>
        <w:t>Interfaz de usuario (UI)</w:t>
      </w:r>
    </w:p>
    <w:p>
      <w:pPr>
        <w:pStyle w:val="Heading2"/>
        <w:spacing w:lineRule="auto" w:line="480" w:before="0" w:after="0"/>
        <w:jc w:val="start"/>
        <w:rPr/>
      </w:pPr>
      <w:r>
        <w:rPr>
          <w:rFonts w:eastAsia="Times New Roman" w:cs="Times New Roman" w:ascii="Times New Roman" w:hAnsi="Times New Roman"/>
          <w:b/>
          <w:bCs/>
          <w:color w:val="000000"/>
          <w:sz w:val="24"/>
          <w:szCs w:val="24"/>
        </w:rPr>
        <w:t>Sistema visual</w:t>
      </w:r>
    </w:p>
    <w:p>
      <w:pPr>
        <w:pStyle w:val="Normal"/>
        <w:spacing w:lineRule="auto" w:line="480" w:before="0" w:after="0"/>
        <w:ind w:firstLine="720"/>
        <w:rPr/>
      </w:pPr>
      <w:r>
        <w:rPr>
          <w:rFonts w:eastAsia="Times New Roman" w:cs="Times New Roman"/>
          <w:color w:val="000000"/>
          <w:sz w:val="24"/>
          <w:szCs w:val="24"/>
        </w:rPr>
        <w:t>La interfaz usa un tema oscuro: un fondo casi negro, tarjetas en un tono apenas más claro con bordes sutiles y texto claro. Este tema es habitual en el entorno de los videojuegos y hace que las portadas, que son la parte más colorida de cada pantalla, sean el foco visual. El color de marca es un violeta que se usa de forma consistente para el elemento activo del menú, los botones principales como Ver y Comentar) y los títulos de sección. El monograma GD y el nombre GameData forman la identidad en la esquina superior izquierda. Se usa una única familia tipográfica sans serif de aspecto geométrico, con títulos en peso alto y textos secundarios en tamaño pequeño y tono atenuado para crear jerarquía.</w:t>
      </w:r>
    </w:p>
    <w:p>
      <w:pPr>
        <w:pStyle w:val="Heading2"/>
        <w:spacing w:lineRule="auto" w:line="480" w:before="0" w:after="0"/>
        <w:jc w:val="start"/>
        <w:rPr/>
      </w:pPr>
      <w:r>
        <w:rPr>
          <w:rFonts w:eastAsia="Times New Roman" w:cs="Times New Roman" w:ascii="Times New Roman" w:hAnsi="Times New Roman"/>
          <w:b/>
          <w:bCs/>
          <w:color w:val="000000"/>
          <w:sz w:val="24"/>
          <w:szCs w:val="24"/>
        </w:rPr>
        <w:t>Componentes</w:t>
      </w:r>
    </w:p>
    <w:p>
      <w:pPr>
        <w:pStyle w:val="Normal"/>
        <w:spacing w:lineRule="auto" w:line="480" w:before="0" w:after="0"/>
        <w:ind w:firstLine="720"/>
        <w:rPr/>
      </w:pPr>
      <w:r>
        <w:rPr>
          <w:rFonts w:eastAsia="Times New Roman" w:cs="Times New Roman"/>
          <w:color w:val="000000"/>
          <w:sz w:val="24"/>
          <w:szCs w:val="24"/>
        </w:rPr>
        <w:t>Los componentes se repiten en todo el prototipo para que el comportamiento sea predecible: tarjetas con esquinas redondeadas para juegos, peticiones y reseñas. etiquetas pequeñas para categorías (por ejemplo, RPG y Acción); botones de contorno para las listas; botones rellenos para las acciones principales; campos de formulario con etiqueta superior; y un menú lateral con un elemento resaltado para indicar la ubicación actual. En las reseñas, la etiqueta Me gusta se destaca en violeta y No me gusta queda en un estilo neutro, lo que permite leer el sentido de cada reseña de un vistazo.</w:t>
      </w:r>
    </w:p>
    <w:p>
      <w:pPr>
        <w:pStyle w:val="Heading2"/>
        <w:spacing w:lineRule="auto" w:line="480" w:before="0" w:after="0"/>
        <w:jc w:val="start"/>
        <w:rPr/>
      </w:pPr>
      <w:r>
        <w:rPr>
          <w:rFonts w:eastAsia="Times New Roman" w:cs="Times New Roman" w:ascii="Times New Roman" w:hAnsi="Times New Roman"/>
          <w:b/>
          <w:bCs/>
          <w:color w:val="000000"/>
          <w:sz w:val="24"/>
          <w:szCs w:val="24"/>
        </w:rPr>
        <w:t>Diferenciación visual del administrador</w:t>
      </w:r>
    </w:p>
    <w:p>
      <w:pPr>
        <w:pStyle w:val="Normal"/>
        <w:spacing w:lineRule="auto" w:line="480" w:before="0" w:after="0"/>
        <w:ind w:firstLine="720"/>
        <w:rPr/>
      </w:pPr>
      <w:r>
        <w:rPr>
          <w:rFonts w:eastAsia="Times New Roman" w:cs="Times New Roman"/>
          <w:color w:val="000000"/>
          <w:sz w:val="24"/>
          <w:szCs w:val="24"/>
        </w:rPr>
        <w:t xml:space="preserve">El administrador comparte el tema oscuro y la identidad visual del usuario para que la aplicación se sienta como una sola. La diferencia está en los controles de decisión, que usan colores más vivos y luminosos que el resto de la interfaz: verde para Aprobar y Añadir, y rojo para Rechazar y Eliminar. Como el resto de la pantalla es oscuro y sobrio, estos colores se ven antes que cualquier otro elemento y le permiten al administrador identificar de inmediato qué acción está por realizar y si esa acción confirma o descarta algo. El verde comunica una acción que suma al catálogo y el rojo una que lo quita, una asociación de color muy extendida que reduce la necesidad de leer cada botón. </w:t>
      </w:r>
    </w:p>
    <w:sectPr>
      <w:headerReference w:type="even" r:id="rId2"/>
      <w:headerReference w:type="default" r:id="rId3"/>
      <w:headerReference w:type="first" r:id="rId4"/>
      <w:type w:val="nextPage"/>
      <w:pgSz w:w="11906" w:h="16838"/>
      <w:pgMar w:left="1440" w:right="1440" w:gutter="0" w:header="708"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imes New Roman">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Times New Roman" w:cs="Times New Roman"/>
        <w:color w:val="000000"/>
        <w:sz w:val="24"/>
        <w:szCs w:val="24"/>
      </w:rPr>
      <w:fldChar w:fldCharType="begin"/>
    </w:r>
    <w:r>
      <w:rPr>
        <w:rFonts w:eastAsia="Times New Roman" w:cs="Times New Roman"/>
        <w:color w:val="000000"/>
        <w:sz w:val="24"/>
        <w:szCs w:val="24"/>
      </w:rPr>
      <w:instrText xml:space="preserve"> PAGE </w:instrText>
    </w:r>
    <w:r>
      <w:rPr>
        <w:rFonts w:eastAsia="Times New Roman" w:cs="Times New Roman"/>
        <w:color w:val="000000"/>
        <w:sz w:val="24"/>
        <w:szCs w:val="24"/>
      </w:rPr>
      <w:fldChar w:fldCharType="separate"/>
    </w:r>
    <w:r>
      <w:rPr>
        <w:rFonts w:eastAsia="Times New Roman" w:cs="Times New Roman"/>
        <w:color w:val="000000"/>
        <w:sz w:val="24"/>
        <w:szCs w:val="24"/>
      </w:rPr>
      <w:t>5</w:t>
    </w:r>
    <w:r>
      <w:rPr>
        <w:rFonts w:eastAsia="Times New Roman" w:cs="Times New Roman"/>
        <w:color w:val="000000"/>
        <w:sz w:val="24"/>
        <w:szCs w:val="24"/>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Times New Roman" w:cs="Times New Roman"/>
        <w:color w:val="000000"/>
        <w:sz w:val="24"/>
        <w:szCs w:val="24"/>
      </w:rPr>
      <w:fldChar w:fldCharType="begin"/>
    </w:r>
    <w:r>
      <w:rPr>
        <w:rFonts w:eastAsia="Times New Roman" w:cs="Times New Roman"/>
        <w:color w:val="000000"/>
        <w:sz w:val="24"/>
        <w:szCs w:val="24"/>
      </w:rPr>
      <w:instrText xml:space="preserve"> PAGE </w:instrText>
    </w:r>
    <w:r>
      <w:rPr>
        <w:rFonts w:eastAsia="Times New Roman" w:cs="Times New Roman"/>
        <w:color w:val="000000"/>
        <w:sz w:val="24"/>
        <w:szCs w:val="24"/>
      </w:rPr>
      <w:fldChar w:fldCharType="separate"/>
    </w:r>
    <w:r>
      <w:rPr>
        <w:rFonts w:eastAsia="Times New Roman" w:cs="Times New Roman"/>
        <w:color w:val="000000"/>
        <w:sz w:val="24"/>
        <w:szCs w:val="24"/>
      </w:rPr>
      <w:t>5</w:t>
    </w:r>
    <w:r>
      <w:rPr>
        <w:rFonts w:eastAsia="Times New Roman" w:cs="Times New Roman"/>
        <w:color w:val="000000"/>
        <w:sz w:val="24"/>
        <w:szCs w:val="24"/>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4"/>
        <w:szCs w:val="24"/>
        <w:lang w:val="es-E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000000"/>
      <w:kern w:val="0"/>
      <w:sz w:val="24"/>
      <w:szCs w:val="24"/>
      <w:lang w:val="es-ES" w:eastAsia="zh-CN" w:bidi="hi-IN"/>
    </w:rPr>
  </w:style>
  <w:style w:type="paragraph" w:styleId="Heading1">
    <w:name w:val="heading 1"/>
    <w:basedOn w:val="Heading"/>
    <w:qFormat/>
    <w:pPr>
      <w:spacing w:lineRule="auto" w:line="480" w:before="0" w:after="0"/>
      <w:jc w:val="center"/>
      <w:outlineLvl w:val="0"/>
    </w:pPr>
    <w:rPr>
      <w:rFonts w:ascii="Times New Roman" w:hAnsi="Times New Roman" w:eastAsia="Times New Roman" w:cs="Times New Roman"/>
      <w:b/>
      <w:bCs/>
      <w:color w:val="000000"/>
      <w:sz w:val="24"/>
      <w:szCs w:val="24"/>
    </w:rPr>
  </w:style>
  <w:style w:type="paragraph" w:styleId="Heading2">
    <w:name w:val="heading 2"/>
    <w:basedOn w:val="Heading"/>
    <w:qFormat/>
    <w:pPr>
      <w:spacing w:lineRule="auto" w:line="480" w:before="0" w:after="0"/>
      <w:outlineLvl w:val="1"/>
    </w:pPr>
    <w:rPr>
      <w:rFonts w:ascii="Times New Roman" w:hAnsi="Times New Roman" w:eastAsia="Times New Roman" w:cs="Times New Roman"/>
      <w:b/>
      <w:bCs/>
      <w:color w:val="000000"/>
      <w:sz w:val="24"/>
      <w:szCs w:val="24"/>
    </w:rPr>
  </w:style>
  <w:style w:type="paragraph" w:styleId="Heading3">
    <w:name w:val="heading 3"/>
    <w:basedOn w:val="Heading"/>
    <w:qFormat/>
    <w:pPr>
      <w:spacing w:lineRule="auto" w:line="480" w:before="0" w:after="0"/>
      <w:outlineLvl w:val="2"/>
    </w:pPr>
    <w:rPr>
      <w:rFonts w:ascii="Times New Roman" w:hAnsi="Times New Roman" w:eastAsia="Times New Roman" w:cs="Times New Roman"/>
      <w:b/>
      <w:bCs/>
      <w:i/>
      <w:iCs/>
      <w:color w:val="00000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000000"/>
      <w:kern w:val="0"/>
      <w:sz w:val="24"/>
      <w:szCs w:val="24"/>
      <w:lang w:val="es-E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000000"/>
      <w:kern w:val="0"/>
      <w:sz w:val="24"/>
      <w:szCs w:val="24"/>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LibreOffice/26.2.6.3$Linux_X86_64 LibreOffice_project/620$Build-3</Application>
  <AppVersion>15.0000</AppVersion>
  <Pages>5</Pages>
  <Words>1082</Words>
  <Characters>5612</Characters>
  <CharactersWithSpaces>6655</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2026-10-23T21:30:24Z</dcterms:created>
  <dc:creator>Ezequiel</dc:creator>
  <dc:description/>
  <dc:language>es-ES</dc:language>
  <cp:lastModifiedBy/>
  <dcterms:modified xsi:type="dcterms:W3CDTF">2026-10-23T18:44:20Z</dcterms:modified>
  <cp:revision>8</cp:revision>
  <dc:subject/>
  <dc:title>GameData: documentación de UX, UI y arquetipos de persona</dc:title>
</cp:coreProperties>
</file>