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C8AB" w14:textId="022BD964" w:rsidR="006663F2" w:rsidRDefault="00224DDC" w:rsidP="00224DDC">
      <w:pPr>
        <w:jc w:val="center"/>
      </w:pPr>
      <w:r>
        <w:t>Excel Challenge Write Up</w:t>
      </w:r>
    </w:p>
    <w:p w14:paraId="09906D94" w14:textId="24BF8736" w:rsidR="007958C9" w:rsidRDefault="00224DDC" w:rsidP="006B5B59">
      <w:pPr>
        <w:pStyle w:val="ListParagraph"/>
        <w:numPr>
          <w:ilvl w:val="0"/>
          <w:numId w:val="4"/>
        </w:numPr>
      </w:pPr>
      <w:r>
        <w:t>Three conclusions that we can draw from this activity are</w:t>
      </w:r>
      <w:r w:rsidR="007958C9">
        <w:t xml:space="preserve"> that Kickstarter campaigns in theater </w:t>
      </w:r>
      <w:r w:rsidR="00C267CF">
        <w:t xml:space="preserve">category </w:t>
      </w:r>
      <w:r w:rsidR="007958C9">
        <w:t>have the most successes when compared to other categories, but also have the highest total campaigns</w:t>
      </w:r>
      <w:r w:rsidR="009C28CF">
        <w:t>.</w:t>
      </w:r>
      <w:r w:rsidR="006B5B59">
        <w:t xml:space="preserve"> Overall, over 50% of Kickstarter campaigns in this dataset saw success.</w:t>
      </w:r>
      <w:r w:rsidR="009C28CF">
        <w:t xml:space="preserve"> </w:t>
      </w:r>
      <w:r w:rsidR="00D07C18">
        <w:t xml:space="preserve">Finally, the highest amount of successful Kickstarter campaigns </w:t>
      </w:r>
      <w:r w:rsidR="006B5B59">
        <w:t>were</w:t>
      </w:r>
      <w:r w:rsidR="00D07C18">
        <w:t xml:space="preserve"> started in May. </w:t>
      </w:r>
    </w:p>
    <w:p w14:paraId="7908D2C4" w14:textId="360F71E0" w:rsidR="007958C9" w:rsidRDefault="007958C9" w:rsidP="007958C9">
      <w:r>
        <w:t xml:space="preserve"> </w:t>
      </w:r>
    </w:p>
    <w:p w14:paraId="436D62DD" w14:textId="6213AA4C" w:rsidR="006B5B59" w:rsidRDefault="006B5B59" w:rsidP="00C267CF">
      <w:pPr>
        <w:pStyle w:val="ListParagraph"/>
        <w:numPr>
          <w:ilvl w:val="0"/>
          <w:numId w:val="4"/>
        </w:numPr>
      </w:pPr>
      <w:r>
        <w:t xml:space="preserve">Some limitations of this dataset were that not all Kickstarter campaigns were included. The background for this assignment states that over 300,000 projects </w:t>
      </w:r>
      <w:r w:rsidR="00C267CF">
        <w:t>have been</w:t>
      </w:r>
      <w:r>
        <w:t xml:space="preserve"> launched on Kickstarter, and our dataset only contains data from 4,</w:t>
      </w:r>
      <w:r w:rsidR="00C267CF">
        <w:t>114</w:t>
      </w:r>
      <w:r>
        <w:t xml:space="preserve"> </w:t>
      </w:r>
      <w:r w:rsidR="00C267CF">
        <w:t xml:space="preserve">projects. This makes up only about 1.4% of all the projects launched on Kickstarter. In the background for this project, it is stated that only about 1/3 of the projects have had positive outcomes. However, in my conclusions based on the data given, over 1/2 of the projects saw success. The fraction of the dataset that we analyzed may not be entirely representative of the complete dataset. </w:t>
      </w:r>
    </w:p>
    <w:p w14:paraId="69DB1A34" w14:textId="77777777" w:rsidR="00C267CF" w:rsidRDefault="00C267CF" w:rsidP="00C267CF">
      <w:pPr>
        <w:pStyle w:val="ListParagraph"/>
      </w:pPr>
    </w:p>
    <w:p w14:paraId="27790C56" w14:textId="77777777" w:rsidR="00C267CF" w:rsidRDefault="00C267CF" w:rsidP="00C267CF">
      <w:pPr>
        <w:pStyle w:val="ListParagraph"/>
      </w:pPr>
    </w:p>
    <w:p w14:paraId="19FDCE96" w14:textId="6374EF48" w:rsidR="007958C9" w:rsidRDefault="007958C9" w:rsidP="00C267CF">
      <w:pPr>
        <w:pStyle w:val="ListParagraph"/>
        <w:numPr>
          <w:ilvl w:val="0"/>
          <w:numId w:val="4"/>
        </w:numPr>
      </w:pPr>
      <w:r>
        <w:t>Other possible tables that we could create would be percentage of state</w:t>
      </w:r>
      <w:r w:rsidR="009C28CF">
        <w:t xml:space="preserve"> by category</w:t>
      </w:r>
      <w:r>
        <w:t xml:space="preserve">. This would allow us to make a more accurate comparison across the categories. </w:t>
      </w:r>
      <w:r w:rsidR="009C28CF">
        <w:t>When looking at the state by category count, it seems that one would have more successes in the theater category, but if we instead calculated successes by percentage, one would find a higher percent of successes in the music category than in the theater category</w:t>
      </w:r>
    </w:p>
    <w:p w14:paraId="180C91F9" w14:textId="3548B7C1" w:rsidR="00D07C18" w:rsidRDefault="00D07C18" w:rsidP="007958C9">
      <w:pPr>
        <w:ind w:left="720"/>
      </w:pPr>
    </w:p>
    <w:p w14:paraId="41BE26BA" w14:textId="72760C03" w:rsidR="00D07C18" w:rsidRDefault="00D07C18" w:rsidP="007958C9">
      <w:pPr>
        <w:ind w:left="720"/>
      </w:pPr>
      <w:r>
        <w:rPr>
          <w:noProof/>
        </w:rPr>
        <w:drawing>
          <wp:inline distT="0" distB="0" distL="0" distR="0" wp14:anchorId="35B7B5BE" wp14:editId="1881C417">
            <wp:extent cx="5610225" cy="3314700"/>
            <wp:effectExtent l="0" t="0" r="9525" b="0"/>
            <wp:docPr id="1" name="Chart 1">
              <a:extLst xmlns:a="http://schemas.openxmlformats.org/drawingml/2006/main">
                <a:ext uri="{FF2B5EF4-FFF2-40B4-BE49-F238E27FC236}">
                  <a16:creationId xmlns:a16="http://schemas.microsoft.com/office/drawing/2014/main" id="{B2E8885D-648C-4736-B9F6-47AA149A53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D07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2FE1"/>
    <w:multiLevelType w:val="hybridMultilevel"/>
    <w:tmpl w:val="1026D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D41C4"/>
    <w:multiLevelType w:val="hybridMultilevel"/>
    <w:tmpl w:val="BD865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CA70E9"/>
    <w:multiLevelType w:val="hybridMultilevel"/>
    <w:tmpl w:val="FA3ED5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F0C46F8"/>
    <w:multiLevelType w:val="hybridMultilevel"/>
    <w:tmpl w:val="15A2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50F"/>
    <w:rsid w:val="000B5BCB"/>
    <w:rsid w:val="00224DDC"/>
    <w:rsid w:val="00353AC5"/>
    <w:rsid w:val="006663F2"/>
    <w:rsid w:val="006B5B59"/>
    <w:rsid w:val="007958C9"/>
    <w:rsid w:val="009C28CF"/>
    <w:rsid w:val="00B6050F"/>
    <w:rsid w:val="00C267CF"/>
    <w:rsid w:val="00D0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6576"/>
  <w15:chartTrackingRefBased/>
  <w15:docId w15:val="{1FD03F5E-ABE8-4071-9E25-4BB45C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9143\Desktop\DataClass\excel-challen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of</a:t>
            </a:r>
            <a:r>
              <a:rPr lang="en-US" baseline="0"/>
              <a:t> Success by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Sheet3!$I$5:$I$13</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Sheet3!$J$5:$J$13</c:f>
              <c:numCache>
                <c:formatCode>General</c:formatCode>
                <c:ptCount val="9"/>
                <c:pt idx="0">
                  <c:v>57.692307692307686</c:v>
                </c:pt>
                <c:pt idx="1">
                  <c:v>17</c:v>
                </c:pt>
                <c:pt idx="2">
                  <c:v>0.36363636363636365</c:v>
                </c:pt>
                <c:pt idx="3">
                  <c:v>0</c:v>
                </c:pt>
                <c:pt idx="4">
                  <c:v>77.142857142857153</c:v>
                </c:pt>
                <c:pt idx="5">
                  <c:v>46.81818181818182</c:v>
                </c:pt>
                <c:pt idx="6">
                  <c:v>33.755274261603375</c:v>
                </c:pt>
                <c:pt idx="7">
                  <c:v>34.833333333333336</c:v>
                </c:pt>
                <c:pt idx="8">
                  <c:v>60.229720028715008</c:v>
                </c:pt>
              </c:numCache>
            </c:numRef>
          </c:val>
          <c:extLst>
            <c:ext xmlns:c16="http://schemas.microsoft.com/office/drawing/2014/chart" uri="{C3380CC4-5D6E-409C-BE32-E72D297353CC}">
              <c16:uniqueId val="{00000000-1223-4139-AD4F-98E213754ACB}"/>
            </c:ext>
          </c:extLst>
        </c:ser>
        <c:dLbls>
          <c:showLegendKey val="0"/>
          <c:showVal val="0"/>
          <c:showCatName val="0"/>
          <c:showSerName val="0"/>
          <c:showPercent val="0"/>
          <c:showBubbleSize val="0"/>
        </c:dLbls>
        <c:gapWidth val="150"/>
        <c:overlap val="100"/>
        <c:axId val="467270607"/>
        <c:axId val="264060335"/>
      </c:barChart>
      <c:catAx>
        <c:axId val="467270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4060335"/>
        <c:crosses val="autoZero"/>
        <c:auto val="1"/>
        <c:lblAlgn val="ctr"/>
        <c:lblOffset val="100"/>
        <c:noMultiLvlLbl val="0"/>
      </c:catAx>
      <c:valAx>
        <c:axId val="264060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Success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2706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Leshuk</dc:creator>
  <cp:keywords/>
  <dc:description/>
  <cp:lastModifiedBy>Elizabeth Leshuk</cp:lastModifiedBy>
  <cp:revision>4</cp:revision>
  <dcterms:created xsi:type="dcterms:W3CDTF">2020-10-16T00:39:00Z</dcterms:created>
  <dcterms:modified xsi:type="dcterms:W3CDTF">2020-10-16T01:36:00Z</dcterms:modified>
</cp:coreProperties>
</file>