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D5F" w:rsidRDefault="009E5381" w:rsidP="009E5381">
      <w:pPr>
        <w:jc w:val="center"/>
        <w:rPr>
          <w:b/>
          <w:sz w:val="60"/>
        </w:rPr>
      </w:pPr>
      <w:r>
        <w:rPr>
          <w:b/>
          <w:sz w:val="60"/>
        </w:rPr>
        <w:t>Atividade de presença 03</w:t>
      </w:r>
    </w:p>
    <w:p w:rsidR="009E5381" w:rsidRPr="009E5381" w:rsidRDefault="009E5381" w:rsidP="009E5381">
      <w:pPr>
        <w:rPr>
          <w:b/>
          <w:sz w:val="28"/>
        </w:rPr>
      </w:pPr>
      <w:r w:rsidRPr="009E5381">
        <w:rPr>
          <w:b/>
          <w:sz w:val="28"/>
        </w:rPr>
        <w:t>Descreva as fases de um Projeto de Banco de Dados:</w:t>
      </w:r>
    </w:p>
    <w:p w:rsidR="009E5381" w:rsidRDefault="009E5381" w:rsidP="009E5381">
      <w:pPr>
        <w:rPr>
          <w:b/>
          <w:sz w:val="28"/>
        </w:rPr>
      </w:pPr>
      <w:r w:rsidRPr="009E5381">
        <w:rPr>
          <w:b/>
          <w:sz w:val="28"/>
        </w:rPr>
        <w:t>1) Modelagem Conceitual</w:t>
      </w:r>
      <w:r>
        <w:rPr>
          <w:b/>
          <w:sz w:val="28"/>
        </w:rPr>
        <w:t>:</w:t>
      </w:r>
    </w:p>
    <w:p w:rsidR="009E5381" w:rsidRPr="009E5381" w:rsidRDefault="009E5381" w:rsidP="009E5381">
      <w:pPr>
        <w:rPr>
          <w:sz w:val="28"/>
        </w:rPr>
      </w:pPr>
      <w:r w:rsidRPr="009E5381">
        <w:rPr>
          <w:sz w:val="28"/>
        </w:rPr>
        <w:t>A fase conceitual depende muito da habilidade do projetista e das qualida</w:t>
      </w:r>
      <w:r>
        <w:rPr>
          <w:sz w:val="28"/>
        </w:rPr>
        <w:t>des do modelo de dados adotado.</w:t>
      </w:r>
    </w:p>
    <w:p w:rsidR="009E5381" w:rsidRPr="009E5381" w:rsidRDefault="009E5381" w:rsidP="009E5381">
      <w:pPr>
        <w:rPr>
          <w:sz w:val="28"/>
        </w:rPr>
      </w:pPr>
      <w:r w:rsidRPr="009E5381">
        <w:rPr>
          <w:sz w:val="28"/>
        </w:rPr>
        <w:t>Escolha do modelo de dados, para com ele transcrever as necessidades e informações coletadas par</w:t>
      </w:r>
      <w:r>
        <w:rPr>
          <w:sz w:val="28"/>
        </w:rPr>
        <w:t>a um esquema de banco de dados.</w:t>
      </w:r>
    </w:p>
    <w:p w:rsidR="009E5381" w:rsidRPr="009E5381" w:rsidRDefault="009E5381" w:rsidP="009E5381">
      <w:pPr>
        <w:rPr>
          <w:sz w:val="28"/>
        </w:rPr>
      </w:pPr>
      <w:r w:rsidRPr="009E5381">
        <w:rPr>
          <w:sz w:val="28"/>
        </w:rPr>
        <w:t>O projeto conceitual indicará as necessidades funcionais da empresa</w:t>
      </w:r>
      <w:r>
        <w:rPr>
          <w:sz w:val="28"/>
        </w:rPr>
        <w:t>, as consultas, exclusões, etc.</w:t>
      </w:r>
    </w:p>
    <w:p w:rsidR="009E5381" w:rsidRPr="009E5381" w:rsidRDefault="009E5381" w:rsidP="009E5381">
      <w:pPr>
        <w:rPr>
          <w:sz w:val="28"/>
        </w:rPr>
      </w:pPr>
      <w:r w:rsidRPr="009E5381">
        <w:rPr>
          <w:sz w:val="28"/>
        </w:rPr>
        <w:t>Então deve-se rever o esquema dos dados para adeq</w:t>
      </w:r>
      <w:r>
        <w:rPr>
          <w:sz w:val="28"/>
        </w:rPr>
        <w:t>uar às necessidades funcionais.</w:t>
      </w:r>
    </w:p>
    <w:p w:rsidR="009E5381" w:rsidRPr="009E5381" w:rsidRDefault="009E5381" w:rsidP="009E5381">
      <w:pPr>
        <w:rPr>
          <w:sz w:val="28"/>
        </w:rPr>
      </w:pPr>
      <w:r w:rsidRPr="009E5381">
        <w:rPr>
          <w:sz w:val="28"/>
        </w:rPr>
        <w:t>O projeto conceitual gera o esquema conceitual. No projeto conceitual não se leva em conta o SG</w:t>
      </w:r>
      <w:r>
        <w:rPr>
          <w:sz w:val="28"/>
        </w:rPr>
        <w:t>BD que será utilizado.</w:t>
      </w:r>
    </w:p>
    <w:p w:rsidR="009E5381" w:rsidRPr="009E5381" w:rsidRDefault="009E5381" w:rsidP="009E5381">
      <w:pPr>
        <w:rPr>
          <w:sz w:val="28"/>
        </w:rPr>
      </w:pPr>
      <w:r w:rsidRPr="009E5381">
        <w:rPr>
          <w:sz w:val="28"/>
        </w:rPr>
        <w:t>O propósito do projeto conceitual é descrever o conteúdo de informação do banco de dados ao invés das estruturas de armazenamento.</w:t>
      </w:r>
    </w:p>
    <w:p w:rsidR="009E5381" w:rsidRDefault="009E5381" w:rsidP="009E5381">
      <w:pPr>
        <w:rPr>
          <w:b/>
          <w:sz w:val="28"/>
        </w:rPr>
      </w:pPr>
      <w:r w:rsidRPr="009E5381">
        <w:rPr>
          <w:b/>
          <w:sz w:val="28"/>
        </w:rPr>
        <w:t>2) Projeto Lógico</w:t>
      </w:r>
      <w:r>
        <w:rPr>
          <w:b/>
          <w:sz w:val="28"/>
        </w:rPr>
        <w:t>:</w:t>
      </w:r>
    </w:p>
    <w:p w:rsidR="007F765A" w:rsidRPr="007F765A" w:rsidRDefault="007F765A" w:rsidP="007F765A">
      <w:pPr>
        <w:rPr>
          <w:sz w:val="28"/>
        </w:rPr>
      </w:pPr>
      <w:r w:rsidRPr="007F765A">
        <w:rPr>
          <w:sz w:val="28"/>
        </w:rPr>
        <w:t>Tem por objetivo avaliar o esquema conceitual frente às necessidades de uso do banco de dados pelos usuários e aplicações, realizando possíveis refinamentos com a finalidade de melho</w:t>
      </w:r>
      <w:r>
        <w:rPr>
          <w:sz w:val="28"/>
        </w:rPr>
        <w:t>rar o desempenho das operações.</w:t>
      </w:r>
    </w:p>
    <w:p w:rsidR="007F765A" w:rsidRPr="007F765A" w:rsidRDefault="007F765A" w:rsidP="007F765A">
      <w:pPr>
        <w:rPr>
          <w:sz w:val="28"/>
        </w:rPr>
      </w:pPr>
      <w:r w:rsidRPr="007F765A">
        <w:rPr>
          <w:sz w:val="28"/>
        </w:rPr>
        <w:t>Um esquema lógico é uma descrição da estrutura do banco de dados que p</w:t>
      </w:r>
      <w:r>
        <w:rPr>
          <w:sz w:val="28"/>
        </w:rPr>
        <w:t>ode ser processada por um SGBD.</w:t>
      </w:r>
    </w:p>
    <w:p w:rsidR="007F765A" w:rsidRPr="007F765A" w:rsidRDefault="007F765A" w:rsidP="007F765A">
      <w:pPr>
        <w:rPr>
          <w:sz w:val="28"/>
        </w:rPr>
      </w:pPr>
      <w:r w:rsidRPr="007F765A">
        <w:rPr>
          <w:sz w:val="28"/>
        </w:rPr>
        <w:t>Depende do modelo de dados adotado pelo SGBD, m</w:t>
      </w:r>
      <w:r>
        <w:rPr>
          <w:sz w:val="28"/>
        </w:rPr>
        <w:t>as não especificamente do SGBD.</w:t>
      </w:r>
    </w:p>
    <w:p w:rsidR="007F765A" w:rsidRPr="007F765A" w:rsidRDefault="007F765A" w:rsidP="007F765A">
      <w:pPr>
        <w:rPr>
          <w:sz w:val="28"/>
        </w:rPr>
      </w:pPr>
      <w:r w:rsidRPr="007F765A">
        <w:rPr>
          <w:sz w:val="28"/>
        </w:rPr>
        <w:t>Neste mapeamos o modelo conceitual para o mo</w:t>
      </w:r>
      <w:r>
        <w:rPr>
          <w:sz w:val="28"/>
        </w:rPr>
        <w:t>delo de implementação (físico).</w:t>
      </w:r>
    </w:p>
    <w:p w:rsidR="009E5381" w:rsidRPr="007F765A" w:rsidRDefault="007F765A" w:rsidP="007F765A">
      <w:pPr>
        <w:rPr>
          <w:sz w:val="28"/>
        </w:rPr>
      </w:pPr>
      <w:r w:rsidRPr="007F765A">
        <w:rPr>
          <w:sz w:val="28"/>
        </w:rPr>
        <w:t>O projeto lógico gera o esquema lógico.</w:t>
      </w:r>
    </w:p>
    <w:p w:rsidR="009E5381" w:rsidRDefault="009E5381" w:rsidP="009E5381">
      <w:pPr>
        <w:rPr>
          <w:b/>
          <w:sz w:val="28"/>
        </w:rPr>
      </w:pPr>
      <w:r w:rsidRPr="009E5381">
        <w:rPr>
          <w:b/>
          <w:sz w:val="28"/>
        </w:rPr>
        <w:t>3) Projeto Físico</w:t>
      </w:r>
      <w:r>
        <w:rPr>
          <w:b/>
          <w:sz w:val="28"/>
        </w:rPr>
        <w:t>:</w:t>
      </w:r>
    </w:p>
    <w:p w:rsidR="007F765A" w:rsidRDefault="007F765A" w:rsidP="007F765A">
      <w:pPr>
        <w:rPr>
          <w:sz w:val="28"/>
        </w:rPr>
      </w:pPr>
      <w:r w:rsidRPr="007F765A">
        <w:rPr>
          <w:sz w:val="28"/>
        </w:rPr>
        <w:t>Este toma por base o esquema lógico para gerar o esquema físico e é direcionado para um específico SGBD.</w:t>
      </w:r>
    </w:p>
    <w:p w:rsidR="007F765A" w:rsidRPr="007F765A" w:rsidRDefault="007F765A" w:rsidP="007F765A">
      <w:pPr>
        <w:rPr>
          <w:sz w:val="28"/>
        </w:rPr>
      </w:pPr>
      <w:r w:rsidRPr="007F765A">
        <w:rPr>
          <w:sz w:val="28"/>
        </w:rPr>
        <w:lastRenderedPageBreak/>
        <w:t>O projet</w:t>
      </w:r>
      <w:r>
        <w:rPr>
          <w:sz w:val="28"/>
        </w:rPr>
        <w:t>o físico gera o esquema físico.</w:t>
      </w:r>
    </w:p>
    <w:p w:rsidR="007F765A" w:rsidRPr="007F765A" w:rsidRDefault="007F765A" w:rsidP="007F765A">
      <w:pPr>
        <w:rPr>
          <w:sz w:val="28"/>
        </w:rPr>
      </w:pPr>
      <w:r>
        <w:rPr>
          <w:sz w:val="28"/>
        </w:rPr>
        <w:t>Fases práticas:</w:t>
      </w:r>
    </w:p>
    <w:p w:rsidR="007F765A" w:rsidRPr="007F765A" w:rsidRDefault="007F765A" w:rsidP="007F765A">
      <w:pPr>
        <w:rPr>
          <w:sz w:val="28"/>
        </w:rPr>
      </w:pPr>
      <w:r w:rsidRPr="007F765A">
        <w:rPr>
          <w:sz w:val="28"/>
        </w:rPr>
        <w:t>Análise de requisitos;</w:t>
      </w:r>
    </w:p>
    <w:p w:rsidR="007F765A" w:rsidRPr="007F765A" w:rsidRDefault="007F765A" w:rsidP="007F765A">
      <w:pPr>
        <w:rPr>
          <w:sz w:val="28"/>
        </w:rPr>
      </w:pPr>
      <w:r w:rsidRPr="007F765A">
        <w:rPr>
          <w:sz w:val="28"/>
        </w:rPr>
        <w:t>Identificação das relações e atributos;</w:t>
      </w:r>
    </w:p>
    <w:p w:rsidR="007F765A" w:rsidRPr="007F765A" w:rsidRDefault="007F765A" w:rsidP="007F765A">
      <w:pPr>
        <w:rPr>
          <w:sz w:val="28"/>
        </w:rPr>
      </w:pPr>
      <w:r w:rsidRPr="007F765A">
        <w:rPr>
          <w:sz w:val="28"/>
        </w:rPr>
        <w:t>Identificar as chaves das relações;</w:t>
      </w:r>
    </w:p>
    <w:p w:rsidR="007F765A" w:rsidRPr="007F765A" w:rsidRDefault="007F765A" w:rsidP="007F765A">
      <w:pPr>
        <w:rPr>
          <w:sz w:val="28"/>
        </w:rPr>
      </w:pPr>
      <w:r w:rsidRPr="007F765A">
        <w:rPr>
          <w:sz w:val="28"/>
        </w:rPr>
        <w:t>Analisar as pendências anteriores e aprofundar a modelagem;</w:t>
      </w:r>
    </w:p>
    <w:p w:rsidR="007F765A" w:rsidRPr="007F765A" w:rsidRDefault="007F765A" w:rsidP="007F765A">
      <w:pPr>
        <w:rPr>
          <w:sz w:val="28"/>
        </w:rPr>
      </w:pPr>
      <w:r w:rsidRPr="007F765A">
        <w:rPr>
          <w:sz w:val="28"/>
        </w:rPr>
        <w:t xml:space="preserve">Focar nos atributos, seus tipos, domínios e </w:t>
      </w:r>
      <w:proofErr w:type="spellStart"/>
      <w:r w:rsidRPr="007F765A">
        <w:rPr>
          <w:sz w:val="28"/>
        </w:rPr>
        <w:t>constraints</w:t>
      </w:r>
      <w:proofErr w:type="spellEnd"/>
      <w:r w:rsidRPr="007F765A">
        <w:rPr>
          <w:sz w:val="28"/>
        </w:rPr>
        <w:t>. Substituir multivalorados, repetidos e nulos;</w:t>
      </w:r>
    </w:p>
    <w:p w:rsidR="007F765A" w:rsidRDefault="007F765A" w:rsidP="007F765A">
      <w:pPr>
        <w:rPr>
          <w:sz w:val="28"/>
        </w:rPr>
      </w:pPr>
      <w:r w:rsidRPr="007F765A">
        <w:rPr>
          <w:sz w:val="28"/>
        </w:rPr>
        <w:t>Gerar relacionamentos.</w:t>
      </w:r>
    </w:p>
    <w:p w:rsidR="007F765A" w:rsidRPr="007F765A" w:rsidRDefault="007F765A" w:rsidP="007F765A">
      <w:pPr>
        <w:rPr>
          <w:sz w:val="28"/>
        </w:rPr>
      </w:pPr>
      <w:bookmarkStart w:id="0" w:name="_GoBack"/>
      <w:bookmarkEnd w:id="0"/>
    </w:p>
    <w:p w:rsidR="009E5381" w:rsidRPr="009E5381" w:rsidRDefault="009E5381" w:rsidP="009E5381">
      <w:pPr>
        <w:rPr>
          <w:b/>
          <w:sz w:val="28"/>
        </w:rPr>
      </w:pPr>
    </w:p>
    <w:sectPr w:rsidR="009E5381" w:rsidRPr="009E5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81"/>
    <w:rsid w:val="00764D5F"/>
    <w:rsid w:val="007F765A"/>
    <w:rsid w:val="009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44AF7-CEDC-4188-872E-3F151575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2021-10-14T01:27:00Z</dcterms:created>
  <dcterms:modified xsi:type="dcterms:W3CDTF">2021-10-14T01:41:00Z</dcterms:modified>
</cp:coreProperties>
</file>