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E4" w:rsidRDefault="002D08FC" w:rsidP="002D08FC">
      <w:pPr>
        <w:jc w:val="center"/>
        <w:rPr>
          <w:b/>
          <w:sz w:val="60"/>
        </w:rPr>
      </w:pPr>
      <w:r>
        <w:rPr>
          <w:b/>
          <w:sz w:val="60"/>
        </w:rPr>
        <w:t>Atividade de presença 06</w:t>
      </w:r>
    </w:p>
    <w:p w:rsidR="002D08FC" w:rsidRPr="002D08FC" w:rsidRDefault="002D08FC" w:rsidP="002D08FC">
      <w:pPr>
        <w:rPr>
          <w:b/>
          <w:sz w:val="28"/>
        </w:rPr>
      </w:pPr>
      <w:r w:rsidRPr="002D08FC">
        <w:rPr>
          <w:b/>
          <w:sz w:val="28"/>
        </w:rPr>
        <w:t>Um</w:t>
      </w:r>
      <w:r w:rsidR="00983C88">
        <w:rPr>
          <w:b/>
          <w:sz w:val="28"/>
        </w:rPr>
        <w:t>a Entidade Associativa ocorre em</w:t>
      </w:r>
      <w:bookmarkStart w:id="0" w:name="_GoBack"/>
      <w:bookmarkEnd w:id="0"/>
      <w:r w:rsidRPr="002D08FC">
        <w:rPr>
          <w:b/>
          <w:sz w:val="28"/>
        </w:rPr>
        <w:t xml:space="preserve"> relacionamentos n:n.</w:t>
      </w:r>
    </w:p>
    <w:p w:rsidR="002D08FC" w:rsidRPr="002D08FC" w:rsidRDefault="002D08FC" w:rsidP="002D08FC">
      <w:pPr>
        <w:rPr>
          <w:b/>
          <w:sz w:val="28"/>
        </w:rPr>
      </w:pPr>
      <w:r w:rsidRPr="002D08FC">
        <w:rPr>
          <w:b/>
          <w:sz w:val="28"/>
        </w:rPr>
        <w:t>Pede-se:</w:t>
      </w:r>
    </w:p>
    <w:p w:rsidR="002D08FC" w:rsidRDefault="002D08FC" w:rsidP="002D08FC">
      <w:pPr>
        <w:rPr>
          <w:b/>
          <w:sz w:val="28"/>
        </w:rPr>
      </w:pPr>
      <w:r>
        <w:rPr>
          <w:noProof/>
          <w:sz w:val="28"/>
          <w:lang w:eastAsia="pt-BR"/>
        </w:rPr>
        <w:drawing>
          <wp:anchor distT="0" distB="0" distL="114300" distR="114300" simplePos="0" relativeHeight="251658240" behindDoc="1" locked="0" layoutInCell="1" allowOverlap="1" wp14:anchorId="4B0DFAE2" wp14:editId="725E8897">
            <wp:simplePos x="0" y="0"/>
            <wp:positionH relativeFrom="margin">
              <wp:align>center</wp:align>
            </wp:positionH>
            <wp:positionV relativeFrom="paragraph">
              <wp:posOffset>408438</wp:posOffset>
            </wp:positionV>
            <wp:extent cx="4816475" cy="1209675"/>
            <wp:effectExtent l="0" t="0" r="3175" b="9525"/>
            <wp:wrapTight wrapText="bothSides">
              <wp:wrapPolygon edited="0">
                <wp:start x="0" y="0"/>
                <wp:lineTo x="0" y="21430"/>
                <wp:lineTo x="21529" y="21430"/>
                <wp:lineTo x="2152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dade associativ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D08FC">
        <w:rPr>
          <w:b/>
          <w:sz w:val="28"/>
        </w:rPr>
        <w:t>a) Demonstre uma Entidade Associativa e descreva seus atributos.</w:t>
      </w:r>
    </w:p>
    <w:p w:rsidR="002D08FC" w:rsidRDefault="002D08FC" w:rsidP="002D08FC">
      <w:pPr>
        <w:rPr>
          <w:sz w:val="28"/>
        </w:rPr>
      </w:pPr>
      <w:r w:rsidRPr="002D08FC">
        <w:rPr>
          <w:sz w:val="28"/>
        </w:rPr>
        <w:t>Adicionar a informação de que medicamentos foram prescritos em uma consulta.</w:t>
      </w:r>
    </w:p>
    <w:p w:rsidR="002D08FC" w:rsidRPr="002D08FC" w:rsidRDefault="002D08FC" w:rsidP="002D08FC">
      <w:pPr>
        <w:rPr>
          <w:sz w:val="28"/>
        </w:rPr>
      </w:pPr>
      <w:r>
        <w:rPr>
          <w:sz w:val="28"/>
        </w:rPr>
        <w:t>Vários médicos podem prescrever medicamentos para vários pacientes, e vários pacientes podem receber prescrição de medicamentos de vários médicos.</w:t>
      </w:r>
    </w:p>
    <w:sectPr w:rsidR="002D08FC" w:rsidRPr="002D0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FC"/>
    <w:rsid w:val="002D08FC"/>
    <w:rsid w:val="00983C88"/>
    <w:rsid w:val="009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1EF5E-8FF2-4B8D-B883-A05F6365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2021-10-14T02:19:00Z</dcterms:created>
  <dcterms:modified xsi:type="dcterms:W3CDTF">2021-10-14T02:29:00Z</dcterms:modified>
</cp:coreProperties>
</file>