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2CD" w:rsidRDefault="000B5A23" w:rsidP="000B5A23">
      <w:pPr>
        <w:jc w:val="center"/>
        <w:rPr>
          <w:b/>
          <w:sz w:val="60"/>
        </w:rPr>
      </w:pPr>
      <w:r>
        <w:rPr>
          <w:b/>
          <w:sz w:val="60"/>
        </w:rPr>
        <w:t>Atividade de presença 08</w:t>
      </w:r>
    </w:p>
    <w:p w:rsidR="000B5A23" w:rsidRP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t>Quanto a Abordagem Relacional, descreva os seguintes conceitos:</w:t>
      </w:r>
    </w:p>
    <w:p w:rsid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t>a) Tabela</w:t>
      </w:r>
      <w:r>
        <w:rPr>
          <w:b/>
          <w:sz w:val="28"/>
        </w:rPr>
        <w:t>:</w:t>
      </w:r>
    </w:p>
    <w:p w:rsidR="000B5A23" w:rsidRPr="000B5A23" w:rsidRDefault="000B5A23" w:rsidP="000B5A23">
      <w:pPr>
        <w:rPr>
          <w:sz w:val="28"/>
        </w:rPr>
      </w:pPr>
      <w:r>
        <w:rPr>
          <w:sz w:val="28"/>
        </w:rPr>
        <w:t>São elementos da Abordagem Relacional</w:t>
      </w:r>
      <w:r w:rsidRPr="000B5A23">
        <w:rPr>
          <w:sz w:val="28"/>
        </w:rPr>
        <w:t xml:space="preserve"> </w:t>
      </w:r>
      <w:r w:rsidRPr="000B5A23">
        <w:rPr>
          <w:sz w:val="28"/>
        </w:rPr>
        <w:t>compostas de</w:t>
      </w:r>
    </w:p>
    <w:p w:rsidR="000B5A23" w:rsidRPr="000B5A23" w:rsidRDefault="000B5A23" w:rsidP="000B5A23">
      <w:pPr>
        <w:rPr>
          <w:sz w:val="28"/>
        </w:rPr>
      </w:pPr>
      <w:proofErr w:type="gramStart"/>
      <w:r>
        <w:rPr>
          <w:sz w:val="28"/>
        </w:rPr>
        <w:t>.</w:t>
      </w:r>
      <w:r w:rsidRPr="000B5A23">
        <w:rPr>
          <w:sz w:val="28"/>
        </w:rPr>
        <w:t>Linhas</w:t>
      </w:r>
      <w:proofErr w:type="gramEnd"/>
      <w:r w:rsidRPr="000B5A23">
        <w:rPr>
          <w:sz w:val="28"/>
        </w:rPr>
        <w:t>,</w:t>
      </w:r>
    </w:p>
    <w:p w:rsidR="000B5A23" w:rsidRPr="000B5A23" w:rsidRDefault="000B5A23" w:rsidP="000B5A23">
      <w:pPr>
        <w:rPr>
          <w:sz w:val="28"/>
        </w:rPr>
      </w:pPr>
      <w:proofErr w:type="gramStart"/>
      <w:r>
        <w:rPr>
          <w:sz w:val="28"/>
        </w:rPr>
        <w:t>.</w:t>
      </w:r>
      <w:r w:rsidRPr="000B5A23">
        <w:rPr>
          <w:sz w:val="28"/>
        </w:rPr>
        <w:t>Colunas</w:t>
      </w:r>
      <w:proofErr w:type="gramEnd"/>
      <w:r w:rsidRPr="000B5A23">
        <w:rPr>
          <w:sz w:val="28"/>
        </w:rPr>
        <w:t>,</w:t>
      </w:r>
    </w:p>
    <w:p w:rsidR="000B5A23" w:rsidRPr="000B5A23" w:rsidRDefault="000B5A23" w:rsidP="000B5A23">
      <w:pPr>
        <w:rPr>
          <w:sz w:val="28"/>
        </w:rPr>
      </w:pPr>
      <w:proofErr w:type="gramStart"/>
      <w:r>
        <w:rPr>
          <w:sz w:val="28"/>
        </w:rPr>
        <w:t>.Chaves</w:t>
      </w:r>
      <w:proofErr w:type="gramEnd"/>
      <w:r>
        <w:rPr>
          <w:sz w:val="28"/>
        </w:rPr>
        <w:t xml:space="preserve"> primárias</w:t>
      </w:r>
    </w:p>
    <w:p w:rsidR="000B5A23" w:rsidRPr="000B5A23" w:rsidRDefault="000B5A23" w:rsidP="000B5A23">
      <w:pPr>
        <w:rPr>
          <w:sz w:val="28"/>
        </w:rPr>
      </w:pPr>
      <w:r>
        <w:rPr>
          <w:sz w:val="28"/>
        </w:rPr>
        <w:t xml:space="preserve">Pode sem </w:t>
      </w:r>
      <w:r w:rsidRPr="000B5A23">
        <w:rPr>
          <w:sz w:val="28"/>
        </w:rPr>
        <w:t>relacionadas através de</w:t>
      </w:r>
    </w:p>
    <w:p w:rsidR="000B5A23" w:rsidRPr="000B5A23" w:rsidRDefault="000B5A23" w:rsidP="000B5A23">
      <w:pPr>
        <w:rPr>
          <w:sz w:val="28"/>
        </w:rPr>
      </w:pPr>
      <w:r w:rsidRPr="000B5A23">
        <w:rPr>
          <w:sz w:val="28"/>
        </w:rPr>
        <w:t>Chaves estrangeiras.</w:t>
      </w:r>
    </w:p>
    <w:p w:rsidR="000B5A23" w:rsidRPr="000B5A23" w:rsidRDefault="000B5A23" w:rsidP="000B5A23">
      <w:pPr>
        <w:rPr>
          <w:b/>
          <w:sz w:val="28"/>
        </w:rPr>
      </w:pPr>
    </w:p>
    <w:p w:rsidR="000B5A23" w:rsidRP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t>b) Chave Primária</w:t>
      </w:r>
      <w:r>
        <w:rPr>
          <w:b/>
          <w:sz w:val="28"/>
        </w:rPr>
        <w:t>:</w:t>
      </w:r>
    </w:p>
    <w:p w:rsidR="000B5A23" w:rsidRPr="000B5A23" w:rsidRDefault="000B5A23" w:rsidP="000B5A23">
      <w:pPr>
        <w:rPr>
          <w:sz w:val="28"/>
        </w:rPr>
      </w:pPr>
      <w:r w:rsidRPr="000B5A23">
        <w:rPr>
          <w:sz w:val="28"/>
        </w:rPr>
        <w:t>Uma chave primária é uma coluna ou uma combinação de colunas cujos valores distinguem uma linha das demais dentro de uma tabela</w:t>
      </w:r>
    </w:p>
    <w:p w:rsid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t>c) Chave Estrangeira</w:t>
      </w:r>
      <w:r>
        <w:rPr>
          <w:b/>
          <w:sz w:val="28"/>
        </w:rPr>
        <w:t>:</w:t>
      </w:r>
    </w:p>
    <w:p w:rsidR="000B5A23" w:rsidRPr="000B5A23" w:rsidRDefault="000B5A23" w:rsidP="000B5A23">
      <w:pPr>
        <w:rPr>
          <w:sz w:val="28"/>
        </w:rPr>
      </w:pPr>
      <w:r w:rsidRPr="000B5A23">
        <w:rPr>
          <w:sz w:val="28"/>
        </w:rPr>
        <w:t>Uma coluna ou uma combinação de colunas, cujos valores aparecem necessariamente na chave primária de uma tabela</w:t>
      </w:r>
    </w:p>
    <w:p w:rsid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t>d) Chave Alternativa</w:t>
      </w:r>
      <w:r>
        <w:rPr>
          <w:b/>
          <w:sz w:val="28"/>
        </w:rPr>
        <w:t>:</w:t>
      </w:r>
    </w:p>
    <w:p w:rsidR="000B5A23" w:rsidRPr="000B5A23" w:rsidRDefault="000B5A23" w:rsidP="000B5A23">
      <w:pPr>
        <w:rPr>
          <w:sz w:val="28"/>
        </w:rPr>
      </w:pPr>
      <w:r>
        <w:rPr>
          <w:sz w:val="28"/>
        </w:rPr>
        <w:t>Quando m</w:t>
      </w:r>
      <w:r w:rsidRPr="000B5A23">
        <w:rPr>
          <w:sz w:val="28"/>
        </w:rPr>
        <w:t>ais de uma coluna ou combinações de colunas podem servir para d</w:t>
      </w:r>
      <w:r>
        <w:rPr>
          <w:sz w:val="28"/>
        </w:rPr>
        <w:t>istinguir uma linha das demais, u</w:t>
      </w:r>
      <w:r w:rsidRPr="000B5A23">
        <w:rPr>
          <w:sz w:val="28"/>
        </w:rPr>
        <w:t>ma das colunas (ou combinação de colunas) é</w:t>
      </w:r>
      <w:r>
        <w:rPr>
          <w:sz w:val="28"/>
        </w:rPr>
        <w:t xml:space="preserve"> escolhida como chave primária, assim, a</w:t>
      </w:r>
      <w:r w:rsidRPr="000B5A23">
        <w:rPr>
          <w:sz w:val="28"/>
        </w:rPr>
        <w:t>s demais colunas ou combinações são denominadas chaves alternativas.</w:t>
      </w:r>
    </w:p>
    <w:p w:rsid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t xml:space="preserve">e) </w:t>
      </w:r>
      <w:proofErr w:type="spellStart"/>
      <w:r w:rsidRPr="000B5A23">
        <w:rPr>
          <w:b/>
          <w:sz w:val="28"/>
        </w:rPr>
        <w:t>Dominio</w:t>
      </w:r>
      <w:proofErr w:type="spellEnd"/>
      <w:r w:rsidRPr="000B5A23">
        <w:rPr>
          <w:b/>
          <w:sz w:val="28"/>
        </w:rPr>
        <w:t xml:space="preserve"> da Coluna</w:t>
      </w:r>
      <w:r>
        <w:rPr>
          <w:b/>
          <w:sz w:val="28"/>
        </w:rPr>
        <w:t>:</w:t>
      </w:r>
    </w:p>
    <w:p w:rsidR="000B5A23" w:rsidRPr="004212D9" w:rsidRDefault="000B5A23" w:rsidP="000B5A23">
      <w:pPr>
        <w:rPr>
          <w:sz w:val="28"/>
        </w:rPr>
      </w:pPr>
      <w:r w:rsidRPr="004212D9">
        <w:rPr>
          <w:sz w:val="28"/>
        </w:rPr>
        <w:t>Conjunto de valores que podem aparecer em uma coluna (atributo)</w:t>
      </w:r>
    </w:p>
    <w:p w:rsid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t xml:space="preserve">f) Integridade de </w:t>
      </w:r>
      <w:proofErr w:type="spellStart"/>
      <w:r w:rsidRPr="000B5A23">
        <w:rPr>
          <w:b/>
          <w:sz w:val="28"/>
        </w:rPr>
        <w:t>Dominio</w:t>
      </w:r>
      <w:proofErr w:type="spellEnd"/>
      <w:r>
        <w:rPr>
          <w:b/>
          <w:sz w:val="28"/>
        </w:rPr>
        <w:t>:</w:t>
      </w:r>
    </w:p>
    <w:p w:rsidR="000B5A23" w:rsidRPr="004212D9" w:rsidRDefault="004212D9" w:rsidP="000B5A23">
      <w:pPr>
        <w:rPr>
          <w:sz w:val="28"/>
        </w:rPr>
      </w:pPr>
      <w:r w:rsidRPr="004212D9">
        <w:rPr>
          <w:sz w:val="28"/>
        </w:rPr>
        <w:t>Consiste em uma diversidade de processos que asseguram a precisão de cada parte dos dados de um domínio. Ou seja: são os valores aceitáveis que cada coluna pode conter. Aqui, podem ser inseridas regras que limitam o formato e a quantidade de informações</w:t>
      </w:r>
    </w:p>
    <w:p w:rsid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lastRenderedPageBreak/>
        <w:t>g) Integridade de Vazio</w:t>
      </w:r>
      <w:r>
        <w:rPr>
          <w:b/>
          <w:sz w:val="28"/>
        </w:rPr>
        <w:t>:</w:t>
      </w:r>
    </w:p>
    <w:p w:rsidR="000B5A23" w:rsidRPr="004212D9" w:rsidRDefault="004212D9" w:rsidP="000B5A23">
      <w:pPr>
        <w:rPr>
          <w:sz w:val="28"/>
        </w:rPr>
      </w:pPr>
      <w:r w:rsidRPr="004212D9">
        <w:rPr>
          <w:sz w:val="28"/>
        </w:rPr>
        <w:t>Este tipo de integridade informa se a coluna é obrigatória ou opcional – ou seja, se é possível não inserir um valor na coluna. Uma coluna de chave primária, por exemplo, sempre deve ter dados inseridos, e nunca pode estar vazia, para nenhum registro.</w:t>
      </w:r>
    </w:p>
    <w:p w:rsid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t>h) Integridade de Chave</w:t>
      </w:r>
      <w:r>
        <w:rPr>
          <w:b/>
          <w:sz w:val="28"/>
        </w:rPr>
        <w:t>:</w:t>
      </w:r>
    </w:p>
    <w:p w:rsidR="004212D9" w:rsidRPr="004212D9" w:rsidRDefault="004212D9" w:rsidP="004212D9">
      <w:pPr>
        <w:rPr>
          <w:sz w:val="28"/>
        </w:rPr>
      </w:pPr>
      <w:bookmarkStart w:id="0" w:name="_GoBack"/>
      <w:r w:rsidRPr="004212D9">
        <w:rPr>
          <w:sz w:val="28"/>
        </w:rPr>
        <w:t xml:space="preserve">Os valores inseridos na coluna de chave primária (PK) devem ser sempre únicos, não admitindo-se repetições nesses valores. Desta forma, as </w:t>
      </w:r>
      <w:proofErr w:type="spellStart"/>
      <w:r w:rsidRPr="004212D9">
        <w:rPr>
          <w:sz w:val="28"/>
        </w:rPr>
        <w:t>tuplas</w:t>
      </w:r>
      <w:proofErr w:type="spellEnd"/>
      <w:r w:rsidRPr="004212D9">
        <w:rPr>
          <w:sz w:val="28"/>
        </w:rPr>
        <w:t xml:space="preserve"> (registros) serão sempre distintas.</w:t>
      </w:r>
    </w:p>
    <w:bookmarkEnd w:id="0"/>
    <w:p w:rsidR="000B5A23" w:rsidRDefault="000B5A23" w:rsidP="000B5A23">
      <w:pPr>
        <w:rPr>
          <w:b/>
          <w:sz w:val="28"/>
        </w:rPr>
      </w:pPr>
      <w:r w:rsidRPr="000B5A23">
        <w:rPr>
          <w:b/>
          <w:sz w:val="28"/>
        </w:rPr>
        <w:t>i) Integridade Referencial</w:t>
      </w:r>
      <w:r>
        <w:rPr>
          <w:b/>
          <w:sz w:val="28"/>
        </w:rPr>
        <w:t>:</w:t>
      </w:r>
    </w:p>
    <w:p w:rsidR="004212D9" w:rsidRPr="004212D9" w:rsidRDefault="004212D9" w:rsidP="004212D9">
      <w:pPr>
        <w:rPr>
          <w:sz w:val="28"/>
        </w:rPr>
      </w:pPr>
      <w:r w:rsidRPr="004212D9">
        <w:rPr>
          <w:sz w:val="28"/>
        </w:rPr>
        <w:t>Uma chave estrangeira de uma relação tem que coincidir com uma chave primária da sua tabela "pai" a que a chave estrangeira se refere. Ou seja, não só deve existir o atributo (campo), como também, o valor referenciado.</w:t>
      </w:r>
    </w:p>
    <w:p w:rsidR="004212D9" w:rsidRDefault="004212D9" w:rsidP="000B5A23">
      <w:pPr>
        <w:rPr>
          <w:b/>
          <w:sz w:val="28"/>
        </w:rPr>
      </w:pPr>
    </w:p>
    <w:p w:rsidR="000B5A23" w:rsidRPr="000B5A23" w:rsidRDefault="000B5A23" w:rsidP="000B5A23">
      <w:pPr>
        <w:rPr>
          <w:b/>
          <w:sz w:val="28"/>
        </w:rPr>
      </w:pPr>
    </w:p>
    <w:sectPr w:rsidR="000B5A23" w:rsidRPr="000B5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23"/>
    <w:rsid w:val="000B5A23"/>
    <w:rsid w:val="004212D9"/>
    <w:rsid w:val="00D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055FC-98EF-4D60-8FBA-B3EEF3CF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2021-10-14T02:34:00Z</dcterms:created>
  <dcterms:modified xsi:type="dcterms:W3CDTF">2021-10-14T02:52:00Z</dcterms:modified>
</cp:coreProperties>
</file>