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"/>
        <w:jc w:val="center"/>
        <w:rPr>
          <w:b w:val="1"/>
          <w:bCs w:val="1"/>
          <w:color w:val="2e74b5"/>
          <w:sz w:val="56"/>
          <w:szCs w:val="56"/>
          <w:u w:color="2e74b5"/>
        </w:rPr>
      </w:pPr>
      <w:r>
        <w:rPr>
          <w:b w:val="1"/>
          <w:bCs w:val="1"/>
          <w:color w:val="2e74b5"/>
          <w:sz w:val="56"/>
          <w:szCs w:val="56"/>
          <w:u w:color="2e74b5"/>
          <w:rtl w:val="0"/>
          <w:lang w:val="es-ES_tradnl"/>
        </w:rPr>
        <w:t>Computa</w:t>
      </w:r>
      <w:r>
        <w:rPr>
          <w:b w:val="1"/>
          <w:bCs w:val="1"/>
          <w:color w:val="2e74b5"/>
          <w:sz w:val="56"/>
          <w:szCs w:val="56"/>
          <w:u w:color="2e74b5"/>
          <w:rtl w:val="0"/>
          <w:lang w:val="pt-PT"/>
        </w:rPr>
        <w:t>çã</w:t>
      </w:r>
      <w:r>
        <w:rPr>
          <w:b w:val="1"/>
          <w:bCs w:val="1"/>
          <w:color w:val="2e74b5"/>
          <w:sz w:val="56"/>
          <w:szCs w:val="56"/>
          <w:u w:color="2e74b5"/>
          <w:rtl w:val="0"/>
          <w:lang w:val="pt-PT"/>
        </w:rPr>
        <w:t>o Gr</w:t>
      </w:r>
      <w:r>
        <w:rPr>
          <w:b w:val="1"/>
          <w:bCs w:val="1"/>
          <w:color w:val="2e74b5"/>
          <w:sz w:val="56"/>
          <w:szCs w:val="56"/>
          <w:u w:color="2e74b5"/>
          <w:rtl w:val="0"/>
        </w:rPr>
        <w:t>á</w:t>
      </w:r>
      <w:r>
        <w:rPr>
          <w:b w:val="1"/>
          <w:bCs w:val="1"/>
          <w:color w:val="2e74b5"/>
          <w:sz w:val="56"/>
          <w:szCs w:val="56"/>
          <w:u w:color="2e74b5"/>
          <w:rtl w:val="0"/>
          <w:lang w:val="pt-PT"/>
        </w:rPr>
        <w:t>fica e Interfaces</w:t>
      </w:r>
    </w:p>
    <w:p>
      <w:pPr>
        <w:pStyle w:val="Corpo"/>
        <w:rPr>
          <w:b w:val="1"/>
          <w:bCs w:val="1"/>
          <w:color w:val="2e74b5"/>
          <w:sz w:val="56"/>
          <w:szCs w:val="56"/>
          <w:u w:color="2e74b5"/>
        </w:rPr>
      </w:pPr>
      <w:r>
        <w:rPr>
          <w:b w:val="1"/>
          <w:bCs w:val="1"/>
          <w:color w:val="c45911"/>
          <w:sz w:val="32"/>
          <w:szCs w:val="32"/>
          <w:u w:color="c45911"/>
          <w:rtl w:val="0"/>
          <w:lang w:val="pt-PT"/>
        </w:rPr>
        <w:t>Funcionalidades</w:t>
      </w: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  <w:r>
        <w:rPr>
          <w:b w:val="1"/>
          <w:bCs w:val="1"/>
          <w:color w:val="2e74b5"/>
          <w:sz w:val="24"/>
          <w:szCs w:val="24"/>
          <w:u w:color="2e74b5"/>
          <w:rtl w:val="0"/>
          <w:lang w:val="de-DE"/>
        </w:rPr>
        <w:t xml:space="preserve"> OBSERVA</w:t>
      </w:r>
      <w:r>
        <w:rPr>
          <w:b w:val="1"/>
          <w:bCs w:val="1"/>
          <w:color w:val="2e74b5"/>
          <w:sz w:val="24"/>
          <w:szCs w:val="24"/>
          <w:u w:color="2e74b5"/>
          <w:rtl w:val="0"/>
        </w:rPr>
        <w:t>ÇÕ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fr-FR"/>
        </w:rPr>
        <w:t>ES :</w:t>
      </w:r>
    </w:p>
    <w:p>
      <w:pPr>
        <w:pStyle w:val="List Paragraph"/>
        <w:ind w:left="1426" w:firstLine="0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spacing w:line="259" w:lineRule="auto"/>
        <w:rPr>
          <w:color w:val="2e74b5"/>
          <w:u w:color="2e74b5"/>
        </w:rPr>
      </w:pP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Restri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çõ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es dos comandos e movimentos: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Os comandos OP variam de 0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.13</w:t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t xml:space="preserve"> a</w:t>
      </w: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 xml:space="preserve"> 0.43</w:t>
      </w:r>
      <w:r>
        <w:rPr>
          <w:b w:val="1"/>
          <w:bCs w:val="1"/>
          <w:color w:val="000000"/>
          <w:sz w:val="24"/>
          <w:szCs w:val="24"/>
          <w:u w:color="000000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Os comandos DX variam de -1 a 1.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Os comandos DZ variam de -1 a 1.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Os comandos ZX variam de -60 a 60.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Os comandos AS variam de -25 a 120.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 slider EyeX varia entre -10 e 10.</w:t>
      </w:r>
    </w:p>
    <w:p>
      <w:pPr>
        <w:pStyle w:val="List Paragraph"/>
        <w:numPr>
          <w:ilvl w:val="0"/>
          <w:numId w:val="2"/>
        </w:numPr>
        <w:bidi w:val="0"/>
        <w:spacing w:line="259" w:lineRule="auto"/>
        <w:ind w:right="0"/>
        <w:jc w:val="left"/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</w:pPr>
      <w:r>
        <w:rPr>
          <w:b w:val="1"/>
          <w:bCs w:val="1"/>
          <w:color w:val="000000"/>
          <w:sz w:val="24"/>
          <w:szCs w:val="24"/>
          <w:u w:color="000000"/>
          <w:rtl w:val="0"/>
          <w:lang w:val="pt-PT"/>
        </w:rPr>
        <w:t>O slider EyeY varia entre 0 e 10.</w:t>
      </w: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jc w:val="right"/>
        <w:rPr>
          <w:b w:val="1"/>
          <w:bCs w:val="1"/>
          <w:color w:val="2e74b5"/>
          <w:sz w:val="24"/>
          <w:szCs w:val="24"/>
          <w:u w:color="2e74b5"/>
        </w:rPr>
      </w:pP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Projecto Realizado por:</w:t>
      </w:r>
      <w:r>
        <w:rPr>
          <w:b w:val="1"/>
          <w:bCs w:val="1"/>
          <w:color w:val="2e74b5"/>
          <w:sz w:val="24"/>
          <w:szCs w:val="24"/>
          <w:u w:color="2e74b5"/>
        </w:rPr>
        <w:br w:type="textWrapping"/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Pedro Rocha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 xml:space="preserve"> n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º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45323</w:t>
      </w:r>
    </w:p>
    <w:p>
      <w:pPr>
        <w:pStyle w:val="Corpo"/>
        <w:jc w:val="right"/>
        <w:rPr>
          <w:b w:val="1"/>
          <w:bCs w:val="1"/>
          <w:color w:val="2e74b5"/>
          <w:sz w:val="24"/>
          <w:szCs w:val="24"/>
          <w:u w:color="2e74b5"/>
        </w:rPr>
      </w:pP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Emanuel Leston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 xml:space="preserve"> n</w:t>
      </w:r>
      <w:r>
        <w:rPr>
          <w:b w:val="1"/>
          <w:bCs w:val="1"/>
          <w:color w:val="2e74b5"/>
          <w:sz w:val="24"/>
          <w:szCs w:val="24"/>
          <w:u w:color="2e74b5"/>
          <w:rtl w:val="0"/>
          <w:lang w:val="pt-PT"/>
        </w:rPr>
        <w:t>º</w:t>
      </w:r>
      <w:r>
        <w:rPr>
          <w:b w:val="1"/>
          <w:bCs w:val="1"/>
          <w:color w:val="2e74b5"/>
          <w:sz w:val="24"/>
          <w:szCs w:val="24"/>
          <w:u w:color="2e74b5"/>
          <w:rtl w:val="0"/>
        </w:rPr>
        <w:t xml:space="preserve"> 48299</w:t>
      </w:r>
    </w:p>
    <w:p>
      <w:pPr>
        <w:pStyle w:val="List Paragraph"/>
        <w:ind w:left="1426" w:firstLine="0"/>
        <w:rPr>
          <w:b w:val="1"/>
          <w:bCs w:val="1"/>
          <w:color w:val="2e74b5"/>
          <w:sz w:val="24"/>
          <w:szCs w:val="24"/>
          <w:u w:color="2e74b5"/>
        </w:rPr>
      </w:pPr>
    </w:p>
    <w:p>
      <w:pPr>
        <w:pStyle w:val="Corpo"/>
        <w:rPr>
          <w:b w:val="1"/>
          <w:bCs w:val="1"/>
          <w:sz w:val="24"/>
          <w:szCs w:val="24"/>
        </w:rPr>
      </w:pPr>
    </w:p>
    <w:p>
      <w:pPr>
        <w:pStyle w:val="Corpo"/>
      </w:pPr>
      <w:r>
        <w:br w:type="page"/>
      </w:r>
    </w:p>
    <w:p>
      <w:pPr>
        <w:pStyle w:val="Corpo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368300</wp:posOffset>
            </wp:positionH>
            <wp:positionV relativeFrom="line">
              <wp:posOffset>-120650</wp:posOffset>
            </wp:positionV>
            <wp:extent cx="2961005" cy="292671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2926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1119810</wp:posOffset>
            </wp:positionH>
            <wp:positionV relativeFrom="line">
              <wp:posOffset>303860</wp:posOffset>
            </wp:positionV>
            <wp:extent cx="4177665" cy="3087232"/>
            <wp:effectExtent l="0" t="0" r="0" b="0"/>
            <wp:wrapNone/>
            <wp:docPr id="1073741826" name="officeArt object" descr="C:\Users\Emanuel\AppData\Local\Microsoft\Windows\INetCache\Content.Word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C:\Users\Emanuel\AppData\Local\Microsoft\Windows\INetCache\Content.Word\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3087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</w:p>
    <w:p>
      <w:pPr>
        <w:pStyle w:val="Corpo"/>
      </w:pPr>
      <w:r>
        <w:rPr>
          <w:rtl w:val="0"/>
          <w:lang w:val="de-DE"/>
        </w:rPr>
        <w:t xml:space="preserve">                                                                                 </w:t>
      </w:r>
    </w:p>
    <w:p>
      <w:pPr>
        <w:pStyle w:val="Corpo"/>
      </w:pPr>
      <w:r>
        <w:drawing>
          <wp:anchor distT="57150" distB="57150" distL="57150" distR="57150" simplePos="0" relativeHeight="251657216" behindDoc="1" locked="0" layoutInCell="1" allowOverlap="1">
            <wp:simplePos x="0" y="0"/>
            <wp:positionH relativeFrom="margin">
              <wp:posOffset>3645509</wp:posOffset>
            </wp:positionH>
            <wp:positionV relativeFrom="line">
              <wp:posOffset>1351914</wp:posOffset>
            </wp:positionV>
            <wp:extent cx="2186331" cy="1960713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31" cy="19607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ind w:left="14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58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74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