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pageBreakBefore w:val="0"/>
        <w:spacing w:after="200" w:lineRule="auto"/>
        <w:rPr>
          <w:b w:val="1"/>
          <w:color w:val="2c2d30"/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color w:val="2c2d30"/>
          <w:sz w:val="20"/>
          <w:szCs w:val="20"/>
          <w:rtl w:val="0"/>
        </w:rPr>
        <w:t xml:space="preserve">Инструкция к сдаче</w:t>
      </w:r>
    </w:p>
    <w:p w:rsidR="00000000" w:rsidDel="00000000" w:rsidP="00000000" w:rsidRDefault="00000000" w:rsidRPr="00000000" w14:paraId="00000002">
      <w:pPr>
        <w:pStyle w:val="Subtitle"/>
        <w:pageBreakBefore w:val="0"/>
        <w:numPr>
          <w:ilvl w:val="0"/>
          <w:numId w:val="2"/>
        </w:numPr>
        <w:spacing w:after="200" w:before="200" w:lineRule="auto"/>
        <w:ind w:left="720" w:hanging="360"/>
        <w:rPr>
          <w:color w:val="2c2d30"/>
          <w:sz w:val="20"/>
          <w:szCs w:val="20"/>
        </w:rPr>
      </w:pPr>
      <w:bookmarkStart w:colFirst="0" w:colLast="0" w:name="_heading=h.30j0zll" w:id="1"/>
      <w:bookmarkEnd w:id="1"/>
      <w:r w:rsidDel="00000000" w:rsidR="00000000" w:rsidRPr="00000000">
        <w:rPr>
          <w:color w:val="2c2d30"/>
          <w:sz w:val="20"/>
          <w:szCs w:val="20"/>
          <w:rtl w:val="0"/>
        </w:rPr>
        <w:t xml:space="preserve">Настоятельно рекомендуем сдавать практическое задание в виде ссылки на личный репозиторий на github.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2"/>
        </w:numPr>
        <w:spacing w:after="200" w:lineRule="auto"/>
        <w:ind w:left="720" w:hanging="360"/>
        <w:rPr>
          <w:color w:val="2c2d30"/>
          <w:sz w:val="20"/>
          <w:szCs w:val="20"/>
        </w:rPr>
      </w:pPr>
      <w:r w:rsidDel="00000000" w:rsidR="00000000" w:rsidRPr="00000000">
        <w:rPr>
          <w:color w:val="2c2d30"/>
          <w:sz w:val="20"/>
          <w:szCs w:val="20"/>
          <w:rtl w:val="0"/>
        </w:rPr>
        <w:t xml:space="preserve">Рекомендуемый способ организации данных в репозитории: создать отдельные папки по темам и помещать в них отдельные файлы для каждой задачи с правильным расширением.</w:t>
      </w:r>
    </w:p>
    <w:p w:rsidR="00000000" w:rsidDel="00000000" w:rsidP="00000000" w:rsidRDefault="00000000" w:rsidRPr="00000000" w14:paraId="00000004">
      <w:pPr>
        <w:pStyle w:val="Subtitle"/>
        <w:pageBreakBefore w:val="0"/>
        <w:spacing w:after="200" w:before="200" w:lineRule="auto"/>
        <w:rPr>
          <w:color w:val="2c2d30"/>
          <w:sz w:val="20"/>
          <w:szCs w:val="20"/>
        </w:rPr>
      </w:pPr>
      <w:bookmarkStart w:colFirst="0" w:colLast="0" w:name="_heading=h.1fob9te" w:id="2"/>
      <w:bookmarkEnd w:id="2"/>
      <w:r w:rsidDel="00000000" w:rsidR="00000000" w:rsidRPr="00000000">
        <w:rPr>
          <w:color w:val="2c2d30"/>
          <w:sz w:val="20"/>
          <w:szCs w:val="20"/>
          <w:rtl w:val="0"/>
        </w:rPr>
        <w:t xml:space="preserve">Ссылка на инструкцию по работе с git и сдачу практики:</w:t>
      </w:r>
    </w:p>
    <w:p w:rsidR="00000000" w:rsidDel="00000000" w:rsidP="00000000" w:rsidRDefault="00000000" w:rsidRPr="00000000" w14:paraId="00000005">
      <w:pPr>
        <w:pStyle w:val="Subtitle"/>
        <w:pageBreakBefore w:val="0"/>
        <w:spacing w:after="200" w:lineRule="auto"/>
        <w:rPr>
          <w:color w:val="2c2d30"/>
          <w:sz w:val="20"/>
          <w:szCs w:val="20"/>
        </w:rPr>
      </w:pPr>
      <w:bookmarkStart w:colFirst="0" w:colLast="0" w:name="_heading=h.3znysh7" w:id="3"/>
      <w:bookmarkEnd w:id="3"/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https://docs.google.com/document/d/1RAT_ukE39iOfbz1xa39QXae2hBUEZ4U6Fko_wFDdrsM/edit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after="200" w:before="200" w:lineRule="auto"/>
        <w:rPr>
          <w:color w:val="2c2d30"/>
          <w:sz w:val="20"/>
          <w:szCs w:val="20"/>
        </w:rPr>
      </w:pPr>
      <w:r w:rsidDel="00000000" w:rsidR="00000000" w:rsidRPr="00000000">
        <w:rPr>
          <w:color w:val="2c2d30"/>
          <w:sz w:val="20"/>
          <w:szCs w:val="20"/>
          <w:rtl w:val="0"/>
        </w:rPr>
        <w:t xml:space="preserve">Ссылка на видеокурс по Git:</w:t>
      </w:r>
    </w:p>
    <w:p w:rsidR="00000000" w:rsidDel="00000000" w:rsidP="00000000" w:rsidRDefault="00000000" w:rsidRPr="00000000" w14:paraId="00000007">
      <w:pPr>
        <w:pageBreakBefore w:val="0"/>
        <w:spacing w:after="200" w:lineRule="auto"/>
        <w:rPr>
          <w:color w:val="2c2d30"/>
          <w:sz w:val="20"/>
          <w:szCs w:val="20"/>
        </w:rPr>
      </w:pPr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https://geekbrains.ru/courses/66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Subtitle"/>
        <w:pageBreakBefore w:val="0"/>
        <w:spacing w:after="200" w:before="200" w:lineRule="auto"/>
        <w:rPr>
          <w:sz w:val="36"/>
          <w:szCs w:val="36"/>
        </w:rPr>
      </w:pPr>
      <w:bookmarkStart w:colFirst="0" w:colLast="0" w:name="_heading=h.2et92p0" w:id="4"/>
      <w:bookmarkEnd w:id="4"/>
      <w:r w:rsidDel="00000000" w:rsidR="00000000" w:rsidRPr="00000000">
        <w:rPr>
          <w:color w:val="2c2d30"/>
          <w:sz w:val="20"/>
          <w:szCs w:val="20"/>
          <w:rtl w:val="0"/>
        </w:rPr>
        <w:t xml:space="preserve">Если остались сложности с системой git, то обратитесь к преподавателю или наставнику.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pageBreakBefore w:val="0"/>
        <w:shd w:fill="ffffff" w:val="clear"/>
        <w:spacing w:after="0" w:before="220" w:line="240" w:lineRule="auto"/>
        <w:rPr>
          <w:b w:val="1"/>
          <w:sz w:val="36"/>
          <w:szCs w:val="36"/>
        </w:rPr>
      </w:pPr>
      <w:bookmarkStart w:colFirst="0" w:colLast="0" w:name="_heading=h.tyjcwt" w:id="5"/>
      <w:bookmarkEnd w:id="5"/>
      <w:r w:rsidDel="00000000" w:rsidR="00000000" w:rsidRPr="00000000">
        <w:rPr>
          <w:sz w:val="36"/>
          <w:szCs w:val="36"/>
          <w:rtl w:val="0"/>
        </w:rPr>
        <w:t xml:space="preserve">Тема “Предобработка текста с помощью Python”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hd w:fill="ffffff" w:val="clear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hd w:fill="ffffff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Осуществим предобработку данных с Твиттера, чтобы очищенные данные в дальнейшем использовать для задачи классификации. Данный датасет содержит негативные (label = 1) и нейтральные (label = 0) высказывания. Для работы объединим train_df и test_df.</w:t>
      </w:r>
    </w:p>
    <w:p w:rsidR="00000000" w:rsidDel="00000000" w:rsidP="00000000" w:rsidRDefault="00000000" w:rsidRPr="00000000" w14:paraId="0000000D">
      <w:pPr>
        <w:pageBreakBefore w:val="0"/>
        <w:shd w:fill="ffffff" w:val="clear"/>
        <w:spacing w:before="220" w:lineRule="auto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Задания: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3"/>
        </w:numPr>
        <w:shd w:fill="ffffff" w:val="clear"/>
        <w:spacing w:after="0" w:before="0" w:lineRule="auto"/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Удалим @user из всех твитов с помощью паттерна "@[\w]*". Для этого создадим функцию: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shd w:fill="ffffff" w:val="clear"/>
        <w:spacing w:after="0" w:before="0" w:lineRule="auto"/>
        <w:ind w:left="1440" w:hanging="360"/>
        <w:rPr/>
      </w:pPr>
      <w:r w:rsidDel="00000000" w:rsidR="00000000" w:rsidRPr="00000000">
        <w:rPr>
          <w:sz w:val="21"/>
          <w:szCs w:val="21"/>
          <w:rtl w:val="0"/>
        </w:rPr>
        <w:t xml:space="preserve">для того, чтобы найти все вхождения паттерна в тексте, необходимо использовать re.findall(pattern, input_txt)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shd w:fill="ffffff" w:val="clear"/>
        <w:spacing w:after="0" w:before="0" w:lineRule="auto"/>
        <w:ind w:left="1440" w:hanging="360"/>
        <w:rPr/>
      </w:pPr>
      <w:r w:rsidDel="00000000" w:rsidR="00000000" w:rsidRPr="00000000">
        <w:rPr>
          <w:sz w:val="21"/>
          <w:szCs w:val="21"/>
          <w:rtl w:val="0"/>
        </w:rPr>
        <w:t xml:space="preserve">для для замены @user на пробел, необходимо использовать re.sub()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3"/>
        </w:numPr>
        <w:shd w:fill="ffffff" w:val="clear"/>
        <w:spacing w:after="0" w:before="0" w:lineRule="auto"/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Изменим регистр твитов на нижний с помощью .lower().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3"/>
        </w:numPr>
        <w:shd w:fill="ffffff" w:val="clear"/>
        <w:spacing w:after="0" w:before="0" w:lineRule="auto"/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Заменим сокращения с апострофами (пример: ain't, can't) на пробел, используя apostrophe_dict. Для этого необходимо сделать функцию: для каждого слова в тексте проверить (for word in text.split()), если слово есть в словаре apostrophe_dict в качестве ключа (сокращенного слова), то заменить ключ на значение (полную версию слова).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3"/>
        </w:numPr>
        <w:shd w:fill="ffffff" w:val="clear"/>
        <w:spacing w:after="0" w:before="0" w:lineRule="auto"/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Заменим сокращения на их полные формы, используя short_word_dict. Для этого воспользуемся функцией, используемой в предыдущем пункте.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3"/>
        </w:numPr>
        <w:shd w:fill="ffffff" w:val="clear"/>
        <w:spacing w:after="0" w:before="0" w:lineRule="auto"/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Заменим эмотиконы (пример: ":)" = "happy") на пробелы, используя emoticon_dict. Для этого воспользуемся функцией, используемой в предыдущем пункте.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3"/>
        </w:numPr>
        <w:shd w:fill="ffffff" w:val="clear"/>
        <w:spacing w:after="0" w:before="0" w:lineRule="auto"/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Заменим пунктуацию на пробелы, используя re.sub() и паттерн r'[^\w\s]'.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3"/>
        </w:numPr>
        <w:shd w:fill="ffffff" w:val="clear"/>
        <w:spacing w:after="0" w:before="0" w:lineRule="auto"/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Заменим спец. символы на пробелы, используя re.sub() и паттерн r'[^a-zA-Z0-9]'.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3"/>
        </w:numPr>
        <w:shd w:fill="ffffff" w:val="clear"/>
        <w:spacing w:after="0" w:before="0" w:lineRule="auto"/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Заменим числа на пробелы, используя re.sub() и паттерн r'[^a-zA-Z]'.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3"/>
        </w:numPr>
        <w:shd w:fill="ffffff" w:val="clear"/>
        <w:spacing w:after="0" w:before="0" w:lineRule="auto"/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Удалим из текста слова длиной в 1 символ, используя ' '.join([w for w in x.split() if len(w)&gt;1]).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3"/>
        </w:numPr>
        <w:shd w:fill="ffffff" w:val="clear"/>
        <w:spacing w:after="0" w:before="0" w:lineRule="auto"/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Поделим твиты на токены с помощью nltk.tokenize.word_tokenize, создав новый столбец 'tweet_token'.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3"/>
        </w:numPr>
        <w:shd w:fill="ffffff" w:val="clear"/>
        <w:spacing w:after="0" w:before="0" w:lineRule="auto"/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Удалим стоп-слова из токенов, используя nltk.corpus.stopwords. Создадим столбец 'tweet_token_filtered' без стоп-слов.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3"/>
        </w:numPr>
        <w:shd w:fill="ffffff" w:val="clear"/>
        <w:spacing w:after="0" w:before="0" w:lineRule="auto"/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Применим стемминг к токенам с помощью nltk.stem.PorterStemmer. Создадим столбец 'tweet_stemmed' после применения стемминга.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3"/>
        </w:numPr>
        <w:shd w:fill="ffffff" w:val="clear"/>
        <w:spacing w:after="0" w:before="0" w:lineRule="auto"/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Применим лемматизацию к токенам с помощью nltk.stem.wordnet.WordNetLemmatizer. Создадим столбец 'tweet_lemmatized' после применения лемматизации.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3"/>
        </w:numPr>
        <w:shd w:fill="ffffff" w:val="clear"/>
        <w:spacing w:before="0" w:lineRule="auto"/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Сохраним результат предобработки в pickle-файл.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ocs.google.com/document/d/1RAT_ukE39iOfbz1xa39QXae2hBUEZ4U6Fko_wFDdrsM/edit" TargetMode="External"/><Relationship Id="rId8" Type="http://schemas.openxmlformats.org/officeDocument/2006/relationships/hyperlink" Target="https://geekbrains.ru/courses/6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Se1C6oqA++fN4SlGjWnwXXIbXqQ==">AMUW2mUwC9Vuu+vMsEu8llArg8OsnNH8Z1FEmnXxbs9UeFuuHROWjsnGnq01znkl84+i4GRX+yHppFUQrc29zE6qgLvIoIMoBgH4YJ38k7TeEEA8RsGjBE0vSGyZKuARhWlYkQ7V7Rkz8UwmLTYUM1L4jW6sl5Ic+KJNxmhIxRY5pt/1te+PA3dO9Y9xsA9TxIktXokgsZ1u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