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 Chemin – Villeneuve (AO)</w:t>
      </w:r>
    </w:p>
    <w:p w14:paraId="00000002">
      <w:pPr>
        <w:rPr>
          <w:lang w:val="it-IT"/>
        </w:rPr>
      </w:pPr>
      <w:r>
        <w:rPr>
          <w:lang w:val="it-IT"/>
        </w:rPr>
        <w:t xml:space="preserve">Chemin è l’unica cantina valdostana interamente specializzata nella spumantizzazione a Metodo Classico.  </w:t>
      </w:r>
    </w:p>
    <w:p w14:paraId="00000003">
      <w:pPr>
        <w:rPr>
          <w:lang w:val="it-IT"/>
        </w:rPr>
      </w:pPr>
      <w:r>
        <w:rPr>
          <w:lang w:val="it-IT"/>
        </w:rPr>
        <w:t xml:space="preserve">Nata dall’idea di due giovani imprenditori, coadiuvati da Giorgio Anselmet e successivamente da Elio Ottin, la maison ha scelto di affrontare il cambiamento climatico innalzando l’altitudine dei vigneti sui pendii della valle.  </w:t>
      </w:r>
    </w:p>
    <w:p w14:paraId="00000004">
      <w:pPr>
        <w:rPr>
          <w:lang w:val="it-IT"/>
        </w:rPr>
      </w:pPr>
      <w:r>
        <w:rPr>
          <w:lang w:val="it-IT"/>
        </w:rPr>
        <w:t xml:space="preserve">Le uve maturano perfettamente mantenendo una gradazione alcolica equilibrata.  </w:t>
      </w:r>
    </w:p>
    <w:p w14:paraId="00000005">
      <w:pPr>
        <w:rPr>
          <w:lang w:val="it-IT"/>
        </w:rPr>
      </w:pPr>
      <w:r>
        <w:rPr>
          <w:lang w:val="it-IT"/>
        </w:rPr>
        <w:t>La cantina si distingue per l’affinamento in grotte naturali scavate nella roccia, i “Barmet”, colme di neve fresca, dove la temperatura resta costante a 10 °C.</w:t>
      </w:r>
    </w:p>
    <w:p w14:paraId="00000006">
      <w:pPr>
        <w:rPr/>
      </w:pPr>
    </w:p>
    <w:p w14:paraId="00000007">
      <w:pPr>
        <w:rPr>
          <w:lang w:val="it-IT"/>
        </w:rPr>
      </w:pPr>
      <w:r>
        <w:rPr>
          <w:lang w:val="it-IT"/>
        </w:rPr>
        <w:t>---</w:t>
      </w:r>
    </w:p>
    <w:p w14:paraId="00000008">
      <w:pPr>
        <w:rPr/>
      </w:pPr>
    </w:p>
    <w:p w14:paraId="00000009">
      <w:pPr>
        <w:rPr/>
      </w:pPr>
      <w:r>
        <w:t>🧬 Filosofia produttiva</w:t>
      </w:r>
    </w:p>
    <w:p w14:paraId="0000000A">
      <w:pPr>
        <w:rPr>
          <w:lang w:val="it-IT"/>
        </w:rPr>
      </w:pPr>
      <w:r>
        <w:rPr>
          <w:lang w:val="it-IT"/>
        </w:rPr>
        <w:t xml:space="preserve">- Spumantizzazione esclusiva a Metodo Classico  </w:t>
      </w:r>
    </w:p>
    <w:p w14:paraId="0000000B">
      <w:pPr>
        <w:rPr>
          <w:lang w:val="it-IT"/>
        </w:rPr>
      </w:pPr>
      <w:r>
        <w:rPr>
          <w:lang w:val="it-IT"/>
        </w:rPr>
        <w:t xml:space="preserve">- Vigneti in alta quota tra le Alpi valdostane  </w:t>
      </w:r>
    </w:p>
    <w:p w14:paraId="0000000C">
      <w:pPr>
        <w:rPr>
          <w:lang w:val="it-IT"/>
        </w:rPr>
      </w:pPr>
      <w:r>
        <w:rPr>
          <w:lang w:val="it-IT"/>
        </w:rPr>
        <w:t xml:space="preserve">- Affinamento sur lie in grotte naturali colme di neve  </w:t>
      </w:r>
    </w:p>
    <w:p w14:paraId="0000000D">
      <w:pPr>
        <w:rPr>
          <w:lang w:val="it-IT"/>
        </w:rPr>
      </w:pPr>
      <w:r>
        <w:rPr>
          <w:lang w:val="it-IT"/>
        </w:rPr>
        <w:t xml:space="preserve">- Collaborazione enologica con Beppe Caviola  </w:t>
      </w:r>
    </w:p>
    <w:p w14:paraId="0000000E">
      <w:pPr>
        <w:rPr>
          <w:lang w:val="it-IT"/>
        </w:rPr>
      </w:pPr>
      <w:r>
        <w:rPr>
          <w:lang w:val="it-IT"/>
        </w:rPr>
        <w:t xml:space="preserve">- Produzione artigianale e di alta precisione  </w:t>
      </w:r>
    </w:p>
    <w:p w14:paraId="0000000F">
      <w:pPr>
        <w:rPr/>
      </w:pPr>
    </w:p>
    <w:p w14:paraId="00000010">
      <w:pPr>
        <w:rPr>
          <w:lang w:val="it-IT"/>
        </w:rPr>
      </w:pPr>
      <w:r>
        <w:rPr>
          <w:lang w:val="it-IT"/>
        </w:rPr>
        <w:t>---</w:t>
      </w:r>
    </w:p>
    <w:p w14:paraId="00000011">
      <w:pPr>
        <w:rPr/>
      </w:pPr>
    </w:p>
    <w:p w14:paraId="00000012">
      <w:pPr>
        <w:rPr/>
      </w:pPr>
      <w:r>
        <w:t>🥂 Nevecrino Extra Brut – Chemin</w:t>
      </w:r>
    </w:p>
    <w:p w14:paraId="00000013">
      <w:pPr>
        <w:rPr>
          <w:lang w:val="it-IT"/>
        </w:rPr>
      </w:pPr>
      <w:r>
        <w:rPr>
          <w:lang w:val="it-IT"/>
        </w:rPr>
        <w:t>Metodo Classico – Chardonnay &amp; Prié Blanc</w:t>
      </w:r>
    </w:p>
    <w:p w14:paraId="00000014">
      <w:pPr>
        <w:rPr/>
      </w:pPr>
    </w:p>
    <w:p w14:paraId="00000015">
      <w:pPr>
        <w:rPr>
          <w:lang w:val="it-IT"/>
        </w:rPr>
      </w:pPr>
      <w:r>
        <w:rPr>
          <w:lang w:val="it-IT"/>
        </w:rPr>
        <w:t>&gt; Spumante Extra Brut affinato 30 mesi sui lieviti in grotte naturali colme di neve (“Barmet”) presso Villeneuve. Una chicca incastonata tra le Alpi, dal profilo minerale e alpino.</w:t>
      </w:r>
    </w:p>
    <w:p w14:paraId="00000016">
      <w:pPr>
        <w:rPr/>
      </w:pPr>
    </w:p>
    <w:p w14:paraId="00000017">
      <w:pPr>
        <w:rPr>
          <w:lang w:val="it-IT"/>
        </w:rPr>
      </w:pPr>
      <w:r>
        <w:rPr>
          <w:lang w:val="it-IT"/>
        </w:rPr>
        <w:t xml:space="preserve">- Vitigni: Chardonnay, Prié Blanc  </w:t>
      </w:r>
    </w:p>
    <w:p w14:paraId="00000018">
      <w:pPr>
        <w:rPr>
          <w:lang w:val="it-IT"/>
        </w:rPr>
      </w:pPr>
      <w:r>
        <w:rPr>
          <w:lang w:val="it-IT"/>
        </w:rPr>
        <w:t xml:space="preserve">- Denominazione: Vino da tavola  </w:t>
      </w:r>
    </w:p>
    <w:p w14:paraId="00000019">
      <w:pPr>
        <w:rPr>
          <w:lang w:val="it-IT"/>
        </w:rPr>
      </w:pPr>
      <w:r>
        <w:rPr>
          <w:lang w:val="it-IT"/>
        </w:rPr>
        <w:t xml:space="preserve">- Gradazione alcolica: 12,5% vol  </w:t>
      </w:r>
    </w:p>
    <w:p w14:paraId="0000001A">
      <w:pPr>
        <w:rPr>
          <w:lang w:val="it-IT"/>
        </w:rPr>
      </w:pPr>
      <w:r>
        <w:rPr>
          <w:lang w:val="it-IT"/>
        </w:rPr>
        <w:t xml:space="preserve">- Dosaggio: Extra Brut – 2,5 g/l  </w:t>
      </w:r>
    </w:p>
    <w:p w14:paraId="0000001B">
      <w:pPr>
        <w:rPr>
          <w:lang w:val="it-IT"/>
        </w:rPr>
      </w:pPr>
      <w:r>
        <w:rPr>
          <w:lang w:val="it-IT"/>
        </w:rPr>
        <w:t xml:space="preserve">- Affinamento: 30 mesi sur lie in grotte naturali  </w:t>
      </w:r>
    </w:p>
    <w:p w14:paraId="0000001C">
      <w:pPr>
        <w:rPr>
          <w:lang w:val="it-IT"/>
        </w:rPr>
      </w:pPr>
      <w:r>
        <w:rPr>
          <w:lang w:val="it-IT"/>
        </w:rPr>
        <w:t xml:space="preserve">- Formato: 0,75 L </w:t>
      </w:r>
    </w:p>
    <w:p w14:paraId="0000001D">
      <w:pPr>
        <w:rPr/>
      </w:pPr>
    </w:p>
    <w:p w14:paraId="0000001E">
      <w:pPr>
        <w:rPr>
          <w:lang w:val="it-IT"/>
        </w:rPr>
      </w:pPr>
      <w:r>
        <w:rPr>
          <w:lang w:val="it-IT"/>
        </w:rPr>
        <w:t>Degustazione</w:t>
      </w:r>
    </w:p>
    <w:p w14:paraId="0000001F">
      <w:pPr>
        <w:rPr>
          <w:lang w:val="it-IT"/>
        </w:rPr>
      </w:pPr>
      <w:r>
        <w:rPr>
          <w:lang w:val="it-IT"/>
        </w:rPr>
        <w:t xml:space="preserve">- Vista: Giallo paglierino luminoso, perlage finissimo  </w:t>
      </w:r>
    </w:p>
    <w:p w14:paraId="00000020">
      <w:pPr>
        <w:rPr>
          <w:lang w:val="it-IT"/>
        </w:rPr>
      </w:pPr>
      <w:r>
        <w:rPr>
          <w:lang w:val="it-IT"/>
        </w:rPr>
        <w:t xml:space="preserve">- Olfatto: Erbe alpine, fiori di montagna, agrumi, pesca di vigna, note minerali  </w:t>
      </w:r>
    </w:p>
    <w:p w14:paraId="00000021">
      <w:pPr>
        <w:rPr>
          <w:lang w:val="it-IT"/>
        </w:rPr>
      </w:pPr>
      <w:r>
        <w:rPr>
          <w:lang w:val="it-IT"/>
        </w:rPr>
        <w:t xml:space="preserve">- Gusto:  </w:t>
      </w:r>
    </w:p>
    <w:p w14:paraId="00000022">
      <w:pPr>
        <w:rPr/>
      </w:pPr>
      <w:r>
        <w:t xml:space="preserve">  - Impatto soffice, grasso e cremoso  </w:t>
      </w:r>
    </w:p>
    <w:p w14:paraId="00000023">
      <w:pPr>
        <w:rPr/>
      </w:pPr>
      <w:r>
        <w:t xml:space="preserve">  - Freschezza vivace e lunga scia sapida  </w:t>
      </w:r>
    </w:p>
    <w:p w14:paraId="00000024">
      <w:pPr>
        <w:rPr/>
      </w:pPr>
      <w:r>
        <w:t xml:space="preserve">  - Texture lieve, appena pungente  </w:t>
      </w:r>
    </w:p>
    <w:p w14:paraId="00000025">
      <w:pPr>
        <w:rPr/>
      </w:pPr>
      <w:r>
        <w:t xml:space="preserve">  - Sentori di foglie bagnate, fiori delicati, note salmastre  </w:t>
      </w:r>
    </w:p>
    <w:p w14:paraId="00000026">
      <w:pPr>
        <w:rPr>
          <w:lang w:val="it-IT"/>
        </w:rPr>
      </w:pPr>
      <w:r>
        <w:rPr>
          <w:lang w:val="it-IT"/>
        </w:rPr>
        <w:t xml:space="preserve">- Temperatura di servizio: 6–8 °C  </w:t>
      </w:r>
    </w:p>
    <w:p w14:paraId="00000027">
      <w:pPr>
        <w:rPr>
          <w:lang w:val="it-IT"/>
        </w:rPr>
      </w:pPr>
      <w:r>
        <w:rPr>
          <w:lang w:val="it-IT"/>
        </w:rPr>
        <w:t xml:space="preserve">- Abbinamenti: Aperitivi, crudi di mare, formaggi freschi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