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 La Crotta di Prado – Jovençan</w:t>
      </w:r>
    </w:p>
    <w:p w14:paraId="00000002">
      <w:pPr>
        <w:rPr>
          <w:lang w:val="it-IT"/>
        </w:rPr>
      </w:pPr>
      <w:r>
        <w:rPr>
          <w:lang w:val="it-IT"/>
        </w:rPr>
        <w:t xml:space="preserve">La Crotta di Prado è un’azienda agricola a conduzione familiare, situata nel comune di Jovençan, a soli 6 km da Aosta. Fondata verso la metà degli anni ’80, nasce dall’evoluzione di una produzione vinicola destinata all’autoconsumo.  </w:t>
      </w:r>
    </w:p>
    <w:p w14:paraId="00000003">
      <w:pPr>
        <w:rPr>
          <w:lang w:val="it-IT"/>
        </w:rPr>
      </w:pPr>
      <w:r>
        <w:rPr>
          <w:lang w:val="it-IT"/>
        </w:rPr>
        <w:t xml:space="preserve">Oggi l’azienda si estende su 2 ettari di vigneto e 2 ettari di meleto, con una produzione annua di circa 15.000 bottiglie e 150 quintali di mele. I vigneti si trovano in zona collinare tra i 650 e i 750 m s.l.m., con esposizione a nord (Envers), mentre i frutteti sono situati più in basso.  </w:t>
      </w:r>
    </w:p>
    <w:p w14:paraId="00000004">
      <w:pPr>
        <w:rPr>
          <w:lang w:val="it-IT"/>
        </w:rPr>
      </w:pPr>
      <w:r>
        <w:rPr>
          <w:lang w:val="it-IT"/>
        </w:rPr>
        <w:t>La gestione è interamente manuale: dalla potatura alla vendemmia, anche a causa della forte pendenza e della frammentazione dei terreni (17 parcelle su 2 ettari). L’azienda adotta pratiche sostenibili, con particolare attenzione alla lotta integrata e all’eliminazione manuale dei frutti in eccesso.</w:t>
      </w:r>
    </w:p>
    <w:p w14:paraId="00000005">
      <w:pPr>
        <w:rPr/>
      </w:pPr>
    </w:p>
    <w:p w14:paraId="00000006">
      <w:pPr>
        <w:rPr>
          <w:lang w:val="it-IT"/>
        </w:rPr>
      </w:pPr>
      <w:r>
        <w:rPr>
          <w:lang w:val="it-IT"/>
        </w:rPr>
        <w:t>---</w:t>
      </w:r>
    </w:p>
    <w:p w14:paraId="00000007">
      <w:pPr>
        <w:rPr/>
      </w:pPr>
    </w:p>
    <w:p w14:paraId="00000008">
      <w:pPr>
        <w:rPr/>
      </w:pPr>
      <w:r>
        <w:t>🍷 Torrette</w:t>
      </w:r>
    </w:p>
    <w:p w14:paraId="00000009">
      <w:pPr>
        <w:rPr>
          <w:lang w:val="it-IT"/>
        </w:rPr>
      </w:pPr>
      <w:r>
        <w:rPr>
          <w:lang w:val="it-IT"/>
        </w:rPr>
        <w:t>Valle d’Aosta D.O.P. – Annata 2023</w:t>
      </w:r>
    </w:p>
    <w:p w14:paraId="0000000A">
      <w:pPr>
        <w:rPr/>
      </w:pPr>
    </w:p>
    <w:p w14:paraId="0000000B">
      <w:pPr>
        <w:rPr>
          <w:lang w:val="it-IT"/>
        </w:rPr>
      </w:pPr>
      <w:r>
        <w:rPr>
          <w:lang w:val="it-IT"/>
        </w:rPr>
        <w:t xml:space="preserve">- Vitigni: 80% Petit Rouge, 20% Fumin, Premetta, Cornalin  </w:t>
      </w:r>
    </w:p>
    <w:p w14:paraId="0000000C">
      <w:pPr>
        <w:rPr>
          <w:lang w:val="it-IT"/>
        </w:rPr>
      </w:pPr>
      <w:r>
        <w:rPr>
          <w:lang w:val="it-IT"/>
        </w:rPr>
        <w:t xml:space="preserve">- Zona di produzione: Jovençan (AO)  </w:t>
      </w:r>
    </w:p>
    <w:p w14:paraId="0000000D">
      <w:pPr>
        <w:rPr>
          <w:lang w:val="it-IT"/>
        </w:rPr>
      </w:pPr>
      <w:r>
        <w:rPr>
          <w:lang w:val="it-IT"/>
        </w:rPr>
        <w:t xml:space="preserve">- Altitudine: 650–750 m s.l.m. – esposizione nord  </w:t>
      </w:r>
    </w:p>
    <w:p w14:paraId="0000000E">
      <w:pPr>
        <w:rPr>
          <w:lang w:val="it-IT"/>
        </w:rPr>
      </w:pPr>
      <w:r>
        <w:rPr>
          <w:lang w:val="it-IT"/>
        </w:rPr>
        <w:t xml:space="preserve">- Formato: 750 ml  </w:t>
      </w:r>
    </w:p>
    <w:p w14:paraId="0000000F">
      <w:pPr>
        <w:rPr>
          <w:lang w:val="it-IT"/>
        </w:rPr>
      </w:pPr>
      <w:r>
        <w:rPr>
          <w:lang w:val="it-IT"/>
        </w:rPr>
        <w:t xml:space="preserve">- Gradazione alcolica: 13,5% vol.  </w:t>
      </w:r>
    </w:p>
    <w:p w14:paraId="00000010">
      <w:pPr>
        <w:rPr/>
      </w:pPr>
    </w:p>
    <w:p w14:paraId="00000011">
      <w:pPr>
        <w:rPr/>
      </w:pPr>
      <w:r>
        <w:t>👁️👃👄 Note di degustazione</w:t>
      </w:r>
    </w:p>
    <w:p w14:paraId="00000012">
      <w:pPr>
        <w:rPr>
          <w:lang w:val="it-IT"/>
        </w:rPr>
      </w:pPr>
      <w:r>
        <w:rPr>
          <w:lang w:val="it-IT"/>
        </w:rPr>
        <w:t xml:space="preserve">- Colore rosso rubino intenso con riflessi malva  </w:t>
      </w:r>
    </w:p>
    <w:p w14:paraId="00000013">
      <w:pPr>
        <w:rPr>
          <w:lang w:val="it-IT"/>
        </w:rPr>
      </w:pPr>
      <w:r>
        <w:rPr>
          <w:lang w:val="it-IT"/>
        </w:rPr>
        <w:t xml:space="preserve">- Profumo di rosa selvatica e viola  </w:t>
      </w:r>
    </w:p>
    <w:p w14:paraId="00000014">
      <w:pPr>
        <w:rPr>
          <w:lang w:val="it-IT"/>
        </w:rPr>
      </w:pPr>
      <w:r>
        <w:rPr>
          <w:lang w:val="it-IT"/>
        </w:rPr>
        <w:t xml:space="preserve">- Gusto secco, caldo, vellutato, di buon corpo con finale giustamente tannico  </w:t>
      </w:r>
    </w:p>
    <w:p w14:paraId="00000015">
      <w:pPr>
        <w:rPr/>
      </w:pPr>
    </w:p>
    <w:p w14:paraId="00000016">
      <w:pPr>
        <w:rPr/>
      </w:pPr>
      <w:r>
        <w:t>🍽️ Abbinamenti consigliati</w:t>
      </w:r>
    </w:p>
    <w:p w14:paraId="00000017">
      <w:pPr>
        <w:rPr>
          <w:lang w:val="it-IT"/>
        </w:rPr>
      </w:pPr>
      <w:r>
        <w:rPr>
          <w:lang w:val="it-IT"/>
        </w:rPr>
        <w:t xml:space="preserve">Carni arrosto, selvaggina, formaggi e salumi locali  </w:t>
      </w:r>
    </w:p>
    <w:p w14:paraId="00000018">
      <w:pPr>
        <w:rPr/>
      </w:pPr>
    </w:p>
    <w:p w14:paraId="00000019">
      <w:pPr>
        <w:rPr>
          <w:lang w:val="it-IT"/>
        </w:rPr>
      </w:pPr>
      <w:r>
        <w:rPr>
          <w:lang w:val="it-IT"/>
        </w:rPr>
        <w:t>---</w:t>
      </w:r>
    </w:p>
    <w:p w14:paraId="0000001A">
      <w:pPr>
        <w:rPr/>
      </w:pPr>
    </w:p>
    <w:p w14:paraId="0000001B">
      <w:pPr>
        <w:rPr/>
      </w:pPr>
      <w:r>
        <w:t>🍷 Gamay</w:t>
      </w:r>
    </w:p>
    <w:p w14:paraId="0000001C">
      <w:pPr>
        <w:rPr>
          <w:lang w:val="it-IT"/>
        </w:rPr>
      </w:pPr>
      <w:r>
        <w:rPr>
          <w:lang w:val="it-IT"/>
        </w:rPr>
        <w:t>Valle d’Aosta D.O.P. – Annata 2023</w:t>
      </w:r>
    </w:p>
    <w:p w14:paraId="0000001D">
      <w:pPr>
        <w:rPr/>
      </w:pPr>
    </w:p>
    <w:p w14:paraId="0000001E">
      <w:pPr>
        <w:rPr>
          <w:lang w:val="it-IT"/>
        </w:rPr>
      </w:pPr>
      <w:r>
        <w:rPr>
          <w:lang w:val="it-IT"/>
        </w:rPr>
        <w:t xml:space="preserve">- Vitigno: 100% Gamay  </w:t>
      </w:r>
    </w:p>
    <w:p w14:paraId="0000001F">
      <w:pPr>
        <w:rPr>
          <w:lang w:val="it-IT"/>
        </w:rPr>
      </w:pPr>
      <w:r>
        <w:rPr>
          <w:lang w:val="it-IT"/>
        </w:rPr>
        <w:t xml:space="preserve">- Origine: Vitigno francese del Beaujolais, ben adattato alla Valle d’Aosta  </w:t>
      </w:r>
    </w:p>
    <w:p w14:paraId="00000020">
      <w:pPr>
        <w:rPr>
          <w:lang w:val="it-IT"/>
        </w:rPr>
      </w:pPr>
      <w:r>
        <w:rPr>
          <w:lang w:val="it-IT"/>
        </w:rPr>
        <w:t xml:space="preserve">- Zona di produzione: Jovençan (AO)  </w:t>
      </w:r>
    </w:p>
    <w:p w14:paraId="00000021">
      <w:pPr>
        <w:rPr>
          <w:lang w:val="it-IT"/>
        </w:rPr>
      </w:pPr>
      <w:r>
        <w:rPr>
          <w:lang w:val="it-IT"/>
        </w:rPr>
        <w:t xml:space="preserve">- Formato: 750 ml  </w:t>
      </w:r>
    </w:p>
    <w:p w14:paraId="00000022">
      <w:pPr>
        <w:rPr>
          <w:lang w:val="it-IT"/>
        </w:rPr>
      </w:pPr>
      <w:r>
        <w:rPr>
          <w:lang w:val="it-IT"/>
        </w:rPr>
        <w:t xml:space="preserve">- Gradazione alcolica: 13% vol.  </w:t>
      </w:r>
    </w:p>
    <w:p w14:paraId="00000023">
      <w:pPr>
        <w:rPr/>
      </w:pPr>
    </w:p>
    <w:p w14:paraId="00000024">
      <w:pPr>
        <w:rPr/>
      </w:pPr>
      <w:r>
        <w:t>👁️👃👄 Note di degustazione</w:t>
      </w:r>
    </w:p>
    <w:p w14:paraId="00000025">
      <w:pPr>
        <w:rPr>
          <w:lang w:val="it-IT"/>
        </w:rPr>
      </w:pPr>
      <w:r>
        <w:rPr>
          <w:lang w:val="it-IT"/>
        </w:rPr>
        <w:t xml:space="preserve">- Colore rosso rubino, variabile secondo l’annata  </w:t>
      </w:r>
    </w:p>
    <w:p w14:paraId="00000026">
      <w:pPr>
        <w:rPr>
          <w:lang w:val="it-IT"/>
        </w:rPr>
      </w:pPr>
      <w:r>
        <w:rPr>
          <w:lang w:val="it-IT"/>
        </w:rPr>
        <w:t xml:space="preserve">- Profumo delicatamente intenso, vinoso da giovane, più etereo e complesso con l’affinamento  </w:t>
      </w:r>
    </w:p>
    <w:p w14:paraId="00000027">
      <w:pPr>
        <w:rPr>
          <w:lang w:val="it-IT"/>
        </w:rPr>
      </w:pPr>
      <w:r>
        <w:rPr>
          <w:lang w:val="it-IT"/>
        </w:rPr>
        <w:t xml:space="preserve">- Gusto secco, caldo, morbido, con possibili sfumature tanniche  </w:t>
      </w:r>
    </w:p>
    <w:p w14:paraId="00000028">
      <w:pPr>
        <w:rPr/>
      </w:pPr>
    </w:p>
    <w:p w14:paraId="00000029">
      <w:pPr>
        <w:rPr/>
      </w:pPr>
      <w:r>
        <w:t>🍽️ Abbinamenti consigliati</w:t>
      </w:r>
    </w:p>
    <w:p w14:paraId="0000002A">
      <w:pPr>
        <w:rPr>
          <w:lang w:val="it-IT"/>
        </w:rPr>
      </w:pPr>
      <w:r>
        <w:rPr>
          <w:lang w:val="it-IT"/>
        </w:rPr>
        <w:t xml:space="preserve">Vino da tutto pasto, ideale con salumi locali, minestre, zuppe, bistecca alla valdostana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