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Di Francesco-Gasperi Vino &amp; Spiriti – Saint-Pierre</w:t>
      </w:r>
    </w:p>
    <w:p w14:paraId="00000002">
      <w:pPr>
        <w:rPr>
          <w:lang w:val="it-IT"/>
        </w:rPr>
      </w:pPr>
      <w:r>
        <w:rPr>
          <w:lang w:val="it-IT"/>
        </w:rPr>
        <w:t>L’azienda nasce nel 2000 dall’amicizia cinquantennale di due famiglie che nulla avevano a che fare con la terra, ma che hanno portato in vigna i propri valori: rispetto, onestà, sincerità e curiosità.</w:t>
      </w:r>
    </w:p>
    <w:p w14:paraId="00000003">
      <w:pPr>
        <w:rPr/>
      </w:pPr>
    </w:p>
    <w:p w14:paraId="00000004">
      <w:pPr>
        <w:rPr>
          <w:lang w:val="it-IT"/>
        </w:rPr>
      </w:pPr>
      <w:r>
        <w:rPr>
          <w:lang w:val="it-IT"/>
        </w:rPr>
        <w:t xml:space="preserve">- Rispetto per i viticoltori eroici che nel Settecento costruirono i terrazzamenti detti planchettes sulla collina di Saint-Pierre.  </w:t>
      </w:r>
    </w:p>
    <w:p w14:paraId="00000005">
      <w:pPr>
        <w:rPr>
          <w:lang w:val="it-IT"/>
        </w:rPr>
      </w:pPr>
      <w:r>
        <w:rPr>
          <w:lang w:val="it-IT"/>
        </w:rPr>
        <w:t xml:space="preserve">- Onestà verso la natura, con trattamenti minimi, nessun diserbante e lavorazioni manuali.  </w:t>
      </w:r>
    </w:p>
    <w:p w14:paraId="00000006">
      <w:pPr>
        <w:rPr>
          <w:lang w:val="it-IT"/>
        </w:rPr>
      </w:pPr>
      <w:r>
        <w:rPr>
          <w:lang w:val="it-IT"/>
        </w:rPr>
        <w:t xml:space="preserve">- Sincerità nel produrre vini autentici, vinificati in purezza, che riflettono il terroir senza scorciatoie.  </w:t>
      </w:r>
    </w:p>
    <w:p w14:paraId="00000007">
      <w:pPr>
        <w:rPr>
          <w:lang w:val="it-IT"/>
        </w:rPr>
      </w:pPr>
      <w:r>
        <w:rPr>
          <w:lang w:val="it-IT"/>
        </w:rPr>
        <w:t>- Curiosità nel migliorare costantemente, restando fedeli alla tipicità valdostana.</w:t>
      </w:r>
    </w:p>
    <w:p w14:paraId="00000008">
      <w:pPr>
        <w:rPr/>
      </w:pPr>
    </w:p>
    <w:p w14:paraId="00000009">
      <w:pPr>
        <w:rPr>
          <w:lang w:val="it-IT"/>
        </w:rPr>
      </w:pPr>
      <w:r>
        <w:rPr>
          <w:lang w:val="it-IT"/>
        </w:rPr>
        <w:t>Dopo 20 anni di lavoro “verticale”, l’azienda ha bonificato 2 ettari di vigneto e produce circa 6.000 bottiglie all’anno, tutte rosse e bianche da vitigni autoctoni.</w:t>
      </w:r>
    </w:p>
    <w:p w14:paraId="0000000A">
      <w:pPr>
        <w:rPr/>
      </w:pPr>
    </w:p>
    <w:p w14:paraId="0000000B">
      <w:pPr>
        <w:rPr>
          <w:lang w:val="it-IT"/>
        </w:rPr>
      </w:pPr>
      <w:r>
        <w:rPr>
          <w:lang w:val="it-IT"/>
        </w:rPr>
        <w:t>---</w:t>
      </w:r>
    </w:p>
    <w:p w14:paraId="0000000C">
      <w:pPr>
        <w:rPr/>
      </w:pPr>
    </w:p>
    <w:p w14:paraId="0000000D">
      <w:pPr>
        <w:rPr/>
      </w:pPr>
      <w:r>
        <w:t>🥂 Petite Arvine – Valle d’Aosta DOC</w:t>
      </w:r>
    </w:p>
    <w:p w14:paraId="0000000E">
      <w:pPr>
        <w:rPr>
          <w:lang w:val="it-IT"/>
        </w:rPr>
      </w:pPr>
      <w:r>
        <w:rPr>
          <w:lang w:val="it-IT"/>
        </w:rPr>
        <w:t>Bianco secco – 100% Petite Arvine</w:t>
      </w:r>
    </w:p>
    <w:p w14:paraId="0000000F">
      <w:pPr>
        <w:rPr/>
      </w:pPr>
    </w:p>
    <w:p w14:paraId="00000010">
      <w:pPr>
        <w:rPr>
          <w:lang w:val="it-IT"/>
        </w:rPr>
      </w:pPr>
      <w:r>
        <w:rPr>
          <w:lang w:val="it-IT"/>
        </w:rPr>
        <w:t>&gt; Vitigno autoctono valdostano a maturazione tardiva, coltivato sulle planchettes storiche della collina di Saint-Pierre.</w:t>
      </w:r>
    </w:p>
    <w:p w14:paraId="00000011">
      <w:pPr>
        <w:rPr/>
      </w:pPr>
    </w:p>
    <w:p w14:paraId="00000012">
      <w:pPr>
        <w:rPr>
          <w:lang w:val="it-IT"/>
        </w:rPr>
      </w:pPr>
      <w:r>
        <w:rPr>
          <w:lang w:val="it-IT"/>
        </w:rPr>
        <w:t xml:space="preserve">- Terreno: Terrazzamenti del 1792, su forti pendenze  </w:t>
      </w:r>
    </w:p>
    <w:p w14:paraId="00000013">
      <w:pPr>
        <w:rPr>
          <w:lang w:val="it-IT"/>
        </w:rPr>
      </w:pPr>
      <w:r>
        <w:rPr>
          <w:lang w:val="it-IT"/>
        </w:rPr>
        <w:t xml:space="preserve">- Vinificazione: In purezza  </w:t>
      </w:r>
    </w:p>
    <w:p w14:paraId="00000014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15">
      <w:pPr>
        <w:rPr/>
      </w:pPr>
      <w:r>
        <w:t xml:space="preserve">  - Profumato, minerale  </w:t>
      </w:r>
    </w:p>
    <w:p w14:paraId="00000016">
      <w:pPr>
        <w:rPr/>
      </w:pPr>
      <w:r>
        <w:t xml:space="preserve">  - Fresco, persistente  </w:t>
      </w:r>
    </w:p>
    <w:p w14:paraId="00000017">
      <w:pPr>
        <w:rPr/>
      </w:pPr>
      <w:r>
        <w:t xml:space="preserve">  - Bianco secco di grande tipicità  </w:t>
      </w:r>
    </w:p>
    <w:p w14:paraId="00000018">
      <w:pPr>
        <w:rPr/>
      </w:pPr>
    </w:p>
    <w:p w14:paraId="00000019">
      <w:pPr>
        <w:rPr>
          <w:lang w:val="it-IT"/>
        </w:rPr>
      </w:pPr>
      <w:r>
        <w:rPr>
          <w:lang w:val="it-IT"/>
        </w:rPr>
        <w:t>---</w:t>
      </w:r>
    </w:p>
    <w:p w14:paraId="0000001A">
      <w:pPr>
        <w:rPr/>
      </w:pPr>
    </w:p>
    <w:p w14:paraId="0000001B">
      <w:pPr>
        <w:rPr/>
      </w:pPr>
      <w:r>
        <w:t>🍷 Fumin – Valle d’Aosta DOC</w:t>
      </w:r>
    </w:p>
    <w:p w14:paraId="0000001C">
      <w:pPr>
        <w:rPr>
          <w:lang w:val="it-IT"/>
        </w:rPr>
      </w:pPr>
      <w:r>
        <w:rPr>
          <w:lang w:val="it-IT"/>
        </w:rPr>
        <w:t>Rosso autoctono – 100% Fumin</w:t>
      </w:r>
    </w:p>
    <w:p w14:paraId="0000001D">
      <w:pPr>
        <w:rPr/>
      </w:pPr>
    </w:p>
    <w:p w14:paraId="0000001E">
      <w:pPr>
        <w:rPr>
          <w:lang w:val="it-IT"/>
        </w:rPr>
      </w:pPr>
      <w:r>
        <w:rPr>
          <w:lang w:val="it-IT"/>
        </w:rPr>
        <w:t>&gt; Vitigno valdostano dal profumo affumicato, austero e speziato. Richiede almeno tre anni di maturazione per esprimersi al meglio.</w:t>
      </w:r>
    </w:p>
    <w:p w14:paraId="0000001F">
      <w:pPr>
        <w:rPr/>
      </w:pPr>
    </w:p>
    <w:p w14:paraId="00000020">
      <w:pPr>
        <w:rPr>
          <w:lang w:val="it-IT"/>
        </w:rPr>
      </w:pPr>
      <w:r>
        <w:rPr>
          <w:lang w:val="it-IT"/>
        </w:rPr>
        <w:t xml:space="preserve">- Terreno: Planchettes storiche del 1792  </w:t>
      </w:r>
    </w:p>
    <w:p w14:paraId="00000021">
      <w:pPr>
        <w:rPr>
          <w:lang w:val="it-IT"/>
        </w:rPr>
      </w:pPr>
      <w:r>
        <w:rPr>
          <w:lang w:val="it-IT"/>
        </w:rPr>
        <w:t xml:space="preserve">- Vinificazione: In purezza  </w:t>
      </w:r>
    </w:p>
    <w:p w14:paraId="00000022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23">
      <w:pPr>
        <w:rPr/>
      </w:pPr>
      <w:r>
        <w:t xml:space="preserve">  - Corposo, speziato  </w:t>
      </w:r>
    </w:p>
    <w:p w14:paraId="00000024">
      <w:pPr>
        <w:rPr/>
      </w:pPr>
      <w:r>
        <w:t xml:space="preserve">  - Tannico, profondo  </w:t>
      </w:r>
    </w:p>
    <w:p w14:paraId="00000025">
      <w:pPr>
        <w:rPr/>
      </w:pPr>
      <w:r>
        <w:t xml:space="preserve">  - Vino da lungo affinamento  </w:t>
      </w:r>
    </w:p>
    <w:p w14:paraId="00000026">
      <w:pPr>
        <w:rPr/>
      </w:pPr>
    </w:p>
    <w:p w14:paraId="00000027">
      <w:pPr>
        <w:rPr>
          <w:lang w:val="it-IT"/>
        </w:rPr>
      </w:pPr>
      <w:r>
        <w:rPr>
          <w:lang w:val="it-IT"/>
        </w:rPr>
        <w:t>---</w:t>
      </w:r>
    </w:p>
    <w:p w14:paraId="00000028">
      <w:pPr>
        <w:rPr/>
      </w:pPr>
    </w:p>
    <w:p w14:paraId="00000029">
      <w:pPr>
        <w:rPr/>
      </w:pPr>
      <w:r>
        <w:t>🍷 Planchettes – Vino Rosso</w:t>
      </w:r>
    </w:p>
    <w:p w14:paraId="0000002A">
      <w:pPr>
        <w:rPr>
          <w:lang w:val="it-IT"/>
        </w:rPr>
      </w:pPr>
      <w:r>
        <w:rPr>
          <w:lang w:val="it-IT"/>
        </w:rPr>
        <w:t>Uvaggio valdostano – 80% Petit Rouge, 20% Pinot Noir</w:t>
      </w:r>
    </w:p>
    <w:p w14:paraId="0000002B">
      <w:pPr>
        <w:rPr/>
      </w:pPr>
    </w:p>
    <w:p w14:paraId="0000002C">
      <w:pPr>
        <w:rPr>
          <w:lang w:val="it-IT"/>
        </w:rPr>
      </w:pPr>
      <w:r>
        <w:rPr>
          <w:lang w:val="it-IT"/>
        </w:rPr>
        <w:t>&gt; Omaggio ai pionieri della viticoltura eroica. Vino rosso armonico, profumato, secco e asciutto, perfetto a tutto pasto.</w:t>
      </w:r>
    </w:p>
    <w:p w14:paraId="0000002D">
      <w:pPr>
        <w:rPr/>
      </w:pPr>
    </w:p>
    <w:p w14:paraId="0000002E">
      <w:pPr>
        <w:rPr>
          <w:lang w:val="it-IT"/>
        </w:rPr>
      </w:pPr>
      <w:r>
        <w:rPr>
          <w:lang w:val="it-IT"/>
        </w:rPr>
        <w:t xml:space="preserve">- Terreno: Terrazzamenti storici della collina di Saint-Pierre  </w:t>
      </w:r>
    </w:p>
    <w:p w14:paraId="0000002F">
      <w:pPr>
        <w:rPr>
          <w:lang w:val="it-IT"/>
        </w:rPr>
      </w:pPr>
      <w:r>
        <w:rPr>
          <w:lang w:val="it-IT"/>
        </w:rPr>
        <w:t xml:space="preserve">- Vinificazione: Blend valdostano  </w:t>
      </w:r>
    </w:p>
    <w:p w14:paraId="00000030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31">
      <w:pPr>
        <w:rPr/>
      </w:pPr>
      <w:r>
        <w:t xml:space="preserve">  - Fruttato, equilibrato  </w:t>
      </w:r>
    </w:p>
    <w:p w14:paraId="00000032">
      <w:pPr>
        <w:rPr/>
      </w:pPr>
      <w:r>
        <w:t xml:space="preserve">  - Sapore asciutto  </w:t>
      </w:r>
    </w:p>
    <w:p w14:paraId="00000033">
      <w:pPr>
        <w:rPr>
          <w:lang w:val="it-IT"/>
        </w:rPr>
      </w:pPr>
      <w:r>
        <w:t xml:space="preserve">  - Ottimo con piatti della tradizione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