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📘 Capitolo 1 – Introduzione</w:t>
      </w:r>
    </w:p>
    <w:p w14:paraId="00000002">
      <w:pPr>
        <w:rPr/>
      </w:pPr>
    </w:p>
    <w:p w14:paraId="00000003">
      <w:pPr>
        <w:rPr>
          <w:lang w:val="it-IT"/>
        </w:rPr>
      </w:pPr>
      <w:r>
        <w:rPr>
          <w:lang w:val="it-IT"/>
        </w:rPr>
        <w:t>La viticoltura eroica della Valle d’Aosta</w:t>
      </w:r>
    </w:p>
    <w:p w14:paraId="00000004">
      <w:pPr>
        <w:rPr/>
      </w:pPr>
    </w:p>
    <w:p w14:paraId="00000005">
      <w:pPr>
        <w:rPr>
          <w:lang w:val="it-IT"/>
        </w:rPr>
      </w:pPr>
      <w:r>
        <w:rPr>
          <w:lang w:val="it-IT"/>
        </w:rPr>
        <w:t>Nel cuore delle Alpi, tra pendii vertiginosi e microclimi estremi, nasce una viticoltura che non è solo agricoltura: è resistenza, memoria, innovazione. La Valle d’Aosta custodisce un patrimonio enologico unico, fatto di vitigni autoctoni rari, cantine artigianali e una geografia che impone rispetto e creatività.</w:t>
      </w:r>
    </w:p>
    <w:p w14:paraId="00000006">
      <w:pPr>
        <w:rPr/>
      </w:pPr>
    </w:p>
    <w:p w14:paraId="00000007">
      <w:pPr>
        <w:rPr/>
      </w:pPr>
      <w:r>
        <w:t>🌄 Territorio e altitudine</w:t>
      </w:r>
    </w:p>
    <w:p w14:paraId="00000008">
      <w:pPr>
        <w:rPr>
          <w:lang w:val="it-IT"/>
        </w:rPr>
      </w:pPr>
      <w:r>
        <w:rPr>
          <w:lang w:val="it-IT"/>
        </w:rPr>
        <w:t>- Vigneti tra i 450 e i 1.200 m s.l.m., tra i più alti d’Europa</w:t>
      </w:r>
    </w:p>
    <w:p w14:paraId="00000009">
      <w:pPr>
        <w:rPr>
          <w:lang w:val="it-IT"/>
        </w:rPr>
      </w:pPr>
      <w:r>
        <w:rPr>
          <w:lang w:val="it-IT"/>
        </w:rPr>
        <w:t>- Suoli morenici, sabbiosi, limosi, spesso in forte pendenza</w:t>
      </w:r>
    </w:p>
    <w:p w14:paraId="0000000A">
      <w:pPr>
        <w:rPr>
          <w:lang w:val="it-IT"/>
        </w:rPr>
      </w:pPr>
      <w:r>
        <w:rPr>
          <w:lang w:val="it-IT"/>
        </w:rPr>
        <w:t>- Esposizioni variabili: Nord per freschezza, Sud per struttura</w:t>
      </w:r>
    </w:p>
    <w:p w14:paraId="0000000B">
      <w:pPr>
        <w:rPr>
          <w:lang w:val="it-IT"/>
        </w:rPr>
      </w:pPr>
      <w:r>
        <w:rPr>
          <w:lang w:val="it-IT"/>
        </w:rPr>
        <w:t>- Escursioni termiche marcate: acidi vibranti, profumi intensi</w:t>
      </w:r>
    </w:p>
    <w:p w14:paraId="0000000C">
      <w:pPr>
        <w:rPr/>
      </w:pPr>
    </w:p>
    <w:p w14:paraId="0000000D">
      <w:pPr>
        <w:rPr/>
      </w:pPr>
      <w:r>
        <w:t>🧬 Filosofie produttive</w:t>
      </w:r>
    </w:p>
    <w:p w14:paraId="0000000E">
      <w:pPr>
        <w:rPr>
          <w:lang w:val="it-IT"/>
        </w:rPr>
      </w:pPr>
      <w:r>
        <w:rPr>
          <w:lang w:val="it-IT"/>
        </w:rPr>
        <w:t>Le cantine valdostane si distinguono per:</w:t>
      </w:r>
    </w:p>
    <w:p w14:paraId="0000000F">
      <w:pPr>
        <w:rPr>
          <w:lang w:val="it-IT"/>
        </w:rPr>
      </w:pPr>
      <w:r>
        <w:rPr>
          <w:lang w:val="it-IT"/>
        </w:rPr>
        <w:t>- Sperimentazione tecnica: criomacerazione, bâtonnage, vinificazioni in grotta</w:t>
      </w:r>
    </w:p>
    <w:p w14:paraId="00000010">
      <w:pPr>
        <w:rPr>
          <w:lang w:val="it-IT"/>
        </w:rPr>
      </w:pPr>
      <w:r>
        <w:rPr>
          <w:lang w:val="it-IT"/>
        </w:rPr>
        <w:t>- Rispetto ambientale: biologico, manualità, lotta integrata</w:t>
      </w:r>
    </w:p>
    <w:p w14:paraId="00000011">
      <w:pPr>
        <w:rPr>
          <w:lang w:val="it-IT"/>
        </w:rPr>
      </w:pPr>
      <w:r>
        <w:rPr>
          <w:lang w:val="it-IT"/>
        </w:rPr>
        <w:t>- Vinificazioni naturali: fermentazioni spontanee, pied de cuve, uso minimo di solfiti</w:t>
      </w:r>
    </w:p>
    <w:p w14:paraId="00000012">
      <w:pPr>
        <w:rPr>
          <w:lang w:val="it-IT"/>
        </w:rPr>
      </w:pPr>
      <w:r>
        <w:rPr>
          <w:lang w:val="it-IT"/>
        </w:rPr>
        <w:t>- Affinamenti mirati: acciaio, barrique, tonneaux, legni misti</w:t>
      </w:r>
    </w:p>
    <w:p w14:paraId="00000013">
      <w:pPr>
        <w:rPr/>
      </w:pPr>
    </w:p>
    <w:p w14:paraId="00000014">
      <w:pPr>
        <w:rPr/>
      </w:pPr>
      <w:r>
        <w:t>🍇 Vitigni della Valle d’Aosta</w:t>
      </w:r>
    </w:p>
    <w:p w14:paraId="00000015">
      <w:pPr>
        <w:rPr/>
      </w:pPr>
    </w:p>
    <w:p w14:paraId="00000016">
      <w:pPr>
        <w:rPr/>
      </w:pPr>
      <w:r>
        <w:t>🏔️ Autoctoni principali</w:t>
      </w:r>
    </w:p>
    <w:p w14:paraId="00000017">
      <w:pPr>
        <w:rPr>
          <w:lang w:val="it-IT"/>
        </w:rPr>
      </w:pPr>
      <w:r>
        <w:rPr>
          <w:lang w:val="it-IT"/>
        </w:rPr>
        <w:t>- Petit Rouge</w:t>
      </w:r>
    </w:p>
    <w:p w14:paraId="00000018">
      <w:pPr>
        <w:rPr>
          <w:lang w:val="it-IT"/>
        </w:rPr>
      </w:pPr>
      <w:r>
        <w:rPr>
          <w:lang w:val="it-IT"/>
        </w:rPr>
        <w:t>- Fumin</w:t>
      </w:r>
    </w:p>
    <w:p w14:paraId="00000019">
      <w:pPr>
        <w:rPr>
          <w:lang w:val="it-IT"/>
        </w:rPr>
      </w:pPr>
      <w:r>
        <w:rPr>
          <w:lang w:val="it-IT"/>
        </w:rPr>
        <w:t>- Cornalin</w:t>
      </w:r>
    </w:p>
    <w:p w14:paraId="0000001A">
      <w:pPr>
        <w:rPr>
          <w:lang w:val="it-IT"/>
        </w:rPr>
      </w:pPr>
      <w:r>
        <w:rPr>
          <w:lang w:val="it-IT"/>
        </w:rPr>
        <w:t>- Mayolet</w:t>
      </w:r>
    </w:p>
    <w:p w14:paraId="0000001B">
      <w:pPr>
        <w:rPr>
          <w:lang w:val="it-IT"/>
        </w:rPr>
      </w:pPr>
      <w:r>
        <w:rPr>
          <w:lang w:val="it-IT"/>
        </w:rPr>
        <w:t>- Prié Blanc</w:t>
      </w:r>
    </w:p>
    <w:p w14:paraId="0000001C">
      <w:pPr>
        <w:rPr>
          <w:lang w:val="it-IT"/>
        </w:rPr>
      </w:pPr>
      <w:r>
        <w:rPr>
          <w:lang w:val="it-IT"/>
        </w:rPr>
        <w:t>- Vien de Nus</w:t>
      </w:r>
    </w:p>
    <w:p w14:paraId="0000001D">
      <w:pPr>
        <w:rPr>
          <w:lang w:val="it-IT"/>
        </w:rPr>
      </w:pPr>
      <w:r>
        <w:rPr>
          <w:lang w:val="it-IT"/>
        </w:rPr>
        <w:t>- Vuillermin</w:t>
      </w:r>
    </w:p>
    <w:p w14:paraId="0000001E">
      <w:pPr>
        <w:rPr>
          <w:lang w:val="it-IT"/>
        </w:rPr>
      </w:pPr>
      <w:r>
        <w:rPr>
          <w:lang w:val="it-IT"/>
        </w:rPr>
        <w:t>- Premetta</w:t>
      </w:r>
    </w:p>
    <w:p w14:paraId="0000001F">
      <w:pPr>
        <w:rPr>
          <w:lang w:val="it-IT"/>
        </w:rPr>
      </w:pPr>
      <w:r>
        <w:rPr>
          <w:lang w:val="it-IT"/>
        </w:rPr>
        <w:t>- Moscato Bianco</w:t>
      </w:r>
    </w:p>
    <w:p w14:paraId="00000020">
      <w:pPr>
        <w:rPr>
          <w:lang w:val="it-IT"/>
        </w:rPr>
      </w:pPr>
      <w:r>
        <w:rPr>
          <w:lang w:val="it-IT"/>
        </w:rPr>
        <w:t>- Mayolet (anche per Metodo Classico)</w:t>
      </w:r>
    </w:p>
    <w:p w14:paraId="00000021">
      <w:pPr>
        <w:rPr/>
      </w:pPr>
    </w:p>
    <w:p w14:paraId="00000022">
      <w:pPr>
        <w:rPr/>
      </w:pPr>
      <w:r>
        <w:t>🌿 Tradizionali e storici</w:t>
      </w:r>
    </w:p>
    <w:p w14:paraId="00000023">
      <w:pPr>
        <w:rPr>
          <w:lang w:val="it-IT"/>
        </w:rPr>
      </w:pPr>
      <w:r>
        <w:rPr>
          <w:lang w:val="it-IT"/>
        </w:rPr>
        <w:t>- Nebbiolo / Nebbiolo Picotendro</w:t>
      </w:r>
    </w:p>
    <w:p w14:paraId="00000024">
      <w:pPr>
        <w:rPr>
          <w:lang w:val="it-IT"/>
        </w:rPr>
      </w:pPr>
      <w:r>
        <w:rPr>
          <w:lang w:val="it-IT"/>
        </w:rPr>
        <w:t>- Neyret (fondamentale per il Clairet)</w:t>
      </w:r>
    </w:p>
    <w:p w14:paraId="00000025">
      <w:pPr>
        <w:rPr>
          <w:lang w:val="it-IT"/>
        </w:rPr>
      </w:pPr>
      <w:r>
        <w:rPr>
          <w:lang w:val="it-IT"/>
        </w:rPr>
        <w:t>- Barbera</w:t>
      </w:r>
    </w:p>
    <w:p w14:paraId="00000026">
      <w:pPr>
        <w:rPr>
          <w:lang w:val="it-IT"/>
        </w:rPr>
      </w:pPr>
      <w:r>
        <w:rPr>
          <w:lang w:val="it-IT"/>
        </w:rPr>
        <w:t>- Gamay</w:t>
      </w:r>
    </w:p>
    <w:p w14:paraId="00000027">
      <w:pPr>
        <w:rPr/>
      </w:pPr>
    </w:p>
    <w:p w14:paraId="00000028">
      <w:pPr>
        <w:rPr/>
      </w:pPr>
      <w:r>
        <w:t>🌍 Internazionali reinterpretati</w:t>
      </w:r>
    </w:p>
    <w:p w14:paraId="00000029">
      <w:pPr>
        <w:rPr>
          <w:lang w:val="it-IT"/>
        </w:rPr>
      </w:pPr>
      <w:r>
        <w:rPr>
          <w:lang w:val="it-IT"/>
        </w:rPr>
        <w:t>- Pinot Noir</w:t>
      </w:r>
    </w:p>
    <w:p w14:paraId="0000002A">
      <w:pPr>
        <w:rPr>
          <w:lang w:val="it-IT"/>
        </w:rPr>
      </w:pPr>
      <w:r>
        <w:rPr>
          <w:lang w:val="it-IT"/>
        </w:rPr>
        <w:t>- Merlot</w:t>
      </w:r>
    </w:p>
    <w:p w14:paraId="0000002B">
      <w:pPr>
        <w:rPr>
          <w:lang w:val="it-IT"/>
        </w:rPr>
      </w:pPr>
      <w:r>
        <w:rPr>
          <w:lang w:val="it-IT"/>
        </w:rPr>
        <w:t>- Chardonnay</w:t>
      </w:r>
    </w:p>
    <w:p w14:paraId="0000002C">
      <w:pPr>
        <w:rPr>
          <w:lang w:val="it-IT"/>
        </w:rPr>
      </w:pPr>
      <w:r>
        <w:rPr>
          <w:lang w:val="it-IT"/>
        </w:rPr>
        <w:t>- Riesling</w:t>
      </w:r>
    </w:p>
    <w:p w14:paraId="0000002D">
      <w:pPr>
        <w:rPr>
          <w:lang w:val="it-IT"/>
        </w:rPr>
      </w:pPr>
      <w:r>
        <w:rPr>
          <w:lang w:val="it-IT"/>
        </w:rPr>
        <w:t>- Müller Thurgau</w:t>
      </w:r>
    </w:p>
    <w:p w14:paraId="0000002E">
      <w:pPr>
        <w:rPr>
          <w:lang w:val="it-IT"/>
        </w:rPr>
      </w:pPr>
      <w:r>
        <w:rPr>
          <w:lang w:val="it-IT"/>
        </w:rPr>
        <w:t>- Syrah</w:t>
      </w:r>
    </w:p>
    <w:p w14:paraId="0000002F">
      <w:pPr>
        <w:rPr>
          <w:lang w:val="it-IT"/>
        </w:rPr>
      </w:pPr>
      <w:r>
        <w:rPr>
          <w:lang w:val="it-IT"/>
        </w:rPr>
        <w:t>- Gewürztraminer</w:t>
      </w:r>
    </w:p>
    <w:p w14:paraId="00000030">
      <w:pPr>
        <w:rPr>
          <w:lang w:val="it-IT"/>
        </w:rPr>
      </w:pPr>
      <w:r>
        <w:rPr>
          <w:lang w:val="it-IT"/>
        </w:rPr>
        <w:t>- Petite Arvine</w:t>
      </w:r>
    </w:p>
    <w:p w14:paraId="00000031">
      <w:pPr>
        <w:rPr>
          <w:lang w:val="it-IT"/>
        </w:rPr>
      </w:pPr>
      <w:r>
        <w:rPr>
          <w:lang w:val="it-IT"/>
        </w:rPr>
        <w:t>- Pinot Gris</w:t>
      </w:r>
    </w:p>
    <w:p w14:paraId="00000032">
      <w:pPr>
        <w:rPr/>
      </w:pPr>
    </w:p>
    <w:p w14:paraId="00000033">
      <w:pPr>
        <w:rPr/>
      </w:pPr>
      <w:r>
        <w:t>🍷 I vini</w:t>
      </w:r>
    </w:p>
    <w:p w14:paraId="00000034">
      <w:pPr>
        <w:rPr>
          <w:lang w:val="it-IT"/>
        </w:rPr>
      </w:pPr>
      <w:r>
        <w:rPr>
          <w:lang w:val="it-IT"/>
        </w:rPr>
        <w:t>La produzione copre l’intero arco del pasto:</w:t>
      </w:r>
    </w:p>
    <w:p w14:paraId="00000035">
      <w:pPr>
        <w:rPr>
          <w:lang w:val="it-IT"/>
        </w:rPr>
      </w:pPr>
      <w:r>
        <w:rPr>
          <w:lang w:val="it-IT"/>
        </w:rPr>
        <w:t>- Bianchi aromatici e strutturati: Chambave Muscat, Pinot Gris, Nix Nivis, Daphne</w:t>
      </w:r>
    </w:p>
    <w:p w14:paraId="00000036">
      <w:pPr>
        <w:rPr>
          <w:lang w:val="it-IT"/>
        </w:rPr>
      </w:pPr>
      <w:r>
        <w:rPr>
          <w:lang w:val="it-IT"/>
        </w:rPr>
        <w:t>- Rossi eleganti e potenti: Semel Pater, Fumin Élevé, Vieilles Vignes, Donnas, Grandgosier</w:t>
      </w:r>
    </w:p>
    <w:p w14:paraId="00000037">
      <w:pPr>
        <w:rPr>
          <w:lang w:val="it-IT"/>
        </w:rPr>
      </w:pPr>
      <w:r>
        <w:rPr>
          <w:lang w:val="it-IT"/>
        </w:rPr>
        <w:t>- Rosati di montagna: Les Deux Petits Cœurs</w:t>
      </w:r>
    </w:p>
    <w:p w14:paraId="00000038">
      <w:pPr>
        <w:rPr>
          <w:lang w:val="it-IT"/>
        </w:rPr>
      </w:pPr>
      <w:r>
        <w:rPr>
          <w:lang w:val="it-IT"/>
        </w:rPr>
        <w:t>- Spumanti Metodo Classico: Nevecrino, Triskell</w:t>
      </w:r>
    </w:p>
    <w:p w14:paraId="00000039">
      <w:pPr>
        <w:rPr>
          <w:lang w:val="it-IT"/>
        </w:rPr>
      </w:pPr>
      <w:r>
        <w:rPr>
          <w:lang w:val="it-IT"/>
        </w:rPr>
        <w:t>- Vini da uve stramature e passiti: Gargamelle</w:t>
      </w:r>
    </w:p>
    <w:p w14:paraId="0000003A">
      <w:pPr>
        <w:rPr>
          <w:lang w:val="it-IT"/>
        </w:rPr>
      </w:pPr>
      <w:r>
        <w:rPr>
          <w:lang w:val="it-IT"/>
        </w:rPr>
        <w:t>- Blend autoctoni: Le Prisonnier, L’Entso, Impasse</w:t>
      </w:r>
    </w:p>
    <w:p w14:paraId="0000003B">
      <w:pPr>
        <w:rPr>
          <w:lang w:val="it-IT"/>
        </w:rPr>
      </w:pPr>
      <w:r>
        <w:rPr>
          <w:lang w:val="it-IT"/>
        </w:rPr>
        <w:t>- Vini storici: Clairet – Nebbiolo e Neyret</w:t>
      </w:r>
    </w:p>
    <w:p w14:paraId="0000003C">
      <w:pPr>
        <w:rPr/>
      </w:pPr>
    </w:p>
    <w:p w14:paraId="0000003D">
      <w:pPr>
        <w:rPr/>
      </w:pPr>
      <w:r>
        <w:t>🏛️ Cantine e territori</w:t>
      </w:r>
    </w:p>
    <w:p w14:paraId="0000003E">
      <w:pPr>
        <w:rPr>
          <w:lang w:val="it-IT"/>
        </w:rPr>
      </w:pPr>
      <w:r>
        <w:rPr>
          <w:lang w:val="it-IT"/>
        </w:rPr>
        <w:t>Nel documento sono presenti oltre 30 cantine, cooperative e microproduttori. Ognuna con la sua voce, i suoi vitigni, la sua filosofia. Alcune sono storiche, altre sperimentali, tutte radicate nel territorio:</w:t>
      </w:r>
    </w:p>
    <w:p w14:paraId="0000003F">
      <w:pPr>
        <w:rPr>
          <w:lang w:val="it-IT"/>
        </w:rPr>
      </w:pPr>
      <w:r>
        <w:rPr>
          <w:lang w:val="it-IT"/>
        </w:rPr>
        <w:t>- Maison Anselmet, Cave Mont Blanc, Caves de Donnas, Château Feuillet, Chemin, CoEnfer, Crotta di Vegneron, Crotta di Prado, Cunéaz Nadir, Gargantua, Boen, Ottin, Grosjean, Moriondo… e molte altre.</w:t>
      </w:r>
    </w:p>
    <w:p w14:paraId="00000040">
      <w:pPr>
        <w:rPr/>
      </w:pPr>
    </w:p>
    <w:p w14:paraId="00000041">
      <w:pPr>
        <w:rPr/>
      </w:pPr>
      <w:r>
        <w:t>📚 Obiettivo del libro</w:t>
      </w:r>
    </w:p>
    <w:p w14:paraId="00000042">
      <w:pPr>
        <w:rPr>
          <w:lang w:val="it-IT"/>
        </w:rPr>
      </w:pPr>
      <w:r>
        <w:rPr>
          <w:lang w:val="it-IT"/>
        </w:rPr>
        <w:t>Questa guida nasce per:</w:t>
      </w:r>
    </w:p>
    <w:p w14:paraId="00000043">
      <w:pPr>
        <w:rPr>
          <w:lang w:val="it-IT"/>
        </w:rPr>
      </w:pPr>
      <w:r>
        <w:rPr>
          <w:lang w:val="it-IT"/>
        </w:rPr>
        <w:t>- Offrire uno strumento di formazione per il personale</w:t>
      </w:r>
    </w:p>
    <w:p w14:paraId="00000044">
      <w:pPr>
        <w:rPr>
          <w:lang w:val="it-IT"/>
        </w:rPr>
      </w:pPr>
      <w:r>
        <w:rPr>
          <w:lang w:val="it-IT"/>
        </w:rPr>
        <w:t>- Accompagnare il cliente in un viaggio narrativo e sensoriale</w:t>
      </w:r>
    </w:p>
    <w:p w14:paraId="00000045">
      <w:pPr>
        <w:rPr>
          <w:lang w:val="it-IT"/>
        </w:rPr>
      </w:pPr>
      <w:r>
        <w:rPr>
          <w:lang w:val="it-IT"/>
        </w:rPr>
        <w:t>- Valorizzare il territorio, i vitigni e le cantine</w:t>
      </w:r>
    </w:p>
    <w:p w14:paraId="00000046">
      <w:pPr>
        <w:rPr>
          <w:lang w:val="it-IT"/>
        </w:rPr>
      </w:pPr>
      <w:r>
        <w:rPr>
          <w:lang w:val="it-IT"/>
        </w:rPr>
        <w:t>- Creare un ponte tra tecnica e emozione, tra vino e racconto</w:t>
      </w:r>
    </w:p>
    <w:p w14:paraId="00000047">
      <w:pPr>
        <w:rPr>
          <w:lang w:val="it-IT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