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 Lo Triolet – Introd, Valle d’Aosta</w:t>
      </w:r>
    </w:p>
    <w:p w14:paraId="00000002">
      <w:pPr>
        <w:rPr>
          <w:lang w:val="it-IT"/>
        </w:rPr>
      </w:pPr>
      <w:r>
        <w:rPr>
          <w:lang w:val="it-IT"/>
        </w:rPr>
        <w:t xml:space="preserve">Lo Triolet nasce da una grande passione per la viticoltura di montagna e dalla costante ricerca delle potenzialità qualitative dei vini valdostani.  </w:t>
      </w:r>
    </w:p>
    <w:p w14:paraId="00000003">
      <w:pPr>
        <w:rPr>
          <w:lang w:val="it-IT"/>
        </w:rPr>
      </w:pPr>
      <w:r>
        <w:rPr>
          <w:lang w:val="it-IT"/>
        </w:rPr>
        <w:t xml:space="preserve">I vigneti si trovano su terreni ripidi e generosi, coltivati con cura e rispetto.  </w:t>
      </w:r>
    </w:p>
    <w:p w14:paraId="00000004">
      <w:pPr>
        <w:rPr>
          <w:lang w:val="it-IT"/>
        </w:rPr>
      </w:pPr>
      <w:r>
        <w:rPr>
          <w:lang w:val="it-IT"/>
        </w:rPr>
        <w:t xml:space="preserve">In cantina, l’obiettivo è preservare la qualità dell’uva raccolta, valorizzando le caratteristiche di ogni varietà.  </w:t>
      </w:r>
    </w:p>
    <w:p w14:paraId="00000005">
      <w:pPr>
        <w:rPr>
          <w:lang w:val="it-IT"/>
        </w:rPr>
      </w:pPr>
      <w:r>
        <w:rPr>
          <w:lang w:val="it-IT"/>
        </w:rPr>
        <w:t>La tecnologia è al servizio delle idee, dell’esperienza e della sensibilità artigianale che definiscono il carattere di ogni vino.</w:t>
      </w:r>
    </w:p>
    <w:p w14:paraId="00000006">
      <w:pPr>
        <w:rPr/>
      </w:pPr>
    </w:p>
    <w:p w14:paraId="00000007">
      <w:pPr>
        <w:rPr>
          <w:lang w:val="it-IT"/>
        </w:rPr>
      </w:pPr>
      <w:r>
        <w:rPr>
          <w:lang w:val="it-IT"/>
        </w:rPr>
        <w:t>---</w:t>
      </w:r>
    </w:p>
    <w:p w14:paraId="00000008">
      <w:pPr>
        <w:rPr/>
      </w:pPr>
    </w:p>
    <w:p w14:paraId="00000009">
      <w:pPr>
        <w:rPr/>
      </w:pPr>
      <w:r>
        <w:t>🥂 Pinot Gris – Valle d’Aosta DOC</w:t>
      </w:r>
    </w:p>
    <w:p w14:paraId="0000000A">
      <w:pPr>
        <w:rPr>
          <w:lang w:val="it-IT"/>
        </w:rPr>
      </w:pPr>
      <w:r>
        <w:rPr>
          <w:lang w:val="it-IT"/>
        </w:rPr>
        <w:t>Bianco secco – 100% Pinot Grigio</w:t>
      </w:r>
    </w:p>
    <w:p w14:paraId="0000000B">
      <w:pPr>
        <w:rPr/>
      </w:pPr>
    </w:p>
    <w:p w14:paraId="0000000C">
      <w:pPr>
        <w:rPr>
          <w:lang w:val="it-IT"/>
        </w:rPr>
      </w:pPr>
      <w:r>
        <w:rPr>
          <w:lang w:val="it-IT"/>
        </w:rPr>
        <w:t>&gt; Vino fresco e floreale, ottimo come aperitivo o con pesce, pasta ripiena e formaggi freschi.</w:t>
      </w:r>
    </w:p>
    <w:p w14:paraId="0000000D">
      <w:pPr>
        <w:rPr/>
      </w:pPr>
    </w:p>
    <w:p w14:paraId="0000000E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0F">
      <w:pPr>
        <w:rPr/>
      </w:pPr>
      <w:r>
        <w:t xml:space="preserve">  - Pigiatura e breve macerazione  </w:t>
      </w:r>
    </w:p>
    <w:p w14:paraId="00000010">
      <w:pPr>
        <w:rPr/>
      </w:pPr>
      <w:r>
        <w:t xml:space="preserve">  - Fermentazione a temperatura controllata  </w:t>
      </w:r>
    </w:p>
    <w:p w14:paraId="00000011">
      <w:pPr>
        <w:rPr/>
      </w:pPr>
      <w:r>
        <w:t xml:space="preserve">  - Affinamento 8 mesi in acciaio su fecce fini  </w:t>
      </w:r>
    </w:p>
    <w:p w14:paraId="00000012">
      <w:pPr>
        <w:rPr>
          <w:lang w:val="it-IT"/>
        </w:rPr>
      </w:pPr>
      <w:r>
        <w:rPr>
          <w:lang w:val="it-IT"/>
        </w:rPr>
        <w:t xml:space="preserve">- Vista: Giallo paglierino con riflessi verdolini  </w:t>
      </w:r>
    </w:p>
    <w:p w14:paraId="00000013">
      <w:pPr>
        <w:rPr>
          <w:lang w:val="it-IT"/>
        </w:rPr>
      </w:pPr>
      <w:r>
        <w:rPr>
          <w:lang w:val="it-IT"/>
        </w:rPr>
        <w:t xml:space="preserve">- Olfatto: Fine, persistente, floreale, erbe di montagna  </w:t>
      </w:r>
    </w:p>
    <w:p w14:paraId="00000014">
      <w:pPr>
        <w:rPr>
          <w:lang w:val="it-IT"/>
        </w:rPr>
      </w:pPr>
      <w:r>
        <w:rPr>
          <w:lang w:val="it-IT"/>
        </w:rPr>
        <w:t xml:space="preserve">- Gusto: Secco, fresco, persistente  </w:t>
      </w:r>
    </w:p>
    <w:p w14:paraId="00000015">
      <w:pPr>
        <w:rPr/>
      </w:pPr>
    </w:p>
    <w:p w14:paraId="00000016">
      <w:pPr>
        <w:rPr>
          <w:lang w:val="it-IT"/>
        </w:rPr>
      </w:pPr>
      <w:r>
        <w:rPr>
          <w:lang w:val="it-IT"/>
        </w:rPr>
        <w:t>---</w:t>
      </w:r>
    </w:p>
    <w:p w14:paraId="00000017">
      <w:pPr>
        <w:rPr/>
      </w:pPr>
    </w:p>
    <w:p w14:paraId="00000018">
      <w:pPr>
        <w:rPr/>
      </w:pPr>
      <w:r>
        <w:t>🥂 Pinot Gris Élevé en Barriques – Valle d’Aosta DOC</w:t>
      </w:r>
    </w:p>
    <w:p w14:paraId="00000019">
      <w:pPr>
        <w:rPr>
          <w:lang w:val="it-IT"/>
        </w:rPr>
      </w:pPr>
      <w:r>
        <w:rPr>
          <w:lang w:val="it-IT"/>
        </w:rPr>
        <w:t>Bianco strutturato – 100% Pinot Grigio</w:t>
      </w:r>
    </w:p>
    <w:p w14:paraId="0000001A">
      <w:pPr>
        <w:rPr/>
      </w:pPr>
    </w:p>
    <w:p w14:paraId="0000001B">
      <w:pPr>
        <w:rPr>
          <w:lang w:val="it-IT"/>
        </w:rPr>
      </w:pPr>
      <w:r>
        <w:rPr>
          <w:lang w:val="it-IT"/>
        </w:rPr>
        <w:t>&gt; Vino corposo e armonico, ottenuto da macerazione sulle bucce e affinamento in barrique.</w:t>
      </w:r>
    </w:p>
    <w:p w14:paraId="0000001C">
      <w:pPr>
        <w:rPr/>
      </w:pPr>
    </w:p>
    <w:p w14:paraId="0000001D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1E">
      <w:pPr>
        <w:rPr/>
      </w:pPr>
      <w:r>
        <w:t xml:space="preserve">  - Macerazione prolungata sulle bucce  </w:t>
      </w:r>
    </w:p>
    <w:p w14:paraId="0000001F">
      <w:pPr>
        <w:rPr/>
      </w:pPr>
      <w:r>
        <w:t xml:space="preserve">  - Affinamento 9 mesi in barrique + maturazione in bottiglia  </w:t>
      </w:r>
    </w:p>
    <w:p w14:paraId="00000020">
      <w:pPr>
        <w:rPr>
          <w:lang w:val="it-IT"/>
        </w:rPr>
      </w:pPr>
      <w:r>
        <w:rPr>
          <w:lang w:val="it-IT"/>
        </w:rPr>
        <w:t xml:space="preserve">- Vista: Giallo paglierino intenso  </w:t>
      </w:r>
    </w:p>
    <w:p w14:paraId="00000021">
      <w:pPr>
        <w:rPr>
          <w:lang w:val="it-IT"/>
        </w:rPr>
      </w:pPr>
      <w:r>
        <w:rPr>
          <w:lang w:val="it-IT"/>
        </w:rPr>
        <w:t xml:space="preserve">- Olfatto: Fruttato, floreale (acacia), fine e persistente  </w:t>
      </w:r>
    </w:p>
    <w:p w14:paraId="00000022">
      <w:pPr>
        <w:rPr>
          <w:lang w:val="it-IT"/>
        </w:rPr>
      </w:pPr>
      <w:r>
        <w:rPr>
          <w:lang w:val="it-IT"/>
        </w:rPr>
        <w:t xml:space="preserve">- Gusto: Secco, morbido, persistente, equilibrato  </w:t>
      </w:r>
    </w:p>
    <w:p w14:paraId="00000023">
      <w:pPr>
        <w:rPr>
          <w:lang w:val="it-IT"/>
        </w:rPr>
      </w:pPr>
      <w:r>
        <w:rPr>
          <w:lang w:val="it-IT"/>
        </w:rPr>
        <w:t xml:space="preserve">- Abbinamenti: Antipasti, primi piatti, pesce  </w:t>
      </w:r>
    </w:p>
    <w:p w14:paraId="00000024">
      <w:pPr>
        <w:rPr>
          <w:lang w:val="it-IT"/>
        </w:rPr>
      </w:pPr>
      <w:r>
        <w:rPr>
          <w:lang w:val="it-IT"/>
        </w:rPr>
        <w:t xml:space="preserve">- Temperatura di servizio: 4–6 °C  </w:t>
      </w:r>
    </w:p>
    <w:p w14:paraId="00000025">
      <w:pPr>
        <w:rPr/>
      </w:pPr>
    </w:p>
    <w:p w14:paraId="00000026">
      <w:pPr>
        <w:rPr>
          <w:lang w:val="it-IT"/>
        </w:rPr>
      </w:pPr>
      <w:r>
        <w:rPr>
          <w:lang w:val="it-IT"/>
        </w:rPr>
        <w:t>---</w:t>
      </w:r>
    </w:p>
    <w:p w14:paraId="00000027">
      <w:pPr>
        <w:rPr/>
      </w:pPr>
    </w:p>
    <w:p w14:paraId="00000028">
      <w:pPr>
        <w:rPr/>
      </w:pPr>
      <w:r>
        <w:t>🍷 Rouge Coteau Barrage – Valle d’Aosta DOC</w:t>
      </w:r>
    </w:p>
    <w:p w14:paraId="00000029">
      <w:pPr>
        <w:rPr>
          <w:lang w:val="it-IT"/>
        </w:rPr>
      </w:pPr>
      <w:r>
        <w:rPr>
          <w:lang w:val="it-IT"/>
        </w:rPr>
        <w:t>Blend rosso – 80% Syrah, 20% Fumin</w:t>
      </w:r>
    </w:p>
    <w:p w14:paraId="0000002A">
      <w:pPr>
        <w:rPr/>
      </w:pPr>
    </w:p>
    <w:p w14:paraId="0000002B">
      <w:pPr>
        <w:rPr>
          <w:lang w:val="it-IT"/>
        </w:rPr>
      </w:pPr>
      <w:r>
        <w:rPr>
          <w:lang w:val="it-IT"/>
        </w:rPr>
        <w:t>&gt; Vino caldo e morbido, ideale con carni rosse e cacciagione.</w:t>
      </w:r>
    </w:p>
    <w:p w14:paraId="0000002C">
      <w:pPr>
        <w:rPr/>
      </w:pPr>
    </w:p>
    <w:p w14:paraId="0000002D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2E">
      <w:pPr>
        <w:rPr/>
      </w:pPr>
      <w:r>
        <w:t xml:space="preserve">  - Fermentazione 12–14 giorni a temperatura controllata  </w:t>
      </w:r>
    </w:p>
    <w:p w14:paraId="0000002F">
      <w:pPr>
        <w:rPr/>
      </w:pPr>
      <w:r>
        <w:t xml:space="preserve">  - Affinamento 9 mesi in barriques, tonneaux e acciaio  </w:t>
      </w:r>
    </w:p>
    <w:p w14:paraId="00000030">
      <w:pPr>
        <w:rPr>
          <w:lang w:val="it-IT"/>
        </w:rPr>
      </w:pPr>
      <w:r>
        <w:rPr>
          <w:lang w:val="it-IT"/>
        </w:rPr>
        <w:t xml:space="preserve">- Vista: Rosso rubino intenso  </w:t>
      </w:r>
    </w:p>
    <w:p w14:paraId="00000031">
      <w:pPr>
        <w:rPr>
          <w:lang w:val="it-IT"/>
        </w:rPr>
      </w:pPr>
      <w:r>
        <w:rPr>
          <w:lang w:val="it-IT"/>
        </w:rPr>
        <w:t xml:space="preserve">- Gusto: Secco, caldo, morbido, tannini vellutati ed eleganti  </w:t>
      </w:r>
    </w:p>
    <w:p w14:paraId="00000032">
      <w:pPr>
        <w:rPr/>
      </w:pPr>
    </w:p>
    <w:p w14:paraId="00000033">
      <w:pPr>
        <w:rPr>
          <w:lang w:val="it-IT"/>
        </w:rPr>
      </w:pPr>
      <w:r>
        <w:rPr>
          <w:lang w:val="it-IT"/>
        </w:rPr>
        <w:t>---</w:t>
      </w:r>
    </w:p>
    <w:p w14:paraId="00000034">
      <w:pPr>
        <w:rPr/>
      </w:pPr>
    </w:p>
    <w:p w14:paraId="00000035">
      <w:pPr>
        <w:rPr/>
      </w:pPr>
      <w:r>
        <w:t>🍷 Fumin – Valle d’Aosta DOC</w:t>
      </w:r>
    </w:p>
    <w:p w14:paraId="00000036">
      <w:pPr>
        <w:rPr>
          <w:lang w:val="it-IT"/>
        </w:rPr>
      </w:pPr>
      <w:r>
        <w:rPr>
          <w:lang w:val="it-IT"/>
        </w:rPr>
        <w:t>Rosso autoctono – 100% Fumin</w:t>
      </w:r>
    </w:p>
    <w:p w14:paraId="00000037">
      <w:pPr>
        <w:rPr/>
      </w:pPr>
    </w:p>
    <w:p w14:paraId="00000038">
      <w:pPr>
        <w:rPr>
          <w:lang w:val="it-IT"/>
        </w:rPr>
      </w:pPr>
      <w:r>
        <w:rPr>
          <w:lang w:val="it-IT"/>
        </w:rPr>
        <w:t>&gt; Vino intenso e speziato, perfetto con carni rosse, volatili e formaggi stagionati.</w:t>
      </w:r>
    </w:p>
    <w:p w14:paraId="00000039">
      <w:pPr>
        <w:rPr/>
      </w:pPr>
    </w:p>
    <w:p w14:paraId="0000003A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3B">
      <w:pPr>
        <w:rPr/>
      </w:pPr>
      <w:r>
        <w:t xml:space="preserve">  - Fermentazione 12–14 giorni a temperatura controllata  </w:t>
      </w:r>
    </w:p>
    <w:p w14:paraId="0000003C">
      <w:pPr>
        <w:rPr/>
      </w:pPr>
      <w:r>
        <w:t xml:space="preserve">  - Affinamento 9 mesi in barriques, tonneaux e acciaio  </w:t>
      </w:r>
    </w:p>
    <w:p w14:paraId="0000003D">
      <w:pPr>
        <w:rPr>
          <w:lang w:val="it-IT"/>
        </w:rPr>
      </w:pPr>
      <w:r>
        <w:rPr>
          <w:lang w:val="it-IT"/>
        </w:rPr>
        <w:t xml:space="preserve">- Vista: Rosso rubino con riflessi violacei  </w:t>
      </w:r>
    </w:p>
    <w:p w14:paraId="0000003E">
      <w:pPr>
        <w:rPr>
          <w:lang w:val="it-IT"/>
        </w:rPr>
      </w:pPr>
      <w:r>
        <w:rPr>
          <w:lang w:val="it-IT"/>
        </w:rPr>
        <w:t xml:space="preserve">- Olfatto: Persistente, speziato, frutti di bosco  </w:t>
      </w:r>
    </w:p>
    <w:p w14:paraId="0000003F">
      <w:pPr>
        <w:rPr>
          <w:lang w:val="it-IT"/>
        </w:rPr>
      </w:pPr>
      <w:r>
        <w:rPr>
          <w:lang w:val="it-IT"/>
        </w:rPr>
        <w:t xml:space="preserve">- Gusto: Secco, caldo, fine, giustamente tannico  </w:t>
      </w:r>
    </w:p>
    <w:p w14:paraId="00000040">
      <w:pPr>
        <w:rPr/>
      </w:pPr>
    </w:p>
    <w:p w14:paraId="00000041">
      <w:pPr>
        <w:rPr>
          <w:lang w:val="it-IT"/>
        </w:rPr>
      </w:pPr>
      <w:r>
        <w:rPr>
          <w:lang w:val="it-IT"/>
        </w:rPr>
        <w:t>---</w:t>
      </w:r>
    </w:p>
    <w:p w14:paraId="00000042">
      <w:pPr>
        <w:rPr/>
      </w:pPr>
    </w:p>
    <w:p w14:paraId="00000043">
      <w:pPr>
        <w:rPr/>
      </w:pPr>
      <w:r>
        <w:t>🍷 Heritage – Valle d’Aosta DOC</w:t>
      </w:r>
    </w:p>
    <w:p w14:paraId="00000044">
      <w:pPr>
        <w:rPr>
          <w:lang w:val="it-IT"/>
        </w:rPr>
      </w:pPr>
      <w:r>
        <w:rPr>
          <w:lang w:val="it-IT"/>
        </w:rPr>
        <w:t>Rosso da appassimento – vitigno non dichiarato</w:t>
      </w:r>
    </w:p>
    <w:p w14:paraId="00000045">
      <w:pPr>
        <w:rPr/>
      </w:pPr>
    </w:p>
    <w:p w14:paraId="00000046">
      <w:pPr>
        <w:rPr>
          <w:lang w:val="it-IT"/>
        </w:rPr>
      </w:pPr>
      <w:r>
        <w:rPr>
          <w:lang w:val="it-IT"/>
        </w:rPr>
        <w:t>&gt; Vino di grande struttura, ottenuto da uve appassite naturalmente. Ideale con carni rosse, cacciagione e formaggi stagionati.</w:t>
      </w:r>
    </w:p>
    <w:p w14:paraId="00000047">
      <w:pPr>
        <w:rPr/>
      </w:pPr>
    </w:p>
    <w:p w14:paraId="00000048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49">
      <w:pPr>
        <w:rPr/>
      </w:pPr>
      <w:r>
        <w:t xml:space="preserve">  - Appassimento in ambiente ventilato per 2 mesi  </w:t>
      </w:r>
    </w:p>
    <w:p w14:paraId="0000004A">
      <w:pPr>
        <w:rPr/>
      </w:pPr>
      <w:r>
        <w:t xml:space="preserve">  - Macerazione a freddo 48 h  </w:t>
      </w:r>
    </w:p>
    <w:p w14:paraId="0000004B">
      <w:pPr>
        <w:rPr/>
      </w:pPr>
      <w:r>
        <w:t xml:space="preserve">  - Fermentazione 12–14 giorni  </w:t>
      </w:r>
    </w:p>
    <w:p w14:paraId="0000004C">
      <w:pPr>
        <w:rPr/>
      </w:pPr>
      <w:r>
        <w:t xml:space="preserve">  - Affinamento 9 mesi in barriques, tonneaux e acciaio  </w:t>
      </w:r>
    </w:p>
    <w:p w14:paraId="0000004D">
      <w:pPr>
        <w:rPr>
          <w:lang w:val="it-IT"/>
        </w:rPr>
      </w:pPr>
      <w:r>
        <w:rPr>
          <w:lang w:val="it-IT"/>
        </w:rPr>
        <w:t xml:space="preserve">- Vista: Rosso rubino intenso  </w:t>
      </w:r>
    </w:p>
    <w:p w14:paraId="0000004E">
      <w:pPr>
        <w:rPr>
          <w:lang w:val="it-IT"/>
        </w:rPr>
      </w:pPr>
      <w:r>
        <w:rPr>
          <w:lang w:val="it-IT"/>
        </w:rPr>
        <w:t xml:space="preserve">- Olfatto: Speziato, confettura di frutti di bosco  </w:t>
      </w:r>
    </w:p>
    <w:p w14:paraId="0000004F">
      <w:pPr>
        <w:rPr>
          <w:lang w:val="it-IT"/>
        </w:rPr>
      </w:pPr>
      <w:r>
        <w:rPr>
          <w:lang w:val="it-IT"/>
        </w:rPr>
        <w:t xml:space="preserve">- Gusto: Secco, caldo, morbido, tannini vellutati, struttura importante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