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r>
        <w:t>🍇 ViniRari – Giulio Moriondo</w:t>
      </w:r>
    </w:p>
    <w:p w14:paraId="00000002"/>
    <w:p w14:paraId="00000003">
      <w:pPr>
        <w:rPr>
          <w:lang w:val="it-IT"/>
        </w:rPr>
      </w:pPr>
      <w:r>
        <w:rPr>
          <w:lang w:val="it-IT"/>
        </w:rPr>
        <w:t>Nel cuore della Valle d’Aosta, dove la vite cresce tra pietra e cielo, Giulio Moriondo ha fondato ViniRari, un atelier vinicolo che è insieme laboratorio scientifico e bottega d’arte.</w:t>
      </w:r>
    </w:p>
    <w:p w14:paraId="00000004">
      <w:pPr>
        <w:rPr>
          <w:lang w:val="it-IT"/>
        </w:rPr>
      </w:pPr>
      <w:r>
        <w:rPr>
          <w:lang w:val="it-IT"/>
        </w:rPr>
        <w:t>Bio-enologo, ricercatore e vignaiolo, Moriondo unisce la precisione della biologia con la sensibilità del contadino. Da oltre trent’anni studia, seleziona e coltiva vitigni autoctoni valdostani, riportando alla luce varietà dimenticate e riscrivendo il racconto genetico della montagna.</w:t>
      </w:r>
    </w:p>
    <w:p w14:paraId="00000005">
      <w:pPr>
        <w:rPr>
          <w:lang w:val="it-IT"/>
        </w:rPr>
      </w:pPr>
      <w:r>
        <w:rPr>
          <w:lang w:val="it-IT"/>
        </w:rPr>
        <w:t>I suoi vigneti, poco più di mezzo ettaro tra Nus e Quart, sono un giardino di biodiversità: densità d’impianto di 9–10 000 piante per ettaro e rese di circa un chilo d’uva per ceppo. La coltivazione è manuale, rispettosa, mai invasiva; l’intero ciclo vitale della vite si svolge secondo una visione etica e poetica della terra.</w:t>
      </w:r>
    </w:p>
    <w:p w14:paraId="00000006"/>
    <w:p w14:paraId="00000007">
      <w:r>
        <w:t>🧬 Filosofia e Metodo</w:t>
      </w:r>
    </w:p>
    <w:p w14:paraId="00000008">
      <w:pPr>
        <w:rPr>
          <w:lang w:val="it-IT"/>
        </w:rPr>
      </w:pPr>
      <w:r>
        <w:rPr>
          <w:lang w:val="it-IT"/>
        </w:rPr>
        <w:t>In vigna non entrano diserbanti, concimi chimici o trattamenti invasivi. Moriondo pratica lotta integrata e biologica, gestisce il suolo con equilibrio naturale e lascia che ogni pianta trovi la propria voce.</w:t>
      </w:r>
    </w:p>
    <w:p w14:paraId="00000009">
      <w:pPr>
        <w:rPr>
          <w:lang w:val="it-IT"/>
        </w:rPr>
      </w:pPr>
      <w:r>
        <w:rPr>
          <w:lang w:val="it-IT"/>
        </w:rPr>
        <w:t>In cantina la regola è il non-interventismo:</w:t>
      </w:r>
    </w:p>
    <w:p w14:paraId="0000000A">
      <w:pPr>
        <w:rPr>
          <w:lang w:val="it-IT"/>
        </w:rPr>
      </w:pPr>
      <w:r>
        <w:rPr>
          <w:lang w:val="it-IT"/>
        </w:rPr>
        <w:t>fermentazioni spontanee con lieviti indigeni, macerazioni calibrate, follature manuali, assenza di chiarifiche, filtrazioni e stabilizzazioni tartariche.</w:t>
      </w:r>
    </w:p>
    <w:p w14:paraId="0000000B">
      <w:pPr>
        <w:rPr>
          <w:lang w:val="it-IT"/>
        </w:rPr>
      </w:pPr>
      <w:r>
        <w:rPr>
          <w:lang w:val="it-IT"/>
        </w:rPr>
        <w:t>Unico additivo: minime dosi di metabisolfito di potassio per proteggere il vino, senza snaturarlo.</w:t>
      </w:r>
    </w:p>
    <w:p w14:paraId="0000000C">
      <w:pPr>
        <w:rPr>
          <w:lang w:val="it-IT"/>
        </w:rPr>
      </w:pPr>
      <w:r>
        <w:rPr>
          <w:lang w:val="it-IT"/>
        </w:rPr>
        <w:t>Il risultato sono vini vivi e irripetibili, che parlano con l’accento aspro e luminoso della Valle d’Aosta.</w:t>
      </w:r>
    </w:p>
    <w:p w14:paraId="0000000D"/>
    <w:p w14:paraId="0000000E">
      <w:r>
        <w:t>📖 La ricerca e le scoperte</w:t>
      </w:r>
    </w:p>
    <w:p w14:paraId="0000000F">
      <w:pPr>
        <w:rPr>
          <w:lang w:val="it-IT"/>
        </w:rPr>
      </w:pPr>
      <w:r>
        <w:rPr>
          <w:lang w:val="it-IT"/>
        </w:rPr>
        <w:t>Moriondo collabora con il biologo molecolare José Vouillamoz e con il vignaiolo Didier Gerbelle per recuperare vitigni estinti o quasi perduti.</w:t>
      </w:r>
    </w:p>
    <w:p w14:paraId="00000010">
      <w:pPr>
        <w:rPr>
          <w:lang w:val="it-IT"/>
        </w:rPr>
      </w:pPr>
      <w:r>
        <w:rPr>
          <w:lang w:val="it-IT"/>
        </w:rPr>
        <w:t>A lui si devono:</w:t>
      </w:r>
    </w:p>
    <w:p w14:paraId="00000011">
      <w:pPr>
        <w:rPr>
          <w:lang w:val="it-IT"/>
        </w:rPr>
      </w:pPr>
      <w:r>
        <w:rPr>
          <w:lang w:val="it-IT"/>
        </w:rPr>
        <w:t>la scoperta del Petit Rouge a bacca bianca;</w:t>
      </w:r>
    </w:p>
    <w:p w14:paraId="00000012">
      <w:pPr>
        <w:rPr>
          <w:lang w:val="it-IT"/>
        </w:rPr>
      </w:pPr>
      <w:r>
        <w:rPr>
          <w:lang w:val="it-IT"/>
        </w:rPr>
        <w:t>il ritrovamento del Blanc Comun e dell’Oriou Gris, identificati geneticamente nel 2007;</w:t>
      </w:r>
    </w:p>
    <w:p w14:paraId="00000013">
      <w:pPr>
        <w:rPr>
          <w:lang w:val="it-IT"/>
        </w:rPr>
      </w:pPr>
      <w:r>
        <w:rPr>
          <w:lang w:val="it-IT"/>
        </w:rPr>
        <w:t>gli studi sul Neret de Saint-Vincent e sul Clairet de Chambave, antico passito secco valdostano;</w:t>
      </w:r>
    </w:p>
    <w:p w14:paraId="00000014">
      <w:pPr>
        <w:rPr>
          <w:lang w:val="it-IT"/>
        </w:rPr>
      </w:pPr>
      <w:r>
        <w:rPr>
          <w:lang w:val="it-IT"/>
        </w:rPr>
        <w:t>la definizione genetica di molte parentele fra i vitigni locali.</w:t>
      </w:r>
    </w:p>
    <w:p w14:paraId="00000015">
      <w:pPr>
        <w:rPr>
          <w:lang w:val="it-IT"/>
        </w:rPr>
      </w:pPr>
      <w:r>
        <w:rPr>
          <w:lang w:val="it-IT"/>
        </w:rPr>
        <w:t>Le sue ricerche, condensate in volumi come Vina Excellencia, sono oggi riferimento per chi voglia comprendere la vera identità viticola della regione.</w:t>
      </w:r>
    </w:p>
    <w:p w14:paraId="00000016">
      <w:r>
        <w:t>🍷 Balteo – ViniRari</w:t>
      </w:r>
    </w:p>
    <w:p w14:paraId="00000017"/>
    <w:p w14:paraId="00000018">
      <w:pPr>
        <w:rPr>
          <w:lang w:val="it-IT"/>
        </w:rPr>
      </w:pPr>
      <w:r>
        <w:rPr>
          <w:lang w:val="it-IT"/>
        </w:rPr>
        <w:t>Fumin 60 % | Cornalin 40 %</w:t>
      </w:r>
    </w:p>
    <w:p w14:paraId="00000019">
      <w:pPr>
        <w:rPr>
          <w:lang w:val="it-IT"/>
        </w:rPr>
      </w:pPr>
      <w:r>
        <w:rPr>
          <w:lang w:val="it-IT"/>
        </w:rPr>
        <w:t>Rosso artigianale – Valle d’Aosta DOC</w:t>
      </w:r>
    </w:p>
    <w:p w14:paraId="0000001A"/>
    <w:p w14:paraId="0000001B">
      <w:pPr>
        <w:rPr>
          <w:lang w:val="it-IT"/>
        </w:rPr>
      </w:pPr>
      <w:r>
        <w:rPr>
          <w:lang w:val="it-IT"/>
        </w:rPr>
        <w:t>Un rosso profondo e speziato, nato da un assemblaggio “all’antica” di due varietà simbolo della Valle d’Aosta.</w:t>
      </w:r>
    </w:p>
    <w:p w14:paraId="0000001C">
      <w:pPr>
        <w:rPr>
          <w:lang w:val="it-IT"/>
        </w:rPr>
      </w:pPr>
      <w:r>
        <w:rPr>
          <w:lang w:val="it-IT"/>
        </w:rPr>
        <w:t>Le uve provengono da La Plantaz (Nus), su antichi terrazzi sabbiosi formatisi dai depositi del lago Balteo, scomparso oltre 7000 anni fa.</w:t>
      </w:r>
    </w:p>
    <w:p w14:paraId="0000001D"/>
    <w:p w14:paraId="0000001E">
      <w:pPr>
        <w:rPr>
          <w:lang w:val="it-IT"/>
        </w:rPr>
      </w:pPr>
      <w:r>
        <w:rPr>
          <w:lang w:val="it-IT"/>
        </w:rPr>
        <w:t>Vinificazione</w:t>
      </w:r>
    </w:p>
    <w:p w14:paraId="0000001F">
      <w:pPr>
        <w:rPr>
          <w:lang w:val="it-IT"/>
        </w:rPr>
      </w:pPr>
      <w:r>
        <w:rPr>
          <w:lang w:val="it-IT"/>
        </w:rPr>
        <w:t>Fermentazione spontanea; macerazione pellicolare di circa 16 giorni con follature quotidiane; nessuna chiarifica, filtrazione o barrique; nessuna stabilizzazione tartarica.</w:t>
      </w:r>
    </w:p>
    <w:p w14:paraId="00000020"/>
    <w:p w14:paraId="00000021">
      <w:pPr>
        <w:rPr>
          <w:lang w:val="it-IT"/>
        </w:rPr>
      </w:pPr>
      <w:r>
        <w:rPr>
          <w:lang w:val="it-IT"/>
        </w:rPr>
        <w:t>Note di degustazione</w:t>
      </w:r>
    </w:p>
    <w:p w14:paraId="00000022">
      <w:pPr>
        <w:rPr>
          <w:lang w:val="it-IT"/>
        </w:rPr>
      </w:pPr>
      <w:r>
        <w:rPr>
          <w:lang w:val="it-IT"/>
        </w:rPr>
        <w:t>Rosso malvaceo carico tendente al granato; profumo di frutti rossi maturi, spezie e confettura di bosco; gusto asciutto, morbido, di buona struttura, con tannino fine e lunga persistenza.</w:t>
      </w:r>
    </w:p>
    <w:p w14:paraId="00000023"/>
    <w:p w14:paraId="00000024">
      <w:pPr>
        <w:rPr>
          <w:lang w:val="it-IT"/>
        </w:rPr>
      </w:pPr>
      <w:r>
        <w:rPr>
          <w:lang w:val="it-IT"/>
        </w:rPr>
        <w:t>Abbinamenti</w:t>
      </w:r>
    </w:p>
    <w:p w14:paraId="00000025">
      <w:pPr>
        <w:rPr>
          <w:lang w:val="it-IT"/>
        </w:rPr>
      </w:pPr>
      <w:r>
        <w:rPr>
          <w:lang w:val="it-IT"/>
        </w:rPr>
        <w:t>Primi piatti strutturati, carni rosse grigliate, selvaggina, formaggi di media stagionatura.</w:t>
      </w:r>
    </w:p>
    <w:p w14:paraId="00000026"/>
    <w:p w14:paraId="00000027">
      <w:pPr>
        <w:rPr>
          <w:lang w:val="it-IT"/>
        </w:rPr>
      </w:pPr>
      <w:r>
        <w:rPr>
          <w:lang w:val="it-IT"/>
        </w:rPr>
        <w:t>Approfondimento</w:t>
      </w:r>
    </w:p>
    <w:p w14:paraId="00000028">
      <w:r>
        <w:t>“Balteo” evoca la geologia e la memoria: un vino che nasce laddove la montagna conservò per millenni il riflesso di un lago.</w:t>
      </w:r>
    </w:p>
    <w:p w14:paraId="00000029"/>
    <w:p w14:paraId="0000002A"/>
    <w:p w14:paraId="0000002B"/>
    <w:p w14:paraId="0000002C"/>
    <w:p w14:paraId="0000002D"/>
    <w:p w14:paraId="0000002E">
      <w:r>
        <w:t>🍷 Lo Rej – Cuvée du Roi</w:t>
      </w:r>
    </w:p>
    <w:p w14:paraId="0000002F"/>
    <w:p w14:paraId="00000030">
      <w:pPr>
        <w:rPr>
          <w:lang w:val="it-IT"/>
        </w:rPr>
      </w:pPr>
      <w:r>
        <w:rPr>
          <w:lang w:val="it-IT"/>
        </w:rPr>
        <w:t>Blend di Nebbiolo, Neiret e Cornalin (+ uve autoctone appassite)</w:t>
      </w:r>
    </w:p>
    <w:p w14:paraId="00000031">
      <w:pPr>
        <w:rPr>
          <w:lang w:val="it-IT"/>
        </w:rPr>
      </w:pPr>
      <w:r>
        <w:rPr>
          <w:lang w:val="it-IT"/>
        </w:rPr>
        <w:t>Valle d’Aosta DOC | Passito secco tipo Clairet</w:t>
      </w:r>
    </w:p>
    <w:p w14:paraId="00000032"/>
    <w:p w14:paraId="00000033">
      <w:pPr>
        <w:rPr>
          <w:lang w:val="it-IT"/>
        </w:rPr>
      </w:pPr>
      <w:r>
        <w:rPr>
          <w:lang w:val="it-IT"/>
        </w:rPr>
        <w:t>Un vino di ricerca, nobile e misterioso, che rilegge in chiave moderna l’antico Clairet de Chambave.</w:t>
      </w:r>
    </w:p>
    <w:p w14:paraId="00000034">
      <w:pPr>
        <w:rPr>
          <w:lang w:val="it-IT"/>
        </w:rPr>
      </w:pPr>
      <w:r>
        <w:rPr>
          <w:lang w:val="it-IT"/>
        </w:rPr>
        <w:t>Prodotto in quantità minuscole, nasce da uvaggi variabili di vitigni valdostani, talvolta con una parte di uve appassite per circa 40 giorni.</w:t>
      </w:r>
    </w:p>
    <w:p w14:paraId="00000035"/>
    <w:p w14:paraId="00000036">
      <w:pPr>
        <w:rPr>
          <w:lang w:val="it-IT"/>
        </w:rPr>
      </w:pPr>
      <w:r>
        <w:rPr>
          <w:lang w:val="it-IT"/>
        </w:rPr>
        <w:t>Vinificazione</w:t>
      </w:r>
    </w:p>
    <w:p w14:paraId="00000037">
      <w:pPr>
        <w:rPr>
          <w:lang w:val="it-IT"/>
        </w:rPr>
      </w:pPr>
      <w:r>
        <w:rPr>
          <w:lang w:val="it-IT"/>
        </w:rPr>
        <w:t>Fermentazione spontanea; macerazione lunga di circa 25 giorni; rimontaggi manuali; nessuna chiarifica o filtrazione; nessun uso di legni aromatizzanti.</w:t>
      </w:r>
    </w:p>
    <w:p w14:paraId="00000038"/>
    <w:p w14:paraId="00000039">
      <w:pPr>
        <w:rPr>
          <w:lang w:val="it-IT"/>
        </w:rPr>
      </w:pPr>
      <w:r>
        <w:rPr>
          <w:lang w:val="it-IT"/>
        </w:rPr>
        <w:t>Note di degustazione</w:t>
      </w:r>
    </w:p>
    <w:p w14:paraId="0000003A">
      <w:pPr>
        <w:rPr>
          <w:lang w:val="it-IT"/>
        </w:rPr>
      </w:pPr>
      <w:r>
        <w:rPr>
          <w:lang w:val="it-IT"/>
        </w:rPr>
        <w:t>Colore granato limpido; profumi di viola, fico, prugna, sottobosco e spezie dolci; bocca piena, secca e progressiva, con freschezza viva e finale salino.</w:t>
      </w:r>
    </w:p>
    <w:p w14:paraId="0000003B"/>
    <w:p w14:paraId="0000003C">
      <w:pPr>
        <w:rPr>
          <w:lang w:val="it-IT"/>
        </w:rPr>
      </w:pPr>
      <w:r>
        <w:rPr>
          <w:lang w:val="it-IT"/>
        </w:rPr>
        <w:t>Abbinamenti</w:t>
      </w:r>
    </w:p>
    <w:p w14:paraId="0000003D">
      <w:pPr>
        <w:rPr>
          <w:lang w:val="it-IT"/>
        </w:rPr>
      </w:pPr>
      <w:r>
        <w:rPr>
          <w:lang w:val="it-IT"/>
        </w:rPr>
        <w:t>Carni brasate, selvaggina, formaggi erborinati o stagionati.</w:t>
      </w:r>
    </w:p>
    <w:p w14:paraId="0000003E"/>
    <w:p w14:paraId="0000003F">
      <w:pPr>
        <w:rPr>
          <w:lang w:val="it-IT"/>
        </w:rPr>
      </w:pPr>
      <w:r>
        <w:rPr>
          <w:lang w:val="it-IT"/>
        </w:rPr>
        <w:t>Curiosità</w:t>
      </w:r>
    </w:p>
    <w:p w14:paraId="00000040">
      <w:r>
        <w:t>“Lo Rej” significa il reale: un omaggio alla nobiltà dei vitigni autoctoni e alla loro antica arte di trasformarsi in vini da meditazione.</w:t>
      </w:r>
    </w:p>
    <w:p w14:paraId="00000041"/>
    <w:p w14:paraId="00000042"/>
    <w:p w14:paraId="00000043">
      <w:pPr>
        <w:rPr>
          <w:lang w:val="it-IT"/>
        </w:rPr>
      </w:pPr>
    </w:p>
    <w:p w14:paraId="00000044">
      <w:pPr>
        <w:rPr>
          <w:lang w:val="it-IT"/>
        </w:rPr>
      </w:pPr>
    </w:p>
    <w:p w14:paraId="00000045">
      <w:pPr>
        <w:rPr>
          <w:lang w:val="it-IT"/>
        </w:rPr>
      </w:pPr>
    </w:p>
    <w:p w14:paraId="00000046"/>
    <w:p w14:paraId="00000047">
      <w:r>
        <w:t>📚 Glossario</w:t>
      </w:r>
    </w:p>
    <w:p w14:paraId="00000048">
      <w:pPr>
        <w:rPr>
          <w:lang w:val="it-IT"/>
        </w:rPr>
      </w:pPr>
      <w:r>
        <w:rPr>
          <w:lang w:val="it-IT"/>
        </w:rPr>
        <w:t>Microvinificazione</w:t>
        <w:tab/>
        <w:t>Vinificazione in lotti piccolissimi per valorizzare ogni parcella.</w:t>
      </w:r>
    </w:p>
    <w:p w14:paraId="00000049">
      <w:pPr>
        <w:rPr>
          <w:lang w:val="it-IT"/>
        </w:rPr>
      </w:pPr>
      <w:r>
        <w:rPr>
          <w:lang w:val="it-IT"/>
        </w:rPr>
        <w:t>Fermentazione spontanea</w:t>
        <w:tab/>
        <w:t>Processo naturale senza inoculo di lieviti selezionati.</w:t>
      </w:r>
    </w:p>
    <w:p w14:paraId="0000004A">
      <w:pPr>
        <w:rPr>
          <w:lang w:val="it-IT"/>
        </w:rPr>
      </w:pPr>
      <w:r>
        <w:rPr>
          <w:lang w:val="it-IT"/>
        </w:rPr>
        <w:t>Passito secco (Clairet)</w:t>
        <w:tab/>
        <w:t>Tradizionale vino valdostano da uve appassite vinificato secco.</w:t>
      </w:r>
    </w:p>
    <w:p w14:paraId="0000004B">
      <w:pPr>
        <w:rPr>
          <w:lang w:val="it-IT"/>
        </w:rPr>
      </w:pPr>
      <w:r>
        <w:rPr>
          <w:lang w:val="it-IT"/>
        </w:rPr>
        <w:t>Biodiversità genetica</w:t>
        <w:tab/>
        <w:t>Varietà e biotipi autoctoni di un territorio.</w:t>
      </w:r>
    </w:p>
    <w:p w14:paraId="0000004C">
      <w:pPr>
        <w:rPr>
          <w:lang w:val="it-IT"/>
        </w:rPr>
      </w:pPr>
      <w:r>
        <w:rPr>
          <w:lang w:val="it-IT"/>
        </w:rPr>
        <w:t>Non interventismo</w:t>
        <w:tab/>
        <w:t>Riduzione al minimo delle manipolazioni tecnologiche.</w:t>
      </w:r>
    </w:p>
    <w:p w14:paraId="0000004D"/>
    <w:p w14:paraId="0000004E">
      <w:r>
        <w:t>🍇 I vitigni della ricerca</w:t>
      </w:r>
    </w:p>
    <w:p w14:paraId="0000004F">
      <w:pPr>
        <w:rPr>
          <w:lang w:val="it-IT"/>
        </w:rPr>
      </w:pPr>
      <w:r>
        <w:rPr>
          <w:lang w:val="it-IT"/>
        </w:rPr>
        <w:t>Nel corso dei suoi studi Moriondo ha identificato, recuperato e coltivato una costellazione di vitigni autoctoni che formano l’anima della viticoltura valdostana:</w:t>
      </w:r>
    </w:p>
    <w:p w14:paraId="00000050">
      <w:pPr>
        <w:rPr>
          <w:lang w:val="it-IT"/>
        </w:rPr>
      </w:pPr>
      <w:r>
        <w:rPr>
          <w:lang w:val="it-IT"/>
        </w:rPr>
        <w:t>Blanc Comun, Petit Rouge (e la sua mutazione a bacca bianca), Fumin, Mayolet, Neret de Saint-Vincent, Oriou Gris, Premetta, Prié, Roussin, Roussin de Morgex, Vien de Nus, Vuillermin.</w:t>
      </w:r>
    </w:p>
    <w:p w14:paraId="00000051">
      <w:pPr>
        <w:rPr>
          <w:lang w:val="it-IT"/>
        </w:rPr>
      </w:pPr>
      <w:r>
        <w:rPr>
          <w:lang w:val="it-IT"/>
        </w:rPr>
        <w:t>Ogni bottiglia di ViniRari è un frammento di questo patrimonio, un atto d’amore verso la montagna e la sua memoria genetica.</w:t>
      </w:r>
    </w:p>
    <w:p w14:paraId="00000052">
      <w:pPr>
        <w:rPr>
          <w:lang w:val="it-IT"/>
        </w:rPr>
      </w:pPr>
    </w:p>
    <w:p w14:paraId="00000053">
      <w:pPr>
        <w:rPr>
          <w:lang w:val="it-IT"/>
        </w:rPr>
      </w:pPr>
    </w:p>
    <w:p w14:paraId="00000054">
      <w:pPr>
        <w:rPr>
          <w:lang w:val="it-IT"/>
        </w:rPr>
      </w:pPr>
    </w:p>
    <w:p w14:paraId="00000055">
      <w:pPr>
        <w:rPr>
          <w:lang w:val="it-IT"/>
        </w:rPr>
      </w:pPr>
    </w:p>
    <w:p w14:paraId="00000056">
      <w:pPr>
        <w:rPr>
          <w:lang w:val="it-IT"/>
        </w:rPr>
      </w:pPr>
    </w:p>
    <w:p w14:paraId="00000057">
      <w:pPr>
        <w:rPr>
          <w:lang w:val="it-IT"/>
        </w:rPr>
      </w:pPr>
    </w:p>
    <w:p w14:paraId="00000058">
      <w:pPr>
        <w:rPr>
          <w:lang w:val="it-IT"/>
        </w:rPr>
      </w:pPr>
    </w:p>
    <w:p w14:paraId="00000059">
      <w:pPr>
        <w:rPr>
          <w:lang w:val="it-IT"/>
        </w:rPr>
      </w:pPr>
    </w:p>
    <w:p w14:paraId="0000005A">
      <w:pPr>
        <w:rPr>
          <w:lang w:val="it-IT"/>
        </w:rPr>
      </w:pPr>
    </w:p>
    <w:p w14:paraId="0000005B">
      <w:pPr>
        <w:rPr>
          <w:lang w:val="it-IT"/>
        </w:rPr>
      </w:pPr>
    </w:p>
    <w:p w14:paraId="0000005C">
      <w:pPr>
        <w:rPr>
          <w:lang w:val="it-IT"/>
        </w:rPr>
      </w:pPr>
    </w:p>
    <w:p w14:paraId="0000005D">
      <w:pPr>
        <w:rPr>
          <w:lang w:val="it-IT"/>
        </w:rPr>
      </w:pPr>
    </w:p>
    <w:p w14:paraId="0000005E">
      <w:pPr>
        <w:rPr>
          <w:lang w:val="it-IT"/>
        </w:rPr>
      </w:pPr>
    </w:p>
    <w:p w14:paraId="0000005F">
      <w:pPr>
        <w:rPr>
          <w:lang w:val="it-IT"/>
        </w:rPr>
      </w:pPr>
    </w:p>
    <w:p w14:paraId="00000060">
      <w:pPr>
        <w:rPr>
          <w:lang w:val="it-IT"/>
        </w:rPr>
      </w:pPr>
    </w:p>
    <w:p w14:paraId="00000061">
      <w:pPr>
        <w:rPr>
          <w:lang w:val="it-IT"/>
        </w:rPr>
      </w:pPr>
      <w:r>
        <w:rPr>
          <w:lang w:val="it-IT"/>
        </w:rPr>
        <w:t>🍇 ViniRari – Giulio Moriondo</w:t>
      </w:r>
    </w:p>
    <w:p w14:paraId="00000062">
      <w:pPr>
        <w:rPr>
          <w:lang w:val="it-IT"/>
        </w:rPr>
      </w:pPr>
    </w:p>
    <w:p w14:paraId="00000063">
      <w:pPr>
        <w:rPr>
          <w:lang w:val="it-IT"/>
        </w:rPr>
      </w:pPr>
      <w:r>
        <w:rPr>
          <w:lang w:val="it-IT"/>
        </w:rPr>
        <w:t>In Valle d’Aosta, dove la viticoltura è un atto di resistenza più che di produzione, Giulio Moriondo ha creato un microcosmo unico: ViniRari, atelier vinicolo e laboratorio di ricerca.</w:t>
      </w:r>
    </w:p>
    <w:p w14:paraId="00000064">
      <w:pPr>
        <w:rPr>
          <w:lang w:val="it-IT"/>
        </w:rPr>
      </w:pPr>
      <w:r>
        <w:rPr>
          <w:lang w:val="it-IT"/>
        </w:rPr>
        <w:t>Bio-enologo, ricercatore e artigiano del vino, Moriondo incarna il raro incontro tra scienza e istinto contadino. Da più di trent’anni lavora per recuperare la memoria genetica della vite valdostana, riportando alla luce biotipi scomparsi e tecniche dimenticate.</w:t>
      </w:r>
    </w:p>
    <w:p w14:paraId="00000065">
      <w:pPr>
        <w:rPr>
          <w:lang w:val="it-IT"/>
        </w:rPr>
      </w:pPr>
      <w:r>
        <w:rPr>
          <w:lang w:val="it-IT"/>
        </w:rPr>
        <w:t>Nato ad Aosta nel 1960, laureato in Scienze Biologiche e iscritto all’Ordine dei Biologi, unisce rigore accademico e passione umana.</w:t>
      </w:r>
    </w:p>
    <w:p w14:paraId="00000066">
      <w:pPr>
        <w:rPr>
          <w:lang w:val="it-IT"/>
        </w:rPr>
      </w:pPr>
      <w:r>
        <w:rPr>
          <w:lang w:val="it-IT"/>
        </w:rPr>
        <w:t>Le sue microvinificazioni nascono da appena mezzo ettaro di vigneti tra Nus (Jacquemin e La Plantaz) e Quart (Cartesan), dove la densità di impianto raggiunge le 9-10 mila piante/ha e la resa non supera un chilo d’uva per ceppo.</w:t>
      </w:r>
    </w:p>
    <w:p w14:paraId="00000067">
      <w:pPr>
        <w:rPr>
          <w:lang w:val="it-IT"/>
        </w:rPr>
      </w:pPr>
      <w:r>
        <w:rPr>
          <w:lang w:val="it-IT"/>
        </w:rPr>
        <w:t>Le vigne, allevate a controspalliera Guyot e in parte ad alberello centenario (Cartesan 1906), poggiano su suoli morenici e sabbiosi ricchi di memoria glaciale.</w:t>
      </w:r>
    </w:p>
    <w:p w14:paraId="00000068">
      <w:pPr>
        <w:rPr>
          <w:lang w:val="it-IT"/>
        </w:rPr>
      </w:pPr>
      <w:r>
        <w:rPr>
          <w:lang w:val="it-IT"/>
        </w:rPr>
        <w:t>Ogni operazione è manuale; la vigna viene osservata come un ecosistema complesso, dove persino le erbe spontanee sono alleate e non nemiche.</w:t>
      </w:r>
    </w:p>
    <w:p w14:paraId="00000069">
      <w:pPr>
        <w:rPr>
          <w:lang w:val="it-IT"/>
        </w:rPr>
      </w:pPr>
    </w:p>
    <w:p w14:paraId="0000006A">
      <w:pPr>
        <w:rPr>
          <w:lang w:val="it-IT"/>
        </w:rPr>
      </w:pPr>
      <w:r>
        <w:rPr>
          <w:lang w:val="it-IT"/>
        </w:rPr>
        <w:t>🧬 Filosofia e Metodo</w:t>
      </w:r>
    </w:p>
    <w:p w14:paraId="0000006B">
      <w:pPr>
        <w:rPr>
          <w:lang w:val="it-IT"/>
        </w:rPr>
      </w:pPr>
    </w:p>
    <w:p w14:paraId="0000006C">
      <w:pPr>
        <w:rPr>
          <w:lang w:val="it-IT"/>
        </w:rPr>
      </w:pPr>
      <w:r>
        <w:rPr>
          <w:lang w:val="it-IT"/>
        </w:rPr>
        <w:t>Moriondo rifiuta scorciatoie e interventi invasivi.</w:t>
      </w:r>
    </w:p>
    <w:p w14:paraId="0000006D">
      <w:pPr>
        <w:rPr>
          <w:lang w:val="it-IT"/>
        </w:rPr>
      </w:pPr>
      <w:r>
        <w:rPr>
          <w:lang w:val="it-IT"/>
        </w:rPr>
        <w:t>In vigna nessun diserbante, nessun concime chimico; solo lotta integrata o biologica a seconda delle necessità.</w:t>
      </w:r>
    </w:p>
    <w:p w14:paraId="0000006E">
      <w:pPr>
        <w:rPr>
          <w:lang w:val="it-IT"/>
        </w:rPr>
      </w:pPr>
      <w:r>
        <w:rPr>
          <w:lang w:val="it-IT"/>
        </w:rPr>
        <w:t>In cantina tutto avviene in fermentazione spontanea, con lieviti indigeni, macerazioni calibrate, follature manuali, nessun uso di legni aromatizzanti, chiarifiche, filtrazioni o stabilizzazioni tartariche.</w:t>
      </w:r>
    </w:p>
    <w:p w14:paraId="0000006F">
      <w:pPr>
        <w:rPr>
          <w:lang w:val="it-IT"/>
        </w:rPr>
      </w:pPr>
      <w:r>
        <w:rPr>
          <w:lang w:val="it-IT"/>
        </w:rPr>
        <w:t>L’unico additivo impiegato è metabisolfito di potassio, in quantità minime.</w:t>
      </w:r>
    </w:p>
    <w:p w14:paraId="00000070">
      <w:pPr>
        <w:rPr>
          <w:lang w:val="it-IT"/>
        </w:rPr>
      </w:pPr>
    </w:p>
    <w:p w14:paraId="00000071">
      <w:pPr>
        <w:rPr>
          <w:lang w:val="it-IT"/>
        </w:rPr>
      </w:pPr>
      <w:r>
        <w:rPr>
          <w:lang w:val="it-IT"/>
        </w:rPr>
        <w:t>Questa scelta radicale restituisce vini vivi, imperfetti e irripetibili, che raccontano il respiro della montagna più che la mano dell’uomo.</w:t>
      </w:r>
    </w:p>
    <w:p w14:paraId="00000072">
      <w:pPr>
        <w:rPr>
          <w:lang w:val="it-IT"/>
        </w:rPr>
      </w:pPr>
    </w:p>
    <w:p w14:paraId="00000073">
      <w:pPr>
        <w:rPr>
          <w:lang w:val="it-IT"/>
        </w:rPr>
      </w:pPr>
    </w:p>
    <w:p w14:paraId="00000074">
      <w:pPr>
        <w:rPr>
          <w:lang w:val="it-IT"/>
        </w:rPr>
      </w:pPr>
    </w:p>
    <w:p w14:paraId="00000075">
      <w:pPr>
        <w:rPr>
          <w:lang w:val="it-IT"/>
        </w:rPr>
      </w:pPr>
    </w:p>
    <w:p w14:paraId="00000076">
      <w:pPr>
        <w:rPr>
          <w:lang w:val="it-IT"/>
        </w:rPr>
      </w:pPr>
      <w:r>
        <w:rPr>
          <w:lang w:val="it-IT"/>
        </w:rPr>
        <w:t>📖 Le Scoperte e la Ricerca</w:t>
      </w:r>
    </w:p>
    <w:p w14:paraId="00000077">
      <w:pPr>
        <w:rPr>
          <w:lang w:val="it-IT"/>
        </w:rPr>
      </w:pPr>
    </w:p>
    <w:p w14:paraId="00000078">
      <w:pPr>
        <w:rPr>
          <w:lang w:val="it-IT"/>
        </w:rPr>
      </w:pPr>
      <w:r>
        <w:rPr>
          <w:lang w:val="it-IT"/>
        </w:rPr>
        <w:t>Dal 1987 collabora con il biologo molecolare svizzero José Vouillamoz e con il vignaiolo Didier Gerbelle per studiare e recuperare vitigni estinti o dimenticati.</w:t>
      </w:r>
    </w:p>
    <w:p w14:paraId="00000079">
      <w:pPr>
        <w:rPr>
          <w:lang w:val="it-IT"/>
        </w:rPr>
      </w:pPr>
      <w:r>
        <w:rPr>
          <w:lang w:val="it-IT"/>
        </w:rPr>
        <w:t>A lui si devono:</w:t>
      </w:r>
    </w:p>
    <w:p w14:paraId="0000007A">
      <w:pPr>
        <w:rPr>
          <w:lang w:val="it-IT"/>
        </w:rPr>
      </w:pPr>
      <w:r>
        <w:rPr>
          <w:lang w:val="it-IT"/>
        </w:rPr>
        <w:t>la scoperta del Petit Rouge a bacca bianca, mutazione gemmaria osservata e moltiplicata a Nus;</w:t>
      </w:r>
    </w:p>
    <w:p w14:paraId="0000007B">
      <w:pPr>
        <w:rPr>
          <w:lang w:val="it-IT"/>
        </w:rPr>
      </w:pPr>
      <w:r>
        <w:rPr>
          <w:lang w:val="it-IT"/>
        </w:rPr>
        <w:t>la riscoperta del Blanc Comun e dell’Oriou Gris, identificati geneticamente nel 2007;</w:t>
      </w:r>
    </w:p>
    <w:p w14:paraId="0000007C">
      <w:pPr>
        <w:rPr>
          <w:lang w:val="it-IT"/>
        </w:rPr>
      </w:pPr>
      <w:r>
        <w:rPr>
          <w:lang w:val="it-IT"/>
        </w:rPr>
        <w:t>studi approfonditi sul Neret de Saint-Vincent e sul Clairet de Chambave, antico passito secco valdostano;</w:t>
      </w:r>
    </w:p>
    <w:p w14:paraId="0000007D">
      <w:pPr>
        <w:rPr>
          <w:lang w:val="it-IT"/>
        </w:rPr>
      </w:pPr>
      <w:r>
        <w:rPr>
          <w:lang w:val="it-IT"/>
        </w:rPr>
        <w:t>la definizione genetica di molte parentele tra i vitigni autoctoni della regione.</w:t>
      </w:r>
    </w:p>
    <w:p w14:paraId="0000007E">
      <w:pPr>
        <w:rPr>
          <w:lang w:val="it-IT"/>
        </w:rPr>
      </w:pPr>
      <w:r>
        <w:rPr>
          <w:lang w:val="it-IT"/>
        </w:rPr>
        <w:t>Questa attività di ricerca ha generato pubblicazioni come Vina Excellencia (2008), considerato oggi un testo fondamentale dell’enologia valdostana.</w:t>
      </w:r>
    </w:p>
    <w:p w14:paraId="0000007F">
      <w:pPr>
        <w:rPr>
          <w:lang w:val="it-IT"/>
        </w:rPr>
      </w:pPr>
    </w:p>
    <w:p w14:paraId="00000080">
      <w:pPr>
        <w:rPr>
          <w:lang w:val="it-IT"/>
        </w:rPr>
      </w:pPr>
    </w:p>
    <w:p w14:paraId="00000081">
      <w:pPr>
        <w:rPr>
          <w:lang w:val="it-IT"/>
        </w:rPr>
      </w:pPr>
      <w:r>
        <w:rPr>
          <w:lang w:val="it-IT"/>
        </w:rPr>
        <w:t>🍇 I Vitigni della Ricerca</w:t>
      </w:r>
    </w:p>
    <w:p w14:paraId="00000082">
      <w:pPr>
        <w:rPr>
          <w:lang w:val="it-IT"/>
        </w:rPr>
      </w:pPr>
    </w:p>
    <w:p w14:paraId="00000083">
      <w:pPr>
        <w:rPr>
          <w:lang w:val="it-IT"/>
        </w:rPr>
      </w:pPr>
      <w:r>
        <w:rPr>
          <w:lang w:val="it-IT"/>
        </w:rPr>
        <w:t>In oltre trent’anni di studi e sperimentazioni, Moriondo ha identificato, classificato e coltivato vitigni autoctoni valdostani che compongono il patrimonio genetico della regione:</w:t>
      </w:r>
    </w:p>
    <w:p w14:paraId="00000084">
      <w:pPr>
        <w:rPr>
          <w:lang w:val="it-IT"/>
        </w:rPr>
      </w:pPr>
      <w:r>
        <w:rPr>
          <w:lang w:val="it-IT"/>
        </w:rPr>
        <w:t>Blanc Comun, Petit Rouge (e la sua mutazione a bacca bianca), Fumin, Mayolet, Neret de Saint-Vincent, Oriou Gris, Premetta, Prié, Roussin, Roussin de Morgex, Vien de Nus, Vuillermin.</w:t>
      </w:r>
    </w:p>
    <w:p w14:paraId="00000085">
      <w:pPr>
        <w:rPr>
          <w:lang w:val="it-IT"/>
        </w:rPr>
      </w:pPr>
      <w:r>
        <w:rPr>
          <w:lang w:val="it-IT"/>
        </w:rPr>
        <w:t>Ogni vino prodotto da ViniRari è un tassello di questo mosaico vivente di storia e biodiversità.</w:t>
      </w:r>
    </w:p>
    <w:p w14:paraId="00000086">
      <w:pPr>
        <w:rPr>
          <w:lang w:val="it-IT"/>
        </w:rPr>
      </w:pPr>
    </w:p>
    <w:p w14:paraId="00000087">
      <w:pPr>
        <w:rPr>
          <w:lang w:val="it-IT"/>
        </w:rPr>
      </w:pPr>
    </w:p>
    <w:p w14:paraId="00000088">
      <w:pPr>
        <w:rPr>
          <w:lang w:val="it-IT"/>
        </w:rPr>
      </w:pPr>
    </w:p>
    <w:p w14:paraId="00000089">
      <w:pPr>
        <w:rPr>
          <w:lang w:val="it-IT"/>
        </w:rPr>
      </w:pPr>
    </w:p>
    <w:p w14:paraId="0000008A">
      <w:pPr>
        <w:rPr>
          <w:lang w:val="it-IT"/>
        </w:rPr>
      </w:pPr>
    </w:p>
    <w:p w14:paraId="0000008B">
      <w:pPr>
        <w:rPr>
          <w:lang w:val="it-IT"/>
        </w:rPr>
      </w:pPr>
    </w:p>
    <w:p w14:paraId="0000008C">
      <w:pPr>
        <w:rPr>
          <w:lang w:val="it-IT"/>
        </w:rPr>
      </w:pPr>
    </w:p>
    <w:p w14:paraId="0000008D">
      <w:pPr>
        <w:rPr>
          <w:lang w:val="it-IT"/>
        </w:rPr>
      </w:pPr>
    </w:p>
    <w:p w14:paraId="0000008E">
      <w:pPr>
        <w:rPr>
          <w:lang w:val="it-IT"/>
        </w:rPr>
      </w:pPr>
      <w:r>
        <w:rPr>
          <w:lang w:val="it-IT"/>
        </w:rPr>
        <w:t>🍷 I Vini</w:t>
      </w:r>
    </w:p>
    <w:p w14:paraId="0000008F">
      <w:pPr>
        <w:rPr>
          <w:lang w:val="it-IT"/>
        </w:rPr>
      </w:pPr>
    </w:p>
    <w:p w14:paraId="00000090">
      <w:pPr>
        <w:rPr>
          <w:lang w:val="it-IT"/>
        </w:rPr>
      </w:pPr>
      <w:r>
        <w:rPr>
          <w:lang w:val="it-IT"/>
        </w:rPr>
        <w:t>🍷 Balteo – ViniRari</w:t>
      </w:r>
    </w:p>
    <w:p w14:paraId="00000091">
      <w:pPr>
        <w:rPr>
          <w:lang w:val="it-IT"/>
        </w:rPr>
      </w:pPr>
    </w:p>
    <w:p w14:paraId="00000092">
      <w:pPr>
        <w:rPr>
          <w:lang w:val="it-IT"/>
        </w:rPr>
      </w:pPr>
      <w:r>
        <w:rPr>
          <w:lang w:val="it-IT"/>
        </w:rPr>
        <w:t>Fumin 60 % | Cornalin 40 %</w:t>
      </w:r>
    </w:p>
    <w:p w14:paraId="00000093">
      <w:pPr>
        <w:rPr>
          <w:lang w:val="it-IT"/>
        </w:rPr>
      </w:pPr>
      <w:r>
        <w:rPr>
          <w:lang w:val="it-IT"/>
        </w:rPr>
        <w:t>Rosso artigianale – Valle d’Aosta DOC</w:t>
      </w:r>
    </w:p>
    <w:p w14:paraId="00000094">
      <w:pPr>
        <w:rPr>
          <w:lang w:val="it-IT"/>
        </w:rPr>
      </w:pPr>
    </w:p>
    <w:p w14:paraId="00000095">
      <w:pPr>
        <w:rPr>
          <w:lang w:val="it-IT"/>
        </w:rPr>
      </w:pPr>
      <w:r>
        <w:rPr>
          <w:lang w:val="it-IT"/>
        </w:rPr>
        <w:t>Un rosso profondo e speziato, ottenuto da un assemblaggio “all’antica” di due uve autoctone.</w:t>
      </w:r>
    </w:p>
    <w:p w14:paraId="00000096">
      <w:pPr>
        <w:rPr>
          <w:lang w:val="it-IT"/>
        </w:rPr>
      </w:pPr>
      <w:r>
        <w:rPr>
          <w:lang w:val="it-IT"/>
        </w:rPr>
        <w:t>Le vigne si trovano a La Plantaz (Nus), su antichi terrazzi sabbiosi formatisi dai depositi del lago Balteo estinto 7000 anni fa.</w:t>
      </w:r>
    </w:p>
    <w:p w14:paraId="00000097">
      <w:pPr>
        <w:rPr>
          <w:lang w:val="it-IT"/>
        </w:rPr>
      </w:pPr>
    </w:p>
    <w:p w14:paraId="00000098">
      <w:pPr>
        <w:rPr>
          <w:lang w:val="it-IT"/>
        </w:rPr>
      </w:pPr>
      <w:r>
        <w:rPr>
          <w:lang w:val="it-IT"/>
        </w:rPr>
        <w:t>Vinificazione</w:t>
      </w:r>
    </w:p>
    <w:p w14:paraId="00000099">
      <w:pPr>
        <w:rPr>
          <w:lang w:val="it-IT"/>
        </w:rPr>
      </w:pPr>
      <w:r>
        <w:rPr>
          <w:lang w:val="it-IT"/>
        </w:rPr>
        <w:t>Fermentazione spontanea; macerazione pellicolare di 16 giorni con follature quotidiane; nessuna chiarifica né filtrazione; nessuna barrique; nessuna stabilizzazione tartarica.</w:t>
      </w:r>
    </w:p>
    <w:p w14:paraId="0000009A">
      <w:pPr>
        <w:rPr>
          <w:lang w:val="it-IT"/>
        </w:rPr>
      </w:pPr>
      <w:r>
        <w:rPr>
          <w:lang w:val="it-IT"/>
        </w:rPr>
        <w:t>SO₂ totale in bottiglia ≈ 65 mg/L.</w:t>
      </w:r>
    </w:p>
    <w:p w14:paraId="0000009B">
      <w:pPr>
        <w:rPr>
          <w:lang w:val="it-IT"/>
        </w:rPr>
      </w:pPr>
    </w:p>
    <w:p w14:paraId="0000009C">
      <w:pPr>
        <w:rPr>
          <w:lang w:val="it-IT"/>
        </w:rPr>
      </w:pPr>
      <w:r>
        <w:rPr>
          <w:lang w:val="it-IT"/>
        </w:rPr>
        <w:t>Note di degustazione</w:t>
      </w:r>
    </w:p>
    <w:p w14:paraId="0000009D">
      <w:pPr>
        <w:rPr>
          <w:lang w:val="it-IT"/>
        </w:rPr>
      </w:pPr>
      <w:r>
        <w:rPr>
          <w:lang w:val="it-IT"/>
        </w:rPr>
        <w:t>Colore rosso malvaceo carico tendente al granato; profumo intenso di confettura di frutti di bosco e spezie scure; gusto asciutto, morbido, di buona struttura, leggermente tannico, con lunghe caudalìe.</w:t>
      </w:r>
    </w:p>
    <w:p w14:paraId="0000009E">
      <w:pPr>
        <w:rPr>
          <w:lang w:val="it-IT"/>
        </w:rPr>
      </w:pPr>
    </w:p>
    <w:p w14:paraId="0000009F">
      <w:pPr>
        <w:rPr>
          <w:lang w:val="it-IT"/>
        </w:rPr>
      </w:pPr>
      <w:r>
        <w:rPr>
          <w:lang w:val="it-IT"/>
        </w:rPr>
        <w:t>Abbinamenti</w:t>
      </w:r>
    </w:p>
    <w:p w14:paraId="000000A0">
      <w:pPr>
        <w:rPr>
          <w:lang w:val="it-IT"/>
        </w:rPr>
      </w:pPr>
      <w:r>
        <w:rPr>
          <w:lang w:val="it-IT"/>
        </w:rPr>
        <w:t>Primi piatti strutturati, carni rosse grigliate, selvaggina, formaggi di media stagionatura.</w:t>
      </w:r>
    </w:p>
    <w:p w14:paraId="000000A1">
      <w:pPr>
        <w:rPr>
          <w:lang w:val="it-IT"/>
        </w:rPr>
      </w:pPr>
    </w:p>
    <w:p w14:paraId="000000A2">
      <w:pPr>
        <w:rPr>
          <w:lang w:val="it-IT"/>
        </w:rPr>
      </w:pPr>
      <w:r>
        <w:rPr>
          <w:lang w:val="it-IT"/>
        </w:rPr>
        <w:t>Approfondimento</w:t>
      </w:r>
    </w:p>
    <w:p w14:paraId="000000A3">
      <w:pPr>
        <w:rPr>
          <w:lang w:val="it-IT"/>
        </w:rPr>
      </w:pPr>
      <w:r>
        <w:rPr>
          <w:lang w:val="it-IT"/>
        </w:rPr>
        <w:t>“Balteo” è il ponte simbolico fra la geologia e la cultura alpina: il vino nasce sulle antiche sponde del lago preistorico che diede forma alla valle centrale.</w:t>
      </w:r>
    </w:p>
    <w:p w14:paraId="000000A4">
      <w:pPr>
        <w:rPr>
          <w:lang w:val="it-IT"/>
        </w:rPr>
      </w:pPr>
    </w:p>
    <w:p w14:paraId="000000A5">
      <w:pPr>
        <w:rPr>
          <w:lang w:val="it-IT"/>
        </w:rPr>
      </w:pPr>
    </w:p>
    <w:p w14:paraId="000000A6">
      <w:pPr>
        <w:rPr>
          <w:lang w:val="it-IT"/>
        </w:rPr>
      </w:pPr>
    </w:p>
    <w:p w14:paraId="000000A7">
      <w:pPr>
        <w:rPr>
          <w:lang w:val="it-IT"/>
        </w:rPr>
      </w:pPr>
      <w:r>
        <w:rPr>
          <w:lang w:val="it-IT"/>
        </w:rPr>
        <w:t>🍷 Lo Rej – Cuvée du Roi</w:t>
      </w:r>
    </w:p>
    <w:p w14:paraId="000000A8">
      <w:pPr>
        <w:rPr>
          <w:lang w:val="it-IT"/>
        </w:rPr>
      </w:pPr>
    </w:p>
    <w:p w14:paraId="000000A9">
      <w:pPr>
        <w:rPr>
          <w:lang w:val="it-IT"/>
        </w:rPr>
      </w:pPr>
      <w:r>
        <w:rPr>
          <w:lang w:val="it-IT"/>
        </w:rPr>
        <w:t>Blend di Nebbiolo, Neiret, Cornalin (+ uve autoctone appassite)</w:t>
      </w:r>
    </w:p>
    <w:p w14:paraId="000000AA">
      <w:pPr>
        <w:rPr>
          <w:lang w:val="it-IT"/>
        </w:rPr>
      </w:pPr>
      <w:r>
        <w:rPr>
          <w:lang w:val="it-IT"/>
        </w:rPr>
        <w:t>Valle d’Aosta DOC | Passito secco tipo Clairet</w:t>
      </w:r>
    </w:p>
    <w:p w14:paraId="000000AB">
      <w:pPr>
        <w:rPr>
          <w:lang w:val="it-IT"/>
        </w:rPr>
      </w:pPr>
    </w:p>
    <w:p w14:paraId="000000AC">
      <w:pPr>
        <w:rPr>
          <w:lang w:val="it-IT"/>
        </w:rPr>
      </w:pPr>
      <w:r>
        <w:rPr>
          <w:lang w:val="it-IT"/>
        </w:rPr>
        <w:t>Un vino sperimentale e nobile, omaggio alla regalità dei vitigni storici valdostani.</w:t>
      </w:r>
    </w:p>
    <w:p w14:paraId="000000AD">
      <w:pPr>
        <w:rPr>
          <w:lang w:val="it-IT"/>
        </w:rPr>
      </w:pPr>
      <w:r>
        <w:rPr>
          <w:lang w:val="it-IT"/>
        </w:rPr>
        <w:t>Prodotto in quantità minuscole, talvolta con uve appassite per 40 giorni, Lo Rej è la reinterpretazione moderna del Clairet de Chambave, antico passito secco valdostano.</w:t>
      </w:r>
    </w:p>
    <w:p w14:paraId="000000AE">
      <w:pPr>
        <w:rPr>
          <w:lang w:val="it-IT"/>
        </w:rPr>
      </w:pPr>
      <w:r>
        <w:rPr>
          <w:lang w:val="it-IT"/>
        </w:rPr>
        <w:t>Vinificazione</w:t>
      </w:r>
    </w:p>
    <w:p w14:paraId="000000AF">
      <w:pPr>
        <w:rPr>
          <w:lang w:val="it-IT"/>
        </w:rPr>
      </w:pPr>
      <w:r>
        <w:rPr>
          <w:lang w:val="it-IT"/>
        </w:rPr>
        <w:t>Fermentazione spontanea senza inoculo; macerazione lunga (~25 giorni); rimontaggi manuali; nessuna filtrazione né legno aromatizzante.</w:t>
      </w:r>
    </w:p>
    <w:p w14:paraId="000000B0">
      <w:pPr>
        <w:rPr>
          <w:lang w:val="it-IT"/>
        </w:rPr>
      </w:pPr>
      <w:r>
        <w:rPr>
          <w:lang w:val="it-IT"/>
        </w:rPr>
        <w:t>Note di degustazione</w:t>
      </w:r>
    </w:p>
    <w:p w14:paraId="000000B1">
      <w:pPr>
        <w:rPr>
          <w:lang w:val="it-IT"/>
        </w:rPr>
      </w:pPr>
      <w:r>
        <w:rPr>
          <w:lang w:val="it-IT"/>
        </w:rPr>
        <w:t>Granato trasparente; naso di viola, fico, prugna, chiusura di sottobosco e tocco fungino; in bocca richiami di amaretto e spezie dolci, centro-palato fresco e finale salino.</w:t>
      </w:r>
    </w:p>
    <w:p w14:paraId="000000B2">
      <w:pPr>
        <w:rPr>
          <w:lang w:val="it-IT"/>
        </w:rPr>
      </w:pPr>
      <w:r>
        <w:rPr>
          <w:lang w:val="it-IT"/>
        </w:rPr>
        <w:t>Vino progressivo, capace di dare il meglio dopo 24 ore di ossigenazione.</w:t>
      </w:r>
    </w:p>
    <w:p w14:paraId="000000B3">
      <w:pPr>
        <w:rPr>
          <w:lang w:val="it-IT"/>
        </w:rPr>
      </w:pPr>
      <w:r>
        <w:rPr>
          <w:lang w:val="it-IT"/>
        </w:rPr>
        <w:t>Abbinamenti</w:t>
      </w:r>
    </w:p>
    <w:p w14:paraId="000000B4">
      <w:pPr>
        <w:rPr>
          <w:lang w:val="it-IT"/>
        </w:rPr>
      </w:pPr>
      <w:r>
        <w:rPr>
          <w:lang w:val="it-IT"/>
        </w:rPr>
        <w:t>Carni brasate, selvaggina, formaggi erborinati o stagionati.</w:t>
      </w:r>
    </w:p>
    <w:p w14:paraId="000000B5">
      <w:pPr>
        <w:rPr>
          <w:lang w:val="it-IT"/>
        </w:rPr>
      </w:pPr>
      <w:r>
        <w:rPr>
          <w:lang w:val="it-IT"/>
        </w:rPr>
        <w:t>Curiosità</w:t>
      </w:r>
    </w:p>
    <w:p w14:paraId="000000B6">
      <w:pPr>
        <w:rPr>
          <w:lang w:val="it-IT"/>
        </w:rPr>
      </w:pPr>
      <w:r>
        <w:rPr>
          <w:lang w:val="it-IT"/>
        </w:rPr>
        <w:t xml:space="preserve">L’esperimento di Lo Rej prosegue </w:t>
      </w:r>
      <w:r>
        <w:rPr>
          <w:lang w:val="it-IT"/>
        </w:rPr>
        <w:t>con annate sempre diverse per uvaggio e struttura: in alcune, entra anche il Nebbiolo Rosé a fianco del Petit Rouge appassito.</w:t>
      </w:r>
    </w:p>
    <w:p w14:paraId="000000B7">
      <w:pPr>
        <w:rPr>
          <w:lang w:val="it-IT"/>
        </w:rPr>
      </w:pPr>
    </w:p>
    <w:p w14:paraId="000000B8">
      <w:pPr>
        <w:rPr>
          <w:lang w:val="it-IT"/>
        </w:rPr>
      </w:pPr>
    </w:p>
    <w:p w14:paraId="000000B9">
      <w:pPr>
        <w:rPr>
          <w:lang w:val="it-IT"/>
        </w:rPr>
      </w:pPr>
    </w:p>
    <w:p w14:paraId="000000BA">
      <w:pPr>
        <w:rPr>
          <w:lang w:val="it-IT"/>
        </w:rPr>
      </w:pPr>
    </w:p>
    <w:p w14:paraId="000000BB">
      <w:pPr>
        <w:rPr>
          <w:lang w:val="it-IT"/>
        </w:rPr>
      </w:pPr>
    </w:p>
    <w:p w14:paraId="000000BC">
      <w:pPr>
        <w:rPr>
          <w:lang w:val="it-IT"/>
        </w:rPr>
      </w:pPr>
    </w:p>
    <w:p w14:paraId="000000BD">
      <w:pPr>
        <w:rPr>
          <w:lang w:val="it-IT"/>
        </w:rPr>
      </w:pPr>
    </w:p>
    <w:p w14:paraId="000000BE">
      <w:pPr>
        <w:rPr>
          <w:lang w:val="it-IT"/>
        </w:rPr>
      </w:pPr>
    </w:p>
    <w:p w14:paraId="000000BF">
      <w:pPr>
        <w:rPr>
          <w:lang w:val="it-IT"/>
        </w:rPr>
      </w:pPr>
    </w:p>
    <w:p w14:paraId="000000C0">
      <w:pPr>
        <w:rPr>
          <w:lang w:val="it-IT"/>
        </w:rPr>
      </w:pPr>
      <w:r>
        <w:rPr>
          <w:lang w:val="it-IT"/>
        </w:rPr>
        <w:t>Glossario ViniRari: Vitigni e Metodo Moriondo 🍇</w:t>
      </w:r>
    </w:p>
    <w:p w14:paraId="000000C1">
      <w:pPr>
        <w:rPr>
          <w:lang w:val="it-IT"/>
        </w:rPr>
      </w:pPr>
      <w:r>
        <w:rPr>
          <w:lang w:val="it-IT"/>
        </w:rPr>
        <w:t>Questo glossario consolida la terminologia scientifica e le tecniche di cantina di Giulio Moriondo, l'ampelografo e produttore di ViniRari.</w:t>
      </w:r>
    </w:p>
    <w:p w14:paraId="000000C2">
      <w:pPr>
        <w:rPr>
          <w:lang w:val="it-IT"/>
        </w:rPr>
      </w:pPr>
      <w:r>
        <w:rPr>
          <w:lang w:val="it-IT"/>
        </w:rPr>
        <w:t>I. Terminologia di Vinificazione e Metodo di Produzione 🛠️</w:t>
      </w:r>
    </w:p>
    <w:p w14:paraId="000000C3">
      <w:pPr>
        <w:rPr>
          <w:lang w:val="it-IT"/>
        </w:rPr>
      </w:pPr>
      <w:r>
        <w:rPr>
          <w:lang w:val="it-IT"/>
        </w:rPr>
        <w:t>| Non Interventismo | Filosofia produttiva che riduce al minimo le manipolazioni tecnologiche (no chiarifiche, no filtrazioni, no stabilizzazioni) per lasciare il vino "vivo". | L'unico additivo consentito è il metabisolfito di potassio in quantità minime. |</w:t>
      </w:r>
    </w:p>
    <w:p w14:paraId="000000C4">
      <w:pPr>
        <w:rPr>
          <w:lang w:val="it-IT"/>
        </w:rPr>
      </w:pPr>
      <w:r>
        <w:rPr>
          <w:lang w:val="it-IT"/>
        </w:rPr>
        <w:t>| Fermentazione Spontanea | Processo di fermentazione avviato esclusivamente dai lieviti indigeni (naturali) presenti sull'uva e in cantina, senza inoculo di lieviti o batteri selezionati. | Base della filosofia artigianale per esaltare il terroir. |</w:t>
      </w:r>
    </w:p>
    <w:p w14:paraId="000000C5">
      <w:pPr>
        <w:rPr>
          <w:lang w:val="it-IT"/>
        </w:rPr>
      </w:pPr>
      <w:r>
        <w:rPr>
          <w:lang w:val="it-IT"/>
        </w:rPr>
        <w:t>| Passito Secco (tipo Clairet) | Tecnica storica valdostana che prevede l'appassimento parziale delle uve (fino a 40 giorni) per concentrare aromi, ma il vino viene vinificato completamente fino a secchezza. | Reinterpretazione moderna dell'antico Clairet de Chambave (es. nel vino Lo Rej). |</w:t>
      </w:r>
    </w:p>
    <w:p w14:paraId="000000C6">
      <w:pPr>
        <w:rPr>
          <w:lang w:val="it-IT"/>
        </w:rPr>
      </w:pPr>
      <w:r>
        <w:rPr>
          <w:lang w:val="it-IT"/>
        </w:rPr>
        <w:t>| Microvinificazione | La produzione di vino in lotti estremamente ridotti (poche centinaia di bottiglie) in un contesto di ricerca. | Necessaria per preservare e studiare l'identità genetica dei biotipi più rari. |</w:t>
      </w:r>
    </w:p>
    <w:p w14:paraId="000000C7">
      <w:pPr>
        <w:rPr>
          <w:lang w:val="it-IT"/>
        </w:rPr>
      </w:pPr>
      <w:r>
        <w:rPr>
          <w:lang w:val="it-IT"/>
        </w:rPr>
        <w:t>| Mutazione Gemmaria | Variazione genetica spontanea in un germoglio della vite. | Moriondo ha isolato e moltiplicato la mutazione che ha portato al Petit Rouge a bacca bianca. |</w:t>
      </w:r>
    </w:p>
    <w:p w14:paraId="000000C8">
      <w:pPr>
        <w:rPr>
          <w:lang w:val="it-IT"/>
        </w:rPr>
      </w:pPr>
      <w:r>
        <w:rPr>
          <w:lang w:val="it-IT"/>
        </w:rPr>
        <w:t>| Follature Manuali | Operazione artigianale che consiste nel spingere manualmente il cappello delle vinacce sotto il mosto durante la fermentazione per una delicata estrazione. | Sostituisce le pompe meccaniche nelle macerazioni. |</w:t>
      </w:r>
    </w:p>
    <w:p w14:paraId="000000C9">
      <w:pPr>
        <w:rPr>
          <w:lang w:val="it-IT"/>
        </w:rPr>
      </w:pPr>
      <w:r>
        <w:rPr>
          <w:lang w:val="it-IT"/>
        </w:rPr>
        <w:t>| Vigna Centenaria (Cartesan) | Vigna storica impiantata nel 1906 e coltivata con il sistema arcaico dell'Alberello. | Fornisce le uve per il Vallée d'Aoste Nus. |</w:t>
      </w:r>
    </w:p>
    <w:p w14:paraId="000000CA">
      <w:pPr>
        <w:rPr>
          <w:lang w:val="it-IT"/>
        </w:rPr>
      </w:pPr>
      <w:r>
        <w:rPr>
          <w:lang w:val="it-IT"/>
        </w:rPr>
        <w:t>| Ampelografo | Esperto biologo specializzato nello studio e classificazione scientifica della vite (ampelografia). | Ruolo principale di Moriondo, che unisce la scienza alla viticoltura. |</w:t>
      </w:r>
    </w:p>
    <w:p w14:paraId="000000CB">
      <w:pPr>
        <w:rPr>
          <w:lang w:val="it-IT"/>
        </w:rPr>
      </w:pPr>
    </w:p>
    <w:p w14:paraId="000000CC">
      <w:pPr>
        <w:rPr>
          <w:lang w:val="it-IT"/>
        </w:rPr>
      </w:pPr>
      <w:r>
        <w:rPr>
          <w:lang w:val="it-IT"/>
        </w:rPr>
        <w:t>II. I Vitigni Autoctoni della Ricerca (12+1 Varietà) 🧬</w:t>
      </w:r>
    </w:p>
    <w:p w14:paraId="000000CD">
      <w:pPr>
        <w:rPr>
          <w:lang w:val="it-IT"/>
        </w:rPr>
      </w:pPr>
      <w:r>
        <w:rPr>
          <w:lang w:val="it-IT"/>
        </w:rPr>
        <w:t>Questa sezione definisce i vitigni autoctoni valdostani su cui Moriondo ha condotto i suoi trent'anni di studi, catalogandone le caratteristiche e la storia.</w:t>
      </w:r>
    </w:p>
    <w:p w14:paraId="000000CE">
      <w:pPr>
        <w:rPr>
          <w:lang w:val="it-IT"/>
        </w:rPr>
      </w:pPr>
      <w:r>
        <w:rPr>
          <w:lang w:val="it-IT"/>
        </w:rPr>
        <w:t>| Fumin | Rosso | Uno dei più antichi vitigni, dal colore rosso malvaceo. Gusto austero, con intensi sentori speziati e di piccoli frutti. | Diffuso in Centro Valle, offre il meglio in uvaggio (es. Balteo). |</w:t>
      </w:r>
    </w:p>
    <w:p w14:paraId="000000CF">
      <w:pPr>
        <w:rPr>
          <w:lang w:val="it-IT"/>
        </w:rPr>
      </w:pPr>
      <w:r>
        <w:rPr>
          <w:lang w:val="it-IT"/>
        </w:rPr>
        <w:t>| Cornalin | Rosso | Forse il vitigno valdostano più pregiato. Origina vini di lungo invecchiamento, morbidi e vellutati, con note balsamiche e di liquirizia. | Salvato da Moriondo dall'estinzione negli anni '90. Chiamato Humagne Rouge in Svizzera. |</w:t>
      </w:r>
    </w:p>
    <w:p w14:paraId="000000D0">
      <w:pPr>
        <w:rPr>
          <w:lang w:val="it-IT"/>
        </w:rPr>
      </w:pPr>
      <w:r>
        <w:rPr>
          <w:lang w:val="it-IT"/>
        </w:rPr>
        <w:t>| Petit Rouge | Rosso (esiste mutazione bianca) | Il capostipite della maggior parte dei vitigni rossi valdostani e il più diffuso in Centro Valle. Chiamato in passato Oriou Petchou. | Ha scoperto e moltiplicato la sua mutazione a bacca bianca. |</w:t>
      </w:r>
    </w:p>
    <w:p w14:paraId="000000D1">
      <w:pPr>
        <w:rPr>
          <w:lang w:val="it-IT"/>
        </w:rPr>
      </w:pPr>
      <w:r>
        <w:rPr>
          <w:lang w:val="it-IT"/>
        </w:rPr>
        <w:t>| Oriou Gris | Grigio / Rosato | Vitigno scomparso da più di un secolo e ritrovato. Costituisce un arricchimento fondamentale del patrimonio genetico regionale. | Riscoperto e identificato geneticamente nel 2007 (con Vouillamoz). Il biotipo è usato in vini sperimentali. |</w:t>
      </w:r>
    </w:p>
    <w:p w14:paraId="000000D2">
      <w:pPr>
        <w:rPr>
          <w:lang w:val="it-IT"/>
        </w:rPr>
      </w:pPr>
      <w:r>
        <w:rPr>
          <w:lang w:val="it-IT"/>
        </w:rPr>
        <w:t>| Neret de Saint-Vincent | Rosso | Vitigno indigeno dotato di ottime attitudini enologiche, ma pressoché scomparso. | Era l'uva base del celebre Clairet de Chambave (insieme al Nebbiolo) fino ai primi del '900. |</w:t>
      </w:r>
    </w:p>
    <w:p w14:paraId="000000D3">
      <w:pPr>
        <w:rPr>
          <w:lang w:val="it-IT"/>
        </w:rPr>
      </w:pPr>
      <w:r>
        <w:rPr>
          <w:lang w:val="it-IT"/>
        </w:rPr>
        <w:t>| Prié | Bianco | Origina un vino bianco secco, delicato e pieno di freschezza. Ottimo per spumanti Metodo Classico. | Uno dei vitigni più antichi, coltivato a Morgex e La Salle. È genitore di 4 altre varietà (Blanc Comun, Mayolet, Premetta, Roussin de Morgex). |</w:t>
      </w:r>
    </w:p>
    <w:p w14:paraId="000000D4">
      <w:pPr>
        <w:rPr>
          <w:lang w:val="it-IT"/>
        </w:rPr>
      </w:pPr>
      <w:r>
        <w:rPr>
          <w:lang w:val="it-IT"/>
        </w:rPr>
        <w:t>| Mayolet | Rosso | Uva delicata, sensibile al marciume. Origina un vino vermiglio, assai profumato, gentile e morbido. | Predilige terreni ventilati e altitudini elevate (fino a 800 metri s.l.m.). |</w:t>
      </w:r>
    </w:p>
    <w:p w14:paraId="000000D5">
      <w:pPr>
        <w:rPr>
          <w:lang w:val="it-IT"/>
        </w:rPr>
      </w:pPr>
      <w:r>
        <w:rPr>
          <w:lang w:val="it-IT"/>
        </w:rPr>
        <w:t>| Premetta | Rosso Corallo | Origina un autentico vino rosato naturale con tenui colorazioni rubino chiaro e tannini intensi. | Coltivato storicamente a ovest di Aosta (tra Saint-Pierre e Avise). |</w:t>
      </w:r>
    </w:p>
    <w:p w14:paraId="000000D6">
      <w:pPr>
        <w:rPr>
          <w:lang w:val="it-IT"/>
        </w:rPr>
      </w:pPr>
      <w:r>
        <w:rPr>
          <w:lang w:val="it-IT"/>
        </w:rPr>
        <w:t>| Vien de Nus | Rosso | Strettamente imparentato geneticamente con il Petit Rouge. Chiamato un tempo Oriou Gros. | Storicamente coltivato a Nus. Moriondo ricerca biotipi qualitativi a produttività costante. |</w:t>
      </w:r>
    </w:p>
    <w:p w14:paraId="000000D7">
      <w:pPr>
        <w:rPr>
          <w:lang w:val="it-IT"/>
        </w:rPr>
      </w:pPr>
      <w:r>
        <w:rPr>
          <w:lang w:val="it-IT"/>
        </w:rPr>
        <w:t>| Vuillermin | Rosso | Geneticamente imparentato con il Fumin. | Vitigno molto raro, menzionato una sola volta in una pubblicazione del 1890. |</w:t>
      </w:r>
    </w:p>
    <w:p w14:paraId="000000D8">
      <w:pPr>
        <w:rPr>
          <w:lang w:val="it-IT"/>
        </w:rPr>
      </w:pPr>
      <w:r>
        <w:rPr>
          <w:lang w:val="it-IT"/>
        </w:rPr>
        <w:t>| Blanc Comun | Bianco | Vitigno ritenuto estinto e recuperato grazie al lavoro di ricerca. | Discendente del Prié. |</w:t>
      </w:r>
    </w:p>
    <w:p w14:paraId="000000D9">
      <w:pPr>
        <w:rPr>
          <w:lang w:val="it-IT"/>
        </w:rPr>
      </w:pPr>
      <w:r>
        <w:rPr>
          <w:lang w:val="it-IT"/>
        </w:rPr>
        <w:t>| Roussin | Rosso | Vitigno quasi scomparso, sopravvive in qualche vigneto della Bassa Valle (Arnad). | (Menzionato come varietà di ricerca). |</w:t>
      </w:r>
    </w:p>
    <w:p w14:paraId="000000DA">
      <w:pPr>
        <w:rPr>
          <w:lang w:val="it-IT"/>
        </w:rPr>
      </w:pPr>
      <w:r>
        <w:rPr>
          <w:lang w:val="it-IT"/>
        </w:rPr>
        <w:t>| Roussin de Morgex | Rosso | Varietà autoctona e discendente del Prié. | (Menzionato come varietà di ricerca). |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