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5B21B6"/>
                <w:sz w:val="48"/>
                <w:szCs w:val="48"/>
              </w:rPr>
              <w:t xml:space="preserve">F&amp;C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30"/>
                <w:szCs w:val="30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7"/>
                <w:szCs w:val="17"/>
              </w:rPr>
              <w:t xml:space="preserve">Rice &amp; Flour Traders &amp; Distributors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olor w:val="5B21B6"/>
                <w:sz w:val="20"/>
                <w:szCs w:val="20"/>
                <w:rtl/>
              </w:rPr>
              <w:t xml:space="preserve">آپ کے اعتماد کا نام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Dir Bala, Khyber Pakhtunkhwa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Mobile: 03219535252 / 03459535252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Shop: 0944881316 / 0944880316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WhatsApp: 03219535252</w:t>
            </w:r>
          </w:p>
        </w:tc>
      </w:tr>
    </w:tbl>
    <w:p>
      <w:pPr>
        <w:jc w:val="center"/>
        <w:spacing w:before="140" w:after="60" w:line="240" w:lineRule="auto"/>
        <w:pBdr>
          <w:bottom w:val="single" w:sz="8" w:space="2" w:color="5B21B6"/>
        </w:pBdr>
      </w:pPr>
      <w:r>
        <w:rPr>
          <w:rFonts w:ascii="Calibri" w:hAnsi="Calibri" w:cs="Arial"/>
          <w:b/>
          <w:bCs/>
          <w:color w:val="1A1A24"/>
          <w:spacing w:val="60"/>
          <w:sz w:val="44"/>
          <w:szCs w:val="44"/>
        </w:rPr>
        <w:t xml:space="preserve">BUSINESS OVERVIEW</w:t>
      </w:r>
    </w:p>
    <w:p>
      <w:pPr>
        <w:spacing w:before="0" w:after="6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REPORT FOR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25"/>
                <w:szCs w:val="25"/>
              </w:rPr>
              <w:t xml:space="preserve">Farooq and Co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REPORT DETAILS</w:t>
            </w:r>
          </w:p>
          <w:tbl>
            <w:tblPr>
              <w:tblStyle w:val="TableGrid"/>
              <w:tblW w:w="4042.3999999999996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920.14"/>
              <w:gridCol w:w="2122.2599999999998"/>
            </w:tblGrid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Report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8"/>
                      <w:szCs w:val="18"/>
                    </w:rPr>
                    <w:t xml:space="preserve">Business overview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Period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01 Sep 2026 → 11 Sep 2026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Generated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11 Sep 2026 02:20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Generated by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Farooq Ahmed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Records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24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8" w:type="dxa"/>
        <w:tblLayout w:type="fixed"/>
        <w:tblCellMar>
          <w:left w:w="70" w:type="dxa"/>
          <w:right w:w="70" w:type="dxa"/>
        </w:tblCellMar>
      </w:tblPr>
      <w:tblGrid>
        <w:gridCol w:w="2527"/>
        <w:gridCol w:w="2527"/>
        <w:gridCol w:w="2527"/>
        <w:gridCol w:w="2527"/>
      </w:tblGrid>
      <w:tr>
        <w:trPr/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Revenue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4,069,800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Gross profit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989,325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Bags sold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1,332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Collected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840,000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CellMar>
          <w:left w:w="70" w:type="dxa"/>
          <w:right w:w="70" w:type="dxa"/>
        </w:tblCellMar>
      </w:tblPr>
      <w:tblGrid>
        <w:gridCol w:w="1123"/>
        <w:gridCol w:w="1122"/>
        <w:gridCol w:w="1123"/>
        <w:gridCol w:w="1123"/>
        <w:gridCol w:w="1123"/>
        <w:gridCol w:w="1123"/>
        <w:gridCol w:w="1123"/>
        <w:gridCol w:w="1123"/>
        <w:gridCol w:w="1123"/>
      </w:tblGrid>
      <w:tr>
        <w:trPr>
          <w:tblHeader/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Date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Invoice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Shop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Region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Bags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Total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Paid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Balance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INV-2026-000024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Aminullah krobisht bazar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لوئر چترال — Lower Chitral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INV-2026-000023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Riaz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INV-2026-000022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Nadar khan drsoh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96,700.00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INV-2026-000021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Muhmmad irshad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09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INV-2026-000020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Saeed ullah drsoh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09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INV-2026-000019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Dilawar khan drsoh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09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Mubarak zib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96,700.00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09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INV-2026-000017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Farman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08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INV-2026-000016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Hizbullah drsoh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08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INV-2026-000015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Sami ullah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08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INV-2026-000014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Muhmmad din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96,700.00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08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Abbass nawara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05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INV-2026-000012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Nor muhmmad drsoh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05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INV-2026-000011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Wazir zada thal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05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INV-2026-000010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Usman naw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96,700.00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05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INV-2026-000009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Rahim ul haq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03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Abdul hadi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دروش — Drosh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03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INV-2026-000007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Nazar gul barwal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03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INV-2026-000006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Shad muhmmad khan g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96,700.00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03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INV-2026-000005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Bacha zada barwal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02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INV-2026-000004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Haji muhmmad baz khan pankot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188,200.00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02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Aziz sahib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192,450.00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02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INV-2026-000002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Haji halim khan brawal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48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96,700.00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02 Sep 2026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INV-2026-000001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Zain mega mart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دیر بازار — Dir Bazar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33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60,950.00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Partly paid</w:t>
            </w:r>
          </w:p>
        </w:tc>
      </w:tr>
      <w:tr>
        <w:trPr>
          <w:cantSplit/>
        </w:trPr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w="112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1,332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4,069,800.00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840,000.00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3,229,800.00</w:t>
            </w:r>
          </w:p>
        </w:tc>
        <w:tc>
          <w:tcPr>
            <w:tcW w:w="112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255"/>
        <w:gridCol w:w="4851"/>
      </w:tblGrid>
      <w:tr>
        <w:trPr>
          <w:cantSplit/>
        </w:trPr>
        <w:tc>
          <w:tcPr>
            <w:tcW w:w="5255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20"/>
                <w:sz w:val="15"/>
                <w:szCs w:val="15"/>
              </w:rPr>
              <w:t xml:space="preserve">NOTES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1A1A24"/>
                <w:sz w:val="17"/>
                <w:szCs w:val="17"/>
                <w:rtl/>
              </w:rPr>
              <w:t xml:space="preserve">From 01 Sep 2026 → 11 Sep 2026: The business completed 24 sales covering 1,332 bags. Total revenue was PKR 4,069,800, against a cost of PKR 3,080,475 — a gross profit of PKR 989,325 (24.3%). The best seller was 50 kg at 378 bags (PKR 1,145,700). براول — Barawal brought in the most, PKR 2,053,800. The largest account was Aminullah krobisht bazar at PKR 238,200. PKR 840,000 was collected in the period; PKR 3,229,800 is still owed by shops overall. 2 purchases worth PKR 24,375,000 were received, with PKR 23,375,000 still payable to mills. Expenses recorded were PKR 89,000.</w:t>
            </w:r>
          </w:p>
        </w:tc>
        <w:tc>
          <w:tcPr>
            <w:tcW w:w="4851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4851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2668"/>
              <w:gridCol w:w="2183"/>
            </w:tblGrid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8"/>
                      <w:szCs w:val="18"/>
                    </w:rPr>
                    <w:t xml:space="preserve">Revenue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9"/>
                      <w:szCs w:val="19"/>
                    </w:rPr>
                    <w:t xml:space="preserve">PKR 4,069,800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Gross profit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989,325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Bags sold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1,332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Collected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840,000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Purchases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24,375,000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Expenses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89,000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320" w:after="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053"/>
        <w:gridCol w:w="5053"/>
      </w:tblGrid>
      <w:tr>
        <w:trPr/>
        <w:tc>
          <w:tcPr>
            <w:tcW w:w="5053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Prepared by</w:t>
            </w:r>
          </w:p>
        </w:tc>
        <w:tc>
          <w:tcPr>
            <w:tcW w:w="5053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Checked by</w:t>
            </w:r>
          </w:p>
        </w:tc>
      </w:tr>
    </w:tbl>
    <w:p>
      <w:pPr>
        <w:spacing w:before="200" w:after="60" w:line="240" w:lineRule="auto"/>
        <w:pBdr>
          <w:bottom w:val="single" w:sz="6" w:space="2" w:color="B9B9C4"/>
        </w:pBdr>
      </w:pPr>
    </w:p>
    <w:p>
      <w:pPr>
        <w:jc w:val="center"/>
        <w:spacing w:before="0" w:after="40" w:line="240" w:lineRule="auto"/>
      </w:pPr>
      <w:r>
        <w:rPr>
          <w:rFonts w:ascii="Calibri" w:hAnsi="Calibri" w:cs="Arial"/>
          <w:color w:val="63636F"/>
          <w:sz w:val="17"/>
          <w:szCs w:val="17"/>
        </w:rPr>
        <w:t xml:space="preserve">Farooq and Co · Rice &amp; Flour Traders &amp; Distributors</w:t>
      </w:r>
    </w:p>
    <w:p>
      <w:pPr>
        <w:jc w:val="center"/>
        <w:spacing w:before="0" w:after="20" w:line="240" w:lineRule="auto"/>
      </w:pPr>
      <w:r>
        <w:rPr>
          <w:rFonts w:ascii="Calibri" w:hAnsi="Calibri" w:cs="Arial"/>
          <w:color w:val="63636F"/>
          <w:sz w:val="16"/>
          <w:szCs w:val="16"/>
        </w:rPr>
        <w:t xml:space="preserve">Generated from the recorded transactions of Farooq and Co.</w:t>
      </w:r>
    </w:p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 · 11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OVERVIEW </dc:title>
  <dc:creator>Farooq and Co</dc:creator>
  <cp:lastModifiedBy>Farooq and Co</cp:lastModifiedBy>
  <dcterms:created xsi:type="dcterms:W3CDTF">2026-09-11T02:20:52Z</dcterms:created>
  <dcterms:modified xsi:type="dcterms:W3CDTF">2026-09-11T02:20:52Z</dcterms:modified>
</cp:coreProperties>
</file>