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6FA597" w14:textId="77777777" w:rsidR="00810405" w:rsidRDefault="00810405">
      <w:pPr>
        <w:spacing w:after="480"/>
      </w:pPr>
    </w:p>
    <w:p w14:paraId="05308B78" w14:textId="77777777" w:rsidR="00810405" w:rsidRDefault="004C19E7">
      <w:pPr>
        <w:spacing w:after="160"/>
      </w:pPr>
      <w:r>
        <w:rPr>
          <w:rFonts w:ascii="Sansation" w:eastAsia="Sansation" w:hAnsi="Sansation" w:cs="Sansation"/>
          <w:b/>
          <w:bCs/>
          <w:color w:val="192036"/>
          <w:sz w:val="56"/>
          <w:szCs w:val="56"/>
        </w:rPr>
        <w:t>AI Site Build Protocol</w:t>
      </w:r>
    </w:p>
    <w:p w14:paraId="32632694" w14:textId="77777777" w:rsidR="00810405" w:rsidRDefault="004C19E7">
      <w:r>
        <w:rPr>
          <w:rFonts w:ascii="Sansation" w:eastAsia="Sansation" w:hAnsi="Sansation" w:cs="Sansation"/>
          <w:color w:val="0F75BD"/>
          <w:sz w:val="28"/>
          <w:szCs w:val="28"/>
        </w:rPr>
        <w:t>Problem Briefing &amp; Process Overview</w:t>
      </w:r>
    </w:p>
    <w:p w14:paraId="20CBC725" w14:textId="77777777" w:rsidR="00810405" w:rsidRDefault="004C19E7">
      <w:r>
        <w:rPr>
          <w:b/>
          <w:bCs/>
          <w:color w:val="192036"/>
          <w:sz w:val="20"/>
          <w:szCs w:val="20"/>
        </w:rPr>
        <w:t xml:space="preserve">Date: </w:t>
      </w:r>
      <w:r>
        <w:rPr>
          <w:color w:val="6B7280"/>
          <w:sz w:val="20"/>
          <w:szCs w:val="20"/>
        </w:rPr>
        <w:t>March 26, 2026</w:t>
      </w:r>
      <w:r>
        <w:rPr>
          <w:b/>
          <w:bCs/>
          <w:color w:val="192036"/>
          <w:sz w:val="20"/>
          <w:szCs w:val="20"/>
        </w:rPr>
        <w:t xml:space="preserve">     Prepared by: </w:t>
      </w:r>
      <w:r>
        <w:rPr>
          <w:color w:val="6B7280"/>
          <w:sz w:val="20"/>
          <w:szCs w:val="20"/>
        </w:rPr>
        <w:t>Lindsay Ogden</w:t>
      </w:r>
      <w:r>
        <w:rPr>
          <w:b/>
          <w:bCs/>
          <w:color w:val="192036"/>
          <w:sz w:val="20"/>
          <w:szCs w:val="20"/>
        </w:rPr>
        <w:t xml:space="preserve">     Organization: </w:t>
      </w:r>
      <w:r>
        <w:rPr>
          <w:color w:val="6B7280"/>
          <w:sz w:val="20"/>
          <w:szCs w:val="20"/>
        </w:rPr>
        <w:t>Elevate Digital</w:t>
      </w:r>
    </w:p>
    <w:p w14:paraId="44A3A5F1" w14:textId="77777777" w:rsidR="00810405" w:rsidRDefault="00810405">
      <w:pPr>
        <w:pBdr>
          <w:bottom w:val="single" w:sz="16" w:space="0" w:color="00AEEF"/>
        </w:pBdr>
        <w:spacing w:after="0"/>
      </w:pPr>
    </w:p>
    <w:p w14:paraId="5521DDAD" w14:textId="77777777" w:rsidR="00810405" w:rsidRDefault="00810405">
      <w:pPr>
        <w:spacing w:after="400"/>
      </w:pPr>
    </w:p>
    <w:p w14:paraId="0F42087F" w14:textId="77777777" w:rsidR="00810405" w:rsidRDefault="004C19E7">
      <w:pPr>
        <w:pStyle w:val="Heading1"/>
      </w:pPr>
      <w:r>
        <w:t>Overview</w:t>
      </w:r>
    </w:p>
    <w:p w14:paraId="734CB106" w14:textId="77777777" w:rsidR="00810405" w:rsidRDefault="004C19E7">
      <w:pPr>
        <w:pStyle w:val="BodyText"/>
      </w:pPr>
      <w:r>
        <w:t>We are adopting an AI-driven site build process where Feature Docs and Brand Guidelines feed into Cursor, which generates AI Context Docs — effectively the "tickets" from which the site is built. Cursor can also generate Design Docs (schemas, taxonomies, page structures, etc.) derived from those Context Docs, giving designers and architects the artifacts they need to evaluate and revise site fundamentals.</w:t>
      </w:r>
    </w:p>
    <w:p w14:paraId="3539E4F0" w14:textId="77777777" w:rsidR="0000720E" w:rsidRDefault="0000720E">
      <w:pPr>
        <w:spacing w:after="0"/>
        <w:rPr>
          <w:rFonts w:ascii="Sansation" w:eastAsia="Sansation" w:hAnsi="Sansation" w:cs="Sansation"/>
          <w:b/>
          <w:bCs/>
          <w:color w:val="192036"/>
          <w:sz w:val="40"/>
          <w:szCs w:val="40"/>
        </w:rPr>
      </w:pPr>
      <w:r>
        <w:br w:type="page"/>
      </w:r>
    </w:p>
    <w:p w14:paraId="6030188E" w14:textId="202E8F3D" w:rsidR="00810405" w:rsidRDefault="004C19E7">
      <w:pPr>
        <w:pStyle w:val="Heading1"/>
      </w:pPr>
      <w:r>
        <w:lastRenderedPageBreak/>
        <w:t>Key Terms</w:t>
      </w:r>
    </w:p>
    <w:p w14:paraId="302AF6A6" w14:textId="77777777" w:rsidR="00810405" w:rsidRDefault="004C19E7">
      <w:pPr>
        <w:pStyle w:val="Heading2"/>
      </w:pPr>
      <w:r>
        <w:t>Feature Documentation</w:t>
      </w:r>
    </w:p>
    <w:p w14:paraId="7B4509D4" w14:textId="77777777" w:rsidR="00810405" w:rsidRDefault="004C19E7">
      <w:pPr>
        <w:pStyle w:val="BodyText"/>
      </w:pPr>
      <w:r>
        <w:t>Human-authored documents describing the intended functionality, scope, and requirements of the site. Created and maintained in Confluence.</w:t>
      </w:r>
    </w:p>
    <w:p w14:paraId="22970DD1" w14:textId="77777777" w:rsidR="00810405" w:rsidRDefault="004C19E7">
      <w:pPr>
        <w:pStyle w:val="Heading2"/>
      </w:pPr>
      <w:r>
        <w:t>Brand Guidelines</w:t>
      </w:r>
    </w:p>
    <w:p w14:paraId="17F9D1E3" w14:textId="77777777" w:rsidR="00810405" w:rsidRDefault="004C19E7">
      <w:pPr>
        <w:pStyle w:val="BodyText"/>
      </w:pPr>
      <w:r>
        <w:t>Visual and tonal direction provided by the client or by Elevate's design team.</w:t>
      </w:r>
    </w:p>
    <w:p w14:paraId="65F5A577" w14:textId="77777777" w:rsidR="00810405" w:rsidRDefault="004C19E7">
      <w:pPr>
        <w:pStyle w:val="Heading2"/>
      </w:pPr>
      <w:r>
        <w:t>AI Context Docs</w:t>
      </w:r>
    </w:p>
    <w:p w14:paraId="1BD9A252" w14:textId="77777777" w:rsidR="00810405" w:rsidRDefault="004C19E7">
      <w:pPr>
        <w:pStyle w:val="BodyText"/>
      </w:pPr>
      <w:r>
        <w:t>Generated by Cursor from Feature Docs and Brand Guidelines. These function as the implementation "tickets" in the AI-driven flow — the ground truth Cursor uses to build and rebuild the site.</w:t>
      </w:r>
    </w:p>
    <w:p w14:paraId="0734E056" w14:textId="77777777" w:rsidR="00810405" w:rsidRDefault="004C19E7">
      <w:pPr>
        <w:pStyle w:val="Heading2"/>
      </w:pPr>
      <w:r>
        <w:t>Design Docs</w:t>
      </w:r>
    </w:p>
    <w:p w14:paraId="128EEDBB" w14:textId="77777777" w:rsidR="00810405" w:rsidRDefault="004C19E7">
      <w:pPr>
        <w:pStyle w:val="BodyText"/>
      </w:pPr>
      <w:r>
        <w:t>Human-legible artifacts (schema matrices, taxonomies, visual plans, etc.) generated by Cursor on request from the AI Context Docs. These replace the traditional design/architecture phase outputs and are used by the team to review, understand, and revise the site design.</w:t>
      </w:r>
    </w:p>
    <w:p w14:paraId="5BF72D7A" w14:textId="77777777" w:rsidR="0000720E" w:rsidRDefault="0000720E">
      <w:pPr>
        <w:spacing w:after="0"/>
        <w:rPr>
          <w:rFonts w:ascii="Sansation" w:eastAsia="Sansation" w:hAnsi="Sansation" w:cs="Sansation"/>
          <w:b/>
          <w:bCs/>
          <w:color w:val="192036"/>
          <w:sz w:val="40"/>
          <w:szCs w:val="40"/>
        </w:rPr>
      </w:pPr>
      <w:r>
        <w:br w:type="page"/>
      </w:r>
    </w:p>
    <w:p w14:paraId="1042D20A" w14:textId="0910937F" w:rsidR="00810405" w:rsidRDefault="004C19E7">
      <w:pPr>
        <w:pStyle w:val="Heading1"/>
      </w:pPr>
      <w:r>
        <w:lastRenderedPageBreak/>
        <w:t>Workflow Comparison</w:t>
      </w:r>
    </w:p>
    <w:p w14:paraId="6E807876" w14:textId="77777777" w:rsidR="00810405" w:rsidRDefault="004C19E7">
      <w:pPr>
        <w:pStyle w:val="Heading2"/>
      </w:pPr>
      <w:r>
        <w:t>Conventional Site Build Flow</w:t>
      </w:r>
    </w:p>
    <w:p w14:paraId="519A34DC" w14:textId="77777777" w:rsidR="00810405" w:rsidRDefault="004C19E7">
      <w:pPr>
        <w:pStyle w:val="ListParagraph"/>
        <w:numPr>
          <w:ilvl w:val="0"/>
          <w:numId w:val="2"/>
        </w:numPr>
      </w:pPr>
      <w:r>
        <w:t>Generate Feature Docs &amp; Brand Guidelines</w:t>
      </w:r>
    </w:p>
    <w:p w14:paraId="23EACEA4" w14:textId="77777777" w:rsidR="00810405" w:rsidRDefault="004C19E7">
      <w:pPr>
        <w:pStyle w:val="ListParagraph"/>
        <w:numPr>
          <w:ilvl w:val="0"/>
          <w:numId w:val="2"/>
        </w:numPr>
      </w:pPr>
      <w:r>
        <w:t>Designers &amp; architects produce Visual Design, Technical Design, Site Architecture, and SEO plans</w:t>
      </w:r>
    </w:p>
    <w:p w14:paraId="02062094" w14:textId="77777777" w:rsidR="00810405" w:rsidRDefault="004C19E7">
      <w:pPr>
        <w:pStyle w:val="ListParagraph"/>
        <w:numPr>
          <w:ilvl w:val="0"/>
          <w:numId w:val="2"/>
        </w:numPr>
      </w:pPr>
      <w:r>
        <w:t>BAs create tickets</w:t>
      </w:r>
    </w:p>
    <w:p w14:paraId="401C8DAE" w14:textId="77777777" w:rsidR="00810405" w:rsidRDefault="004C19E7">
      <w:pPr>
        <w:pStyle w:val="ListParagraph"/>
        <w:numPr>
          <w:ilvl w:val="0"/>
          <w:numId w:val="2"/>
        </w:numPr>
      </w:pPr>
      <w:r>
        <w:t>Devs build</w:t>
      </w:r>
    </w:p>
    <w:p w14:paraId="227423BB" w14:textId="77777777" w:rsidR="00810405" w:rsidRDefault="004C19E7">
      <w:pPr>
        <w:pStyle w:val="ListParagraph"/>
        <w:numPr>
          <w:ilvl w:val="0"/>
          <w:numId w:val="2"/>
        </w:numPr>
      </w:pPr>
      <w:r>
        <w:t>Designers &amp; architects review and revise</w:t>
      </w:r>
    </w:p>
    <w:p w14:paraId="5C8B8D68" w14:textId="77777777" w:rsidR="00810405" w:rsidRDefault="004C19E7">
      <w:pPr>
        <w:pStyle w:val="ListParagraph"/>
        <w:numPr>
          <w:ilvl w:val="0"/>
          <w:numId w:val="2"/>
        </w:numPr>
      </w:pPr>
      <w:r>
        <w:t>Devs build again</w:t>
      </w:r>
    </w:p>
    <w:p w14:paraId="11166801" w14:textId="6511E111" w:rsidR="00810405" w:rsidRDefault="004C19E7" w:rsidP="00834265">
      <w:pPr>
        <w:pStyle w:val="ListParagraph"/>
        <w:numPr>
          <w:ilvl w:val="0"/>
          <w:numId w:val="2"/>
        </w:numPr>
      </w:pPr>
      <w:r>
        <w:t>Launch</w:t>
      </w:r>
      <w:r w:rsidR="000D6D56">
        <w:t>, Profit!</w:t>
      </w:r>
    </w:p>
    <w:p w14:paraId="23A0B420" w14:textId="77777777" w:rsidR="00810405" w:rsidRDefault="004C19E7">
      <w:pPr>
        <w:pStyle w:val="Heading2"/>
      </w:pPr>
      <w:r>
        <w:t>A</w:t>
      </w:r>
      <w:r>
        <w:t>I-Driven Site Build Flow</w:t>
      </w:r>
    </w:p>
    <w:p w14:paraId="672AE738" w14:textId="3E45A8F4" w:rsidR="00810405" w:rsidRDefault="004C19E7" w:rsidP="00757DA0">
      <w:pPr>
        <w:pStyle w:val="ListParagraph"/>
        <w:numPr>
          <w:ilvl w:val="0"/>
          <w:numId w:val="4"/>
        </w:numPr>
      </w:pPr>
      <w:r>
        <w:t>Human — Generate Feature Docs &amp; Brand Guidelines</w:t>
      </w:r>
    </w:p>
    <w:p w14:paraId="73F54700" w14:textId="77777777" w:rsidR="00810405" w:rsidRDefault="004C19E7" w:rsidP="00757DA0">
      <w:pPr>
        <w:pStyle w:val="ListParagraph"/>
        <w:numPr>
          <w:ilvl w:val="0"/>
          <w:numId w:val="4"/>
        </w:numPr>
      </w:pPr>
      <w:r>
        <w:t>AI — Generate AI Context Docs ("tickets")</w:t>
      </w:r>
    </w:p>
    <w:p w14:paraId="23B1CE47" w14:textId="77777777" w:rsidR="00810405" w:rsidRDefault="004C19E7" w:rsidP="00757DA0">
      <w:pPr>
        <w:pStyle w:val="ListParagraph"/>
        <w:numPr>
          <w:ilvl w:val="0"/>
          <w:numId w:val="4"/>
        </w:numPr>
      </w:pPr>
      <w:r>
        <w:t>AI — Build site prototype / draft</w:t>
      </w:r>
    </w:p>
    <w:p w14:paraId="77433642" w14:textId="77777777" w:rsidR="00810405" w:rsidRDefault="004C19E7" w:rsidP="00757DA0">
      <w:pPr>
        <w:pStyle w:val="ListParagraph"/>
        <w:numPr>
          <w:ilvl w:val="0"/>
          <w:numId w:val="4"/>
        </w:numPr>
      </w:pPr>
      <w:r>
        <w:t>Human — Review site; revise design through prompting with AI</w:t>
      </w:r>
    </w:p>
    <w:p w14:paraId="68857238" w14:textId="77777777" w:rsidR="00810405" w:rsidRDefault="004C19E7" w:rsidP="00757DA0">
      <w:pPr>
        <w:pStyle w:val="ListParagraph"/>
        <w:numPr>
          <w:ilvl w:val="0"/>
          <w:numId w:val="4"/>
        </w:numPr>
      </w:pPr>
      <w:r>
        <w:t>Human — Request Design Docs derived from AI Context Docs</w:t>
      </w:r>
    </w:p>
    <w:p w14:paraId="627BABED" w14:textId="77777777" w:rsidR="00810405" w:rsidRDefault="004C19E7" w:rsidP="00757DA0">
      <w:pPr>
        <w:pStyle w:val="ListParagraph"/>
        <w:numPr>
          <w:ilvl w:val="0"/>
          <w:numId w:val="4"/>
        </w:numPr>
      </w:pPr>
      <w:r>
        <w:t>Human — Revise Design Docs</w:t>
      </w:r>
    </w:p>
    <w:p w14:paraId="3D7F9E48" w14:textId="77777777" w:rsidR="00810405" w:rsidRDefault="004C19E7" w:rsidP="00757DA0">
      <w:pPr>
        <w:pStyle w:val="ListParagraph"/>
        <w:numPr>
          <w:ilvl w:val="0"/>
          <w:numId w:val="4"/>
        </w:numPr>
      </w:pPr>
      <w:r>
        <w:t>AI — Consume revised Design Docs and codebase; regenerate AI Context Docs</w:t>
      </w:r>
    </w:p>
    <w:p w14:paraId="63E7FB4F" w14:textId="5CFC8FD7" w:rsidR="00810405" w:rsidRDefault="004C19E7" w:rsidP="00757DA0">
      <w:pPr>
        <w:pStyle w:val="ListParagraph"/>
        <w:numPr>
          <w:ilvl w:val="0"/>
          <w:numId w:val="4"/>
        </w:numPr>
      </w:pPr>
      <w:r>
        <w:t>Repeat from Step 3</w:t>
      </w:r>
      <w:r w:rsidR="0000720E">
        <w:tab/>
      </w:r>
    </w:p>
    <w:p w14:paraId="55A0E6A8" w14:textId="77777777" w:rsidR="00810405" w:rsidRDefault="00810405">
      <w:pPr>
        <w:spacing w:after="160"/>
      </w:pPr>
    </w:p>
    <w:p w14:paraId="18BD9685" w14:textId="77777777" w:rsidR="00810405" w:rsidRDefault="004C19E7">
      <w:pPr>
        <w:pStyle w:val="Callout"/>
      </w:pPr>
      <w:r>
        <w:rPr>
          <w:sz w:val="24"/>
          <w:szCs w:val="24"/>
        </w:rPr>
        <w:t>K</w:t>
      </w:r>
      <w:r>
        <w:rPr>
          <w:sz w:val="24"/>
          <w:szCs w:val="24"/>
        </w:rPr>
        <w:t>ey shift: In the conventional flow, design artifacts come before tickets. In the AI-driven flow, they come after — derived from the tickets themselves. The team reviews and revises rather than creates from scratch.</w:t>
      </w:r>
    </w:p>
    <w:p w14:paraId="3C443DD7" w14:textId="77777777" w:rsidR="00810405" w:rsidRDefault="00810405">
      <w:pPr>
        <w:spacing w:after="160"/>
      </w:pPr>
    </w:p>
    <w:p w14:paraId="74A0CD5B" w14:textId="488D326C" w:rsidR="00834265" w:rsidRDefault="00834265">
      <w:pPr>
        <w:spacing w:after="160"/>
      </w:pPr>
      <w:r w:rsidRPr="00834265">
        <w:lastRenderedPageBreak/>
        <w:drawing>
          <wp:inline distT="0" distB="0" distL="0" distR="0" wp14:anchorId="6BD440EF" wp14:editId="656DDB7D">
            <wp:extent cx="5943600" cy="5700395"/>
            <wp:effectExtent l="0" t="0" r="0" b="1905"/>
            <wp:docPr id="41696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6546" name=""/>
                    <pic:cNvPicPr/>
                  </pic:nvPicPr>
                  <pic:blipFill>
                    <a:blip r:embed="rId7"/>
                    <a:stretch>
                      <a:fillRect/>
                    </a:stretch>
                  </pic:blipFill>
                  <pic:spPr>
                    <a:xfrm>
                      <a:off x="0" y="0"/>
                      <a:ext cx="5943600" cy="5700395"/>
                    </a:xfrm>
                    <a:prstGeom prst="rect">
                      <a:avLst/>
                    </a:prstGeom>
                  </pic:spPr>
                </pic:pic>
              </a:graphicData>
            </a:graphic>
          </wp:inline>
        </w:drawing>
      </w:r>
    </w:p>
    <w:p w14:paraId="495574A5" w14:textId="77777777" w:rsidR="00834265" w:rsidRDefault="00834265">
      <w:pPr>
        <w:spacing w:after="0"/>
        <w:rPr>
          <w:rFonts w:ascii="Sansation" w:eastAsia="Sansation" w:hAnsi="Sansation" w:cs="Sansation"/>
          <w:b/>
          <w:bCs/>
          <w:color w:val="192036"/>
          <w:sz w:val="40"/>
          <w:szCs w:val="40"/>
        </w:rPr>
      </w:pPr>
      <w:r>
        <w:br w:type="page"/>
      </w:r>
    </w:p>
    <w:p w14:paraId="21052C8F" w14:textId="428A290B" w:rsidR="00810405" w:rsidRDefault="004C19E7">
      <w:pPr>
        <w:pStyle w:val="Heading1"/>
      </w:pPr>
      <w:r>
        <w:lastRenderedPageBreak/>
        <w:t>The Problem</w:t>
      </w:r>
    </w:p>
    <w:p w14:paraId="5E8B406A" w14:textId="77777777" w:rsidR="00810405" w:rsidRDefault="004C19E7">
      <w:pPr>
        <w:pStyle w:val="BodyText"/>
      </w:pPr>
      <w:r>
        <w:t>We are currently blocked on the collaboration and version control layer for Design Docs. The team needs a Cursor-readable document store where Design Docs can be collaboratively revised and iterated. All currently available options are either technically restricted or operationally impractical:</w:t>
      </w:r>
    </w:p>
    <w:p w14:paraId="1F3313E0" w14:textId="77777777" w:rsidR="00810405" w:rsidRDefault="00810405">
      <w:pPr>
        <w:spacing w:after="80"/>
      </w:pPr>
    </w:p>
    <w:p w14:paraId="058E4B66" w14:textId="77777777" w:rsidR="00810405" w:rsidRDefault="004C19E7">
      <w:pPr>
        <w:pStyle w:val="ListParagraph"/>
        <w:numPr>
          <w:ilvl w:val="0"/>
          <w:numId w:val="3"/>
        </w:numPr>
      </w:pPr>
      <w:r>
        <w:t>Cursor cannot connect to Confluence — blocked by security policy</w:t>
      </w:r>
    </w:p>
    <w:p w14:paraId="3EEF456C" w14:textId="77777777" w:rsidR="00810405" w:rsidRDefault="004C19E7">
      <w:pPr>
        <w:pStyle w:val="ListParagraph"/>
        <w:numPr>
          <w:ilvl w:val="0"/>
          <w:numId w:val="3"/>
        </w:numPr>
      </w:pPr>
      <w:r>
        <w:t>Google Docs and Google Drive integration are also not currently approved — blocked by security policy</w:t>
      </w:r>
    </w:p>
    <w:p w14:paraId="7C471101" w14:textId="77777777" w:rsidR="00810405" w:rsidRDefault="004C19E7">
      <w:pPr>
        <w:pStyle w:val="ListParagraph"/>
        <w:numPr>
          <w:ilvl w:val="0"/>
          <w:numId w:val="3"/>
        </w:numPr>
      </w:pPr>
      <w:r>
        <w:t>Working directly in Git is not viable for the current team's skillset</w:t>
      </w:r>
    </w:p>
    <w:p w14:paraId="4D644C39" w14:textId="77777777" w:rsidR="00810405" w:rsidRDefault="00810405">
      <w:pPr>
        <w:spacing w:after="160"/>
      </w:pPr>
    </w:p>
    <w:p w14:paraId="1BCD0019" w14:textId="77777777" w:rsidR="00810405" w:rsidRDefault="004C19E7">
      <w:pPr>
        <w:pStyle w:val="Callout"/>
      </w:pPr>
      <w:r>
        <w:rPr>
          <w:b/>
          <w:bCs/>
          <w:sz w:val="24"/>
          <w:szCs w:val="24"/>
        </w:rPr>
        <w:t>We are blocked on the collaboration/versioning layer for Design Docs.</w:t>
      </w:r>
    </w:p>
    <w:p w14:paraId="22898D4F" w14:textId="77777777" w:rsidR="00810405" w:rsidRDefault="00810405">
      <w:pPr>
        <w:spacing w:after="160"/>
      </w:pPr>
    </w:p>
    <w:p w14:paraId="11FEDB74" w14:textId="77777777" w:rsidR="00810405" w:rsidRDefault="004C19E7">
      <w:pPr>
        <w:pStyle w:val="Heading1"/>
      </w:pPr>
      <w:r>
        <w:t>What We Need to Resolve</w:t>
      </w:r>
    </w:p>
    <w:p w14:paraId="7935BD1D" w14:textId="77777777" w:rsidR="00810405" w:rsidRDefault="004C19E7">
      <w:pPr>
        <w:pStyle w:val="BodyText"/>
      </w:pPr>
      <w:r>
        <w:t>We need one of the following to move forward:</w:t>
      </w:r>
    </w:p>
    <w:p w14:paraId="1DA508C8" w14:textId="77777777" w:rsidR="00810405" w:rsidRDefault="00810405">
      <w:pPr>
        <w:spacing w:after="80"/>
      </w:pPr>
    </w:p>
    <w:p w14:paraId="5F4EB540" w14:textId="77777777" w:rsidR="00810405" w:rsidRDefault="004C19E7">
      <w:pPr>
        <w:pStyle w:val="ListParagraph"/>
        <w:numPr>
          <w:ilvl w:val="0"/>
          <w:numId w:val="3"/>
        </w:numPr>
      </w:pPr>
      <w:r>
        <w:t>Option A — An approved integration between Cursor and an existing document store (Confluence or Google Drive), enabling the team to collaboratively author and revise Design Docs that Cursor can read and act on.</w:t>
      </w:r>
    </w:p>
    <w:p w14:paraId="698C34DC" w14:textId="77777777" w:rsidR="00810405" w:rsidRDefault="004C19E7">
      <w:pPr>
        <w:pStyle w:val="ListParagraph"/>
        <w:numPr>
          <w:ilvl w:val="0"/>
          <w:numId w:val="3"/>
        </w:numPr>
      </w:pPr>
      <w:r>
        <w:t>Option B — An alternative storage and collaboration layer that satisfies security policy while remaining accessible to Cursor and usable by a non-Git team.</w:t>
      </w:r>
    </w:p>
    <w:p w14:paraId="42D4C93E" w14:textId="77777777" w:rsidR="00810405" w:rsidRDefault="00810405">
      <w:pPr>
        <w:spacing w:after="320"/>
      </w:pPr>
    </w:p>
    <w:p w14:paraId="4408C58D" w14:textId="77777777" w:rsidR="00810405" w:rsidRDefault="00810405">
      <w:pPr>
        <w:spacing w:after="160"/>
      </w:pPr>
    </w:p>
    <w:p w14:paraId="3354FA5A" w14:textId="77777777" w:rsidR="0000720E" w:rsidRDefault="0000720E">
      <w:pPr>
        <w:spacing w:after="160"/>
      </w:pPr>
    </w:p>
    <w:p w14:paraId="1F8F9535" w14:textId="08DDAC4B" w:rsidR="00810405" w:rsidRDefault="004C19E7">
      <w:pPr>
        <w:spacing w:after="0"/>
      </w:pPr>
      <w:r>
        <w:rPr>
          <w:i/>
          <w:iCs/>
          <w:color w:val="6B7280"/>
          <w:sz w:val="20"/>
          <w:szCs w:val="20"/>
        </w:rPr>
        <w:t>This briefing was prepared to align the team and surface a decision for the appropriate stakeholders.</w:t>
      </w:r>
    </w:p>
    <w:sectPr w:rsidR="00810405">
      <w:headerReference w:type="even" r:id="rId8"/>
      <w:headerReference w:type="default" r:id="rId9"/>
      <w:footerReference w:type="default" r:id="rId10"/>
      <w:head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A0B89" w14:textId="77777777" w:rsidR="004C19E7" w:rsidRDefault="004C19E7">
      <w:pPr>
        <w:spacing w:after="0"/>
      </w:pPr>
      <w:r>
        <w:separator/>
      </w:r>
    </w:p>
  </w:endnote>
  <w:endnote w:type="continuationSeparator" w:id="0">
    <w:p w14:paraId="444DE8E7" w14:textId="77777777" w:rsidR="004C19E7" w:rsidRDefault="004C19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4D"/>
    <w:family w:val="auto"/>
    <w:pitch w:val="variable"/>
    <w:sig w:usb0="00000007" w:usb1="00000001"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ansation">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8F59" w14:textId="77777777" w:rsidR="00810405" w:rsidRDefault="00810405">
    <w:pPr>
      <w:pBdr>
        <w:top w:val="single" w:sz="6" w:space="0" w:color="0F75BD"/>
      </w:pBdr>
      <w:spacing w:after="60"/>
    </w:pPr>
  </w:p>
  <w:p w14:paraId="5BBB30CE" w14:textId="77777777" w:rsidR="00810405" w:rsidRDefault="004C19E7">
    <w:pPr>
      <w:tabs>
        <w:tab w:val="right" w:pos="9360"/>
      </w:tabs>
    </w:pPr>
    <w:r>
      <w:rPr>
        <w:color w:val="6B7280"/>
        <w:sz w:val="16"/>
        <w:szCs w:val="16"/>
      </w:rPr>
      <w:t>Elevate Digital  |  Confidential</w:t>
    </w:r>
    <w: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33779">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FD19" w14:textId="77777777" w:rsidR="004C19E7" w:rsidRDefault="004C19E7">
      <w:pPr>
        <w:spacing w:after="0"/>
      </w:pPr>
      <w:r>
        <w:separator/>
      </w:r>
    </w:p>
  </w:footnote>
  <w:footnote w:type="continuationSeparator" w:id="0">
    <w:p w14:paraId="6E86B63F" w14:textId="77777777" w:rsidR="004C19E7" w:rsidRDefault="004C19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5826" w14:textId="77777777" w:rsidR="00333779" w:rsidRDefault="003337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44CF" w14:textId="77777777" w:rsidR="00810405" w:rsidRDefault="008104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EE86" w14:textId="77777777" w:rsidR="00810405" w:rsidRDefault="004C19E7">
    <w:pPr>
      <w:spacing w:after="0"/>
    </w:pPr>
    <w:r>
      <w:rPr>
        <w:noProof/>
      </w:rPr>
      <w:drawing>
        <wp:inline distT="0" distB="0" distL="0" distR="0" wp14:anchorId="750DBC73" wp14:editId="2B0385BC">
          <wp:extent cx="1905000" cy="495300"/>
          <wp:effectExtent l="0" t="0" r="0" b="0"/>
          <wp:docPr id="2042822284" name="ElevateDigitalLogo" descr="Elevate Digital logo" title="Elevate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495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1CF"/>
    <w:multiLevelType w:val="hybridMultilevel"/>
    <w:tmpl w:val="FBF22164"/>
    <w:lvl w:ilvl="0" w:tplc="80CC759C">
      <w:start w:val="1"/>
      <w:numFmt w:val="decimal"/>
      <w:lvlText w:val="%1."/>
      <w:lvlJc w:val="left"/>
      <w:pPr>
        <w:spacing w:after="100"/>
        <w:ind w:left="720" w:hanging="360"/>
      </w:pPr>
      <w:rPr>
        <w:rFonts w:ascii="Titillium Web" w:eastAsia="Titillium Web" w:hAnsi="Titillium Web" w:cs="Titillium Web"/>
        <w:color w:val="374151"/>
        <w:sz w:val="24"/>
        <w:szCs w:val="24"/>
      </w:rPr>
    </w:lvl>
    <w:lvl w:ilvl="1" w:tplc="7F5C7AA6">
      <w:numFmt w:val="decimal"/>
      <w:lvlText w:val=""/>
      <w:lvlJc w:val="left"/>
    </w:lvl>
    <w:lvl w:ilvl="2" w:tplc="D4740248">
      <w:numFmt w:val="decimal"/>
      <w:lvlText w:val=""/>
      <w:lvlJc w:val="left"/>
    </w:lvl>
    <w:lvl w:ilvl="3" w:tplc="D17037DA">
      <w:numFmt w:val="decimal"/>
      <w:lvlText w:val=""/>
      <w:lvlJc w:val="left"/>
    </w:lvl>
    <w:lvl w:ilvl="4" w:tplc="3280A5D8">
      <w:numFmt w:val="decimal"/>
      <w:lvlText w:val=""/>
      <w:lvlJc w:val="left"/>
    </w:lvl>
    <w:lvl w:ilvl="5" w:tplc="EBCC9886">
      <w:numFmt w:val="decimal"/>
      <w:lvlText w:val=""/>
      <w:lvlJc w:val="left"/>
    </w:lvl>
    <w:lvl w:ilvl="6" w:tplc="D290994E">
      <w:numFmt w:val="decimal"/>
      <w:lvlText w:val=""/>
      <w:lvlJc w:val="left"/>
    </w:lvl>
    <w:lvl w:ilvl="7" w:tplc="C8DA0170">
      <w:numFmt w:val="decimal"/>
      <w:lvlText w:val=""/>
      <w:lvlJc w:val="left"/>
    </w:lvl>
    <w:lvl w:ilvl="8" w:tplc="5D865470">
      <w:numFmt w:val="decimal"/>
      <w:lvlText w:val=""/>
      <w:lvlJc w:val="left"/>
    </w:lvl>
  </w:abstractNum>
  <w:abstractNum w:abstractNumId="1" w15:restartNumberingAfterBreak="0">
    <w:nsid w:val="54BA2251"/>
    <w:multiLevelType w:val="hybridMultilevel"/>
    <w:tmpl w:val="6D9EC784"/>
    <w:lvl w:ilvl="0" w:tplc="C19E7500">
      <w:start w:val="1"/>
      <w:numFmt w:val="bullet"/>
      <w:lvlText w:val="•"/>
      <w:lvlJc w:val="left"/>
      <w:pPr>
        <w:spacing w:after="100"/>
        <w:ind w:left="720" w:hanging="360"/>
      </w:pPr>
      <w:rPr>
        <w:rFonts w:ascii="Titillium Web" w:eastAsia="Titillium Web" w:hAnsi="Titillium Web" w:cs="Titillium Web"/>
        <w:color w:val="374151"/>
        <w:sz w:val="24"/>
        <w:szCs w:val="24"/>
      </w:rPr>
    </w:lvl>
    <w:lvl w:ilvl="1" w:tplc="11CE8762">
      <w:numFmt w:val="decimal"/>
      <w:lvlText w:val=""/>
      <w:lvlJc w:val="left"/>
    </w:lvl>
    <w:lvl w:ilvl="2" w:tplc="29DA1924">
      <w:numFmt w:val="decimal"/>
      <w:lvlText w:val=""/>
      <w:lvlJc w:val="left"/>
    </w:lvl>
    <w:lvl w:ilvl="3" w:tplc="CA861B50">
      <w:numFmt w:val="decimal"/>
      <w:lvlText w:val=""/>
      <w:lvlJc w:val="left"/>
    </w:lvl>
    <w:lvl w:ilvl="4" w:tplc="5442EB80">
      <w:numFmt w:val="decimal"/>
      <w:lvlText w:val=""/>
      <w:lvlJc w:val="left"/>
    </w:lvl>
    <w:lvl w:ilvl="5" w:tplc="527854B6">
      <w:numFmt w:val="decimal"/>
      <w:lvlText w:val=""/>
      <w:lvlJc w:val="left"/>
    </w:lvl>
    <w:lvl w:ilvl="6" w:tplc="40383528">
      <w:numFmt w:val="decimal"/>
      <w:lvlText w:val=""/>
      <w:lvlJc w:val="left"/>
    </w:lvl>
    <w:lvl w:ilvl="7" w:tplc="B658ED96">
      <w:numFmt w:val="decimal"/>
      <w:lvlText w:val=""/>
      <w:lvlJc w:val="left"/>
    </w:lvl>
    <w:lvl w:ilvl="8" w:tplc="254411F2">
      <w:numFmt w:val="decimal"/>
      <w:lvlText w:val=""/>
      <w:lvlJc w:val="left"/>
    </w:lvl>
  </w:abstractNum>
  <w:abstractNum w:abstractNumId="2" w15:restartNumberingAfterBreak="0">
    <w:nsid w:val="5B546023"/>
    <w:multiLevelType w:val="hybridMultilevel"/>
    <w:tmpl w:val="8B420042"/>
    <w:lvl w:ilvl="0" w:tplc="6BD098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DA1E54"/>
    <w:multiLevelType w:val="hybridMultilevel"/>
    <w:tmpl w:val="9490CCD0"/>
    <w:lvl w:ilvl="0" w:tplc="EA96137C">
      <w:start w:val="1"/>
      <w:numFmt w:val="bullet"/>
      <w:lvlText w:val="●"/>
      <w:lvlJc w:val="left"/>
      <w:pPr>
        <w:ind w:left="720" w:hanging="360"/>
      </w:pPr>
    </w:lvl>
    <w:lvl w:ilvl="1" w:tplc="CD7E09FE">
      <w:start w:val="1"/>
      <w:numFmt w:val="bullet"/>
      <w:lvlText w:val="○"/>
      <w:lvlJc w:val="left"/>
      <w:pPr>
        <w:ind w:left="1440" w:hanging="360"/>
      </w:pPr>
    </w:lvl>
    <w:lvl w:ilvl="2" w:tplc="AA6A2246">
      <w:start w:val="1"/>
      <w:numFmt w:val="bullet"/>
      <w:lvlText w:val="■"/>
      <w:lvlJc w:val="left"/>
      <w:pPr>
        <w:ind w:left="2160" w:hanging="360"/>
      </w:pPr>
    </w:lvl>
    <w:lvl w:ilvl="3" w:tplc="5060C9E4">
      <w:start w:val="1"/>
      <w:numFmt w:val="bullet"/>
      <w:lvlText w:val="●"/>
      <w:lvlJc w:val="left"/>
      <w:pPr>
        <w:ind w:left="2880" w:hanging="360"/>
      </w:pPr>
    </w:lvl>
    <w:lvl w:ilvl="4" w:tplc="C6509080">
      <w:start w:val="1"/>
      <w:numFmt w:val="bullet"/>
      <w:lvlText w:val="○"/>
      <w:lvlJc w:val="left"/>
      <w:pPr>
        <w:ind w:left="3600" w:hanging="360"/>
      </w:pPr>
    </w:lvl>
    <w:lvl w:ilvl="5" w:tplc="14CE8BE8">
      <w:start w:val="1"/>
      <w:numFmt w:val="bullet"/>
      <w:lvlText w:val="■"/>
      <w:lvlJc w:val="left"/>
      <w:pPr>
        <w:ind w:left="4320" w:hanging="360"/>
      </w:pPr>
    </w:lvl>
    <w:lvl w:ilvl="6" w:tplc="CAB06C4A">
      <w:start w:val="1"/>
      <w:numFmt w:val="bullet"/>
      <w:lvlText w:val="●"/>
      <w:lvlJc w:val="left"/>
      <w:pPr>
        <w:ind w:left="5040" w:hanging="360"/>
      </w:pPr>
    </w:lvl>
    <w:lvl w:ilvl="7" w:tplc="C776918E">
      <w:start w:val="1"/>
      <w:numFmt w:val="bullet"/>
      <w:lvlText w:val="●"/>
      <w:lvlJc w:val="left"/>
      <w:pPr>
        <w:ind w:left="5760" w:hanging="360"/>
      </w:pPr>
    </w:lvl>
    <w:lvl w:ilvl="8" w:tplc="5B4014F6">
      <w:start w:val="1"/>
      <w:numFmt w:val="bullet"/>
      <w:lvlText w:val="●"/>
      <w:lvlJc w:val="left"/>
      <w:pPr>
        <w:ind w:left="6480" w:hanging="360"/>
      </w:pPr>
    </w:lvl>
  </w:abstractNum>
  <w:num w:numId="1" w16cid:durableId="1482697874">
    <w:abstractNumId w:val="3"/>
    <w:lvlOverride w:ilvl="0">
      <w:startOverride w:val="1"/>
    </w:lvlOverride>
  </w:num>
  <w:num w:numId="2" w16cid:durableId="498346309">
    <w:abstractNumId w:val="0"/>
    <w:lvlOverride w:ilvl="0">
      <w:startOverride w:val="1"/>
    </w:lvlOverride>
  </w:num>
  <w:num w:numId="3" w16cid:durableId="1030497994">
    <w:abstractNumId w:val="1"/>
    <w:lvlOverride w:ilvl="0">
      <w:startOverride w:val="1"/>
    </w:lvlOverride>
  </w:num>
  <w:num w:numId="4" w16cid:durableId="124984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405"/>
    <w:rsid w:val="0000720E"/>
    <w:rsid w:val="000D6D56"/>
    <w:rsid w:val="000F50E3"/>
    <w:rsid w:val="00333779"/>
    <w:rsid w:val="004C19E7"/>
    <w:rsid w:val="00757DA0"/>
    <w:rsid w:val="00810405"/>
    <w:rsid w:val="00834265"/>
    <w:rsid w:val="008A3488"/>
    <w:rsid w:val="00DF3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F62BF"/>
  <w15:docId w15:val="{EEBCEF34-1CAC-FA44-98EB-B2171C02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itillium Web" w:hAnsi="Titillium Web" w:cs="Titillium Web"/>
        <w:color w:val="37415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style>
  <w:style w:type="paragraph" w:styleId="Heading1">
    <w:name w:val="heading 1"/>
    <w:basedOn w:val="Normal"/>
    <w:next w:val="Normal"/>
    <w:uiPriority w:val="9"/>
    <w:qFormat/>
    <w:pPr>
      <w:spacing w:before="480" w:after="120"/>
      <w:outlineLvl w:val="0"/>
    </w:pPr>
    <w:rPr>
      <w:rFonts w:ascii="Sansation" w:eastAsia="Sansation" w:hAnsi="Sansation" w:cs="Sansation"/>
      <w:b/>
      <w:bCs/>
      <w:color w:val="192036"/>
      <w:sz w:val="40"/>
      <w:szCs w:val="40"/>
    </w:rPr>
  </w:style>
  <w:style w:type="paragraph" w:styleId="Heading2">
    <w:name w:val="heading 2"/>
    <w:basedOn w:val="Normal"/>
    <w:next w:val="Normal"/>
    <w:uiPriority w:val="9"/>
    <w:unhideWhenUsed/>
    <w:qFormat/>
    <w:pPr>
      <w:spacing w:before="360" w:after="100"/>
      <w:outlineLvl w:val="1"/>
    </w:pPr>
    <w:rPr>
      <w:rFonts w:ascii="Sansation" w:eastAsia="Sansation" w:hAnsi="Sansation" w:cs="Sansation"/>
      <w:b/>
      <w:bCs/>
      <w:color w:val="0F75BD"/>
      <w:sz w:val="30"/>
      <w:szCs w:val="30"/>
    </w:rPr>
  </w:style>
  <w:style w:type="paragraph" w:styleId="Heading3">
    <w:name w:val="heading 3"/>
    <w:basedOn w:val="Normal"/>
    <w:next w:val="Normal"/>
    <w:uiPriority w:val="9"/>
    <w:semiHidden/>
    <w:unhideWhenUsed/>
    <w:qFormat/>
    <w:pPr>
      <w:spacing w:before="280" w:after="80"/>
      <w:outlineLvl w:val="2"/>
    </w:pPr>
    <w:rPr>
      <w:rFonts w:ascii="Sansation" w:eastAsia="Sansation" w:hAnsi="Sansation" w:cs="Sansation"/>
      <w:b/>
      <w:bCs/>
      <w:color w:val="00AEEF"/>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qFormat/>
  </w:style>
  <w:style w:type="paragraph" w:styleId="Caption">
    <w:name w:val="caption"/>
    <w:basedOn w:val="Normal"/>
    <w:qFormat/>
    <w:pPr>
      <w:spacing w:after="120"/>
    </w:pPr>
    <w:rPr>
      <w:i/>
      <w:iCs/>
      <w:color w:val="6B7280"/>
      <w:sz w:val="18"/>
      <w:szCs w:val="18"/>
    </w:rPr>
  </w:style>
  <w:style w:type="paragraph" w:customStyle="1" w:styleId="Callout">
    <w:name w:val="Callout"/>
    <w:basedOn w:val="Normal"/>
    <w:qFormat/>
    <w:pPr>
      <w:pBdr>
        <w:left w:val="single" w:sz="18" w:space="12" w:color="00AEEF"/>
      </w:pBdr>
      <w:spacing w:before="240" w:after="240"/>
      <w:ind w:left="720" w:right="720"/>
    </w:pPr>
    <w:rPr>
      <w:rFonts w:ascii="Sansation" w:eastAsia="Sansation" w:hAnsi="Sansation" w:cs="Sansation"/>
      <w:color w:val="0F75BD"/>
      <w:sz w:val="26"/>
      <w:szCs w:val="26"/>
    </w:rPr>
  </w:style>
  <w:style w:type="paragraph" w:styleId="Header">
    <w:name w:val="header"/>
    <w:basedOn w:val="Normal"/>
    <w:link w:val="HeaderChar"/>
    <w:uiPriority w:val="99"/>
    <w:unhideWhenUsed/>
    <w:rsid w:val="00333779"/>
    <w:pPr>
      <w:tabs>
        <w:tab w:val="center" w:pos="4680"/>
        <w:tab w:val="right" w:pos="9360"/>
      </w:tabs>
      <w:spacing w:after="0"/>
    </w:pPr>
  </w:style>
  <w:style w:type="character" w:customStyle="1" w:styleId="HeaderChar">
    <w:name w:val="Header Char"/>
    <w:basedOn w:val="DefaultParagraphFont"/>
    <w:link w:val="Header"/>
    <w:uiPriority w:val="99"/>
    <w:rsid w:val="00333779"/>
  </w:style>
  <w:style w:type="paragraph" w:styleId="Footer">
    <w:name w:val="footer"/>
    <w:basedOn w:val="Normal"/>
    <w:link w:val="FooterChar"/>
    <w:uiPriority w:val="99"/>
    <w:unhideWhenUsed/>
    <w:rsid w:val="00333779"/>
    <w:pPr>
      <w:tabs>
        <w:tab w:val="center" w:pos="4680"/>
        <w:tab w:val="right" w:pos="9360"/>
      </w:tabs>
      <w:spacing w:after="0"/>
    </w:pPr>
  </w:style>
  <w:style w:type="character" w:customStyle="1" w:styleId="FooterChar">
    <w:name w:val="Footer Char"/>
    <w:basedOn w:val="DefaultParagraphFont"/>
    <w:link w:val="Footer"/>
    <w:uiPriority w:val="99"/>
    <w:rsid w:val="00333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514</Words>
  <Characters>2877</Characters>
  <Application>Microsoft Office Word</Application>
  <DocSecurity>0</DocSecurity>
  <Lines>77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Lindsay Ogden</cp:lastModifiedBy>
  <cp:revision>6</cp:revision>
  <dcterms:created xsi:type="dcterms:W3CDTF">2026-03-26T16:59:00Z</dcterms:created>
  <dcterms:modified xsi:type="dcterms:W3CDTF">2026-03-26T20:02:00Z</dcterms:modified>
</cp:coreProperties>
</file>