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61870" w14:textId="77777777" w:rsidR="0071430C" w:rsidRDefault="0071430C" w:rsidP="00955B41">
      <w:pPr>
        <w:spacing w:after="0" w:line="276" w:lineRule="auto"/>
        <w:ind w:firstLine="709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ОТЗЫВ</w:t>
      </w:r>
    </w:p>
    <w:p w14:paraId="2046071D" w14:textId="5FA1F698" w:rsidR="00540DB5" w:rsidRPr="0071430C" w:rsidRDefault="0071430C" w:rsidP="0071430C">
      <w:pPr>
        <w:spacing w:after="0" w:line="276" w:lineRule="auto"/>
        <w:ind w:firstLine="709"/>
        <w:jc w:val="center"/>
        <w:rPr>
          <w:szCs w:val="28"/>
        </w:rPr>
      </w:pPr>
      <w:r w:rsidRPr="0071430C">
        <w:rPr>
          <w:szCs w:val="28"/>
        </w:rPr>
        <w:t>научного руководителя</w:t>
      </w:r>
      <w:r w:rsidR="00540DB5" w:rsidRPr="0071430C">
        <w:rPr>
          <w:szCs w:val="28"/>
        </w:rPr>
        <w:t xml:space="preserve"> </w:t>
      </w:r>
      <w:r w:rsidR="00540DB5">
        <w:t>выпускн</w:t>
      </w:r>
      <w:r>
        <w:t>ой</w:t>
      </w:r>
      <w:r w:rsidR="00540DB5">
        <w:t xml:space="preserve"> квалификационн</w:t>
      </w:r>
      <w:r>
        <w:t>ой</w:t>
      </w:r>
      <w:r w:rsidR="00540DB5">
        <w:t xml:space="preserve"> работ</w:t>
      </w:r>
      <w:r>
        <w:t>ы</w:t>
      </w:r>
      <w:r w:rsidR="00540DB5">
        <w:t xml:space="preserve"> </w:t>
      </w:r>
      <w:r w:rsidR="00ED3A24">
        <w:t>магистра</w:t>
      </w:r>
    </w:p>
    <w:p w14:paraId="6ABE0639" w14:textId="53CAD40D" w:rsidR="00ED3A24" w:rsidRDefault="00ED3A24" w:rsidP="00ED3A24">
      <w:pPr>
        <w:spacing w:after="0" w:line="276" w:lineRule="auto"/>
        <w:ind w:firstLine="709"/>
        <w:jc w:val="center"/>
      </w:pPr>
      <w:r>
        <w:t>студента кафедры ИУ4 МГТУ им. Н.Э. Баумана</w:t>
      </w:r>
    </w:p>
    <w:p w14:paraId="25C8FB9D" w14:textId="77777777" w:rsidR="00ED3A24" w:rsidRDefault="00ED3A24" w:rsidP="00ED3A24">
      <w:pPr>
        <w:spacing w:after="0" w:line="276" w:lineRule="auto"/>
        <w:ind w:firstLine="709"/>
        <w:jc w:val="center"/>
      </w:pPr>
      <w:proofErr w:type="spellStart"/>
      <w:r>
        <w:t>Кутаева</w:t>
      </w:r>
      <w:proofErr w:type="spellEnd"/>
      <w:r>
        <w:t xml:space="preserve"> Кирилла Сергеевича</w:t>
      </w:r>
      <w:r w:rsidRPr="00ED3A24">
        <w:t>,</w:t>
      </w:r>
    </w:p>
    <w:p w14:paraId="2BAAD99D" w14:textId="1179E7A5" w:rsidR="00ED3A24" w:rsidRDefault="00ED3A24" w:rsidP="00ED3A24">
      <w:pPr>
        <w:spacing w:after="0" w:line="276" w:lineRule="auto"/>
        <w:ind w:firstLine="709"/>
        <w:jc w:val="center"/>
      </w:pPr>
      <w:r>
        <w:t>выполненн</w:t>
      </w:r>
      <w:r w:rsidR="0071430C">
        <w:t>о</w:t>
      </w:r>
      <w:r w:rsidR="00BE334E">
        <w:t>й</w:t>
      </w:r>
      <w:r>
        <w:t xml:space="preserve"> на тему</w:t>
      </w:r>
    </w:p>
    <w:p w14:paraId="398BB150" w14:textId="2A697B45" w:rsidR="00540DB5" w:rsidRDefault="00540DB5" w:rsidP="00ED3A24">
      <w:pPr>
        <w:spacing w:after="0" w:line="276" w:lineRule="auto"/>
        <w:ind w:firstLine="709"/>
        <w:jc w:val="center"/>
      </w:pPr>
      <w:r>
        <w:t>«</w:t>
      </w:r>
      <w:r w:rsidR="00ED3A24">
        <w:t xml:space="preserve">Разработка эмулятора ядра </w:t>
      </w:r>
      <w:r w:rsidR="00ED3A24">
        <w:rPr>
          <w:lang w:val="en-US"/>
        </w:rPr>
        <w:t>MIPS</w:t>
      </w:r>
      <w:r w:rsidR="00ED3A24" w:rsidRPr="00ED3A24">
        <w:t xml:space="preserve"> </w:t>
      </w:r>
      <w:r w:rsidR="00ED3A24">
        <w:t>с использованием современных средств и методов проектирования ПО</w:t>
      </w:r>
      <w:r>
        <w:t>»</w:t>
      </w:r>
    </w:p>
    <w:p w14:paraId="7916C6AB" w14:textId="79D0846E" w:rsidR="00540DB5" w:rsidRDefault="00540DB5" w:rsidP="00301BBF">
      <w:pPr>
        <w:spacing w:after="0"/>
        <w:ind w:firstLine="709"/>
        <w:jc w:val="center"/>
      </w:pPr>
    </w:p>
    <w:p w14:paraId="19259420" w14:textId="1D884D05" w:rsidR="0071430C" w:rsidRDefault="0071430C" w:rsidP="00F17987">
      <w:pPr>
        <w:spacing w:after="0"/>
        <w:ind w:firstLine="709"/>
        <w:jc w:val="both"/>
      </w:pPr>
      <w:r>
        <w:t xml:space="preserve">Выпускная квалификационная работа магистра студента </w:t>
      </w:r>
      <w:proofErr w:type="spellStart"/>
      <w:r>
        <w:t>Кутаева</w:t>
      </w:r>
      <w:proofErr w:type="spellEnd"/>
      <w:r>
        <w:t xml:space="preserve"> К.С. посвящена </w:t>
      </w:r>
      <w:r w:rsidR="00BE334E">
        <w:t>исследованию быстродействия средств проектирования ПО</w:t>
      </w:r>
      <w:r w:rsidR="00F17987">
        <w:t xml:space="preserve"> и трудозатратам при их применении для </w:t>
      </w:r>
      <w:r w:rsidR="00B7402E">
        <w:t>реализации</w:t>
      </w:r>
      <w:r w:rsidR="00F17987">
        <w:t xml:space="preserve"> эмулятора аппаратного обеспечения, используемого в процессе разработки и исследования безопасности ВПО устройств.</w:t>
      </w:r>
    </w:p>
    <w:p w14:paraId="5CAD0AA2" w14:textId="428EFB12" w:rsidR="00F17987" w:rsidRDefault="00F04C95" w:rsidP="00F17987">
      <w:pPr>
        <w:spacing w:after="0"/>
        <w:ind w:firstLine="709"/>
        <w:jc w:val="both"/>
      </w:pPr>
      <w:r>
        <w:t xml:space="preserve">В процессе работы Кутаев К.С. проявил </w:t>
      </w:r>
      <w:r w:rsidRPr="00F04C95">
        <w:t>себя как высококвалифицированный и инициативный специалист</w:t>
      </w:r>
      <w:r>
        <w:t xml:space="preserve">, способный к самостоятельному решению </w:t>
      </w:r>
      <w:r w:rsidRPr="00F04C95">
        <w:t>достаточно</w:t>
      </w:r>
      <w:r>
        <w:t xml:space="preserve"> сложных </w:t>
      </w:r>
      <w:r w:rsidRPr="00F04C95">
        <w:t>инженерно-технических задач</w:t>
      </w:r>
      <w:r w:rsidR="00AE64B5">
        <w:t xml:space="preserve">. </w:t>
      </w:r>
      <w:r w:rsidR="00AE64B5" w:rsidRPr="00AE64B5">
        <w:t>Представленная расчетно-пояснительная записка отражает его способности технически грамотно изложить проблематику решаемых задач.</w:t>
      </w:r>
    </w:p>
    <w:p w14:paraId="205593C4" w14:textId="2E95F34B" w:rsidR="00005E38" w:rsidRPr="004637CD" w:rsidRDefault="00005E38" w:rsidP="00F17987">
      <w:pPr>
        <w:spacing w:after="0"/>
        <w:ind w:firstLine="709"/>
        <w:jc w:val="both"/>
      </w:pPr>
      <w:r>
        <w:t>Наиболее существенным результатом работы является программная реализация эмулятора</w:t>
      </w:r>
      <w:r w:rsidRPr="00005E38">
        <w:t xml:space="preserve"> </w:t>
      </w:r>
      <w:r>
        <w:t xml:space="preserve">с использованием </w:t>
      </w:r>
      <w:r w:rsidR="004637CD">
        <w:t>набирающего популярность средства проектирования ПО</w:t>
      </w:r>
      <w:r w:rsidR="004637CD" w:rsidRPr="004637CD">
        <w:t xml:space="preserve"> </w:t>
      </w:r>
      <w:r w:rsidR="004637CD">
        <w:rPr>
          <w:lang w:val="en-US"/>
        </w:rPr>
        <w:t>Rust</w:t>
      </w:r>
      <w:r w:rsidR="004637CD">
        <w:t xml:space="preserve">, позволяющего выполнять ПО для процессорной архитектуры </w:t>
      </w:r>
      <w:r w:rsidR="004637CD">
        <w:rPr>
          <w:lang w:val="en-US"/>
        </w:rPr>
        <w:t>MIPS</w:t>
      </w:r>
      <w:r w:rsidR="004637CD">
        <w:t>32.</w:t>
      </w:r>
    </w:p>
    <w:p w14:paraId="07DC6B67" w14:textId="2AEA5561" w:rsidR="004637CD" w:rsidRDefault="004637CD" w:rsidP="00F17987">
      <w:pPr>
        <w:spacing w:after="0"/>
        <w:ind w:firstLine="709"/>
        <w:jc w:val="both"/>
      </w:pPr>
      <w:r>
        <w:t xml:space="preserve">Автором проведено исследование по сравнению разработанного эмулятора с существующими решениями. Было получено, что применение выбранного средства проектирования ПО для разработки эмулятора позволяет добиться высокого быстродействия эмуляции, а также низких трудозатрат на реализацию различного аппаратного обеспечения в </w:t>
      </w:r>
      <w:r w:rsidR="00B7402E">
        <w:t>эмуляторе</w:t>
      </w:r>
      <w:r>
        <w:t>.</w:t>
      </w:r>
    </w:p>
    <w:p w14:paraId="7ADA3E28" w14:textId="5078576B" w:rsidR="00DD6CE7" w:rsidRDefault="00DD6CE7" w:rsidP="00F17987">
      <w:pPr>
        <w:spacing w:after="0"/>
        <w:ind w:firstLine="709"/>
        <w:jc w:val="both"/>
      </w:pPr>
      <w:r w:rsidRPr="00DD6CE7">
        <w:t>К недостаткам работы</w:t>
      </w:r>
      <w:r w:rsidR="000744C0">
        <w:t xml:space="preserve"> можно отнести</w:t>
      </w:r>
      <w:r>
        <w:t xml:space="preserve"> </w:t>
      </w:r>
      <w:r w:rsidRPr="00DD6CE7">
        <w:t>проведе</w:t>
      </w:r>
      <w:r>
        <w:t>ние исследования</w:t>
      </w:r>
      <w:r w:rsidRPr="00DD6CE7">
        <w:t xml:space="preserve"> с использованием только одного семейства компиляторов и средств интерпретации, однако данный недостаток не влияет на общее качество работы, а дает возможность для дальнейшего совершенствования средств эмуляции</w:t>
      </w:r>
      <w:r>
        <w:t>.</w:t>
      </w:r>
    </w:p>
    <w:p w14:paraId="07057029" w14:textId="1AE1E44B" w:rsidR="005F5962" w:rsidRDefault="00DD6CE7" w:rsidP="00B7402E">
      <w:pPr>
        <w:spacing w:after="0"/>
        <w:ind w:firstLine="709"/>
        <w:jc w:val="both"/>
      </w:pPr>
      <w:r>
        <w:t>К</w:t>
      </w:r>
      <w:r w:rsidR="00FB1E7E" w:rsidRPr="00FB1E7E">
        <w:t xml:space="preserve">ак руководитель ВКРМ считаю, что представленная студентом работа </w:t>
      </w:r>
      <w:r w:rsidR="00FB1E7E">
        <w:t>выполнена в соответствии с</w:t>
      </w:r>
      <w:r w:rsidR="00CB7EA6">
        <w:t xml:space="preserve"> требованиями к ВКРМ и</w:t>
      </w:r>
      <w:r w:rsidR="00FB1E7E">
        <w:t xml:space="preserve"> техническим заданием,</w:t>
      </w:r>
      <w:r w:rsidR="00CB7EA6">
        <w:t xml:space="preserve"> </w:t>
      </w:r>
      <w:r w:rsidR="006F4731">
        <w:t xml:space="preserve">заслуживает оценки </w:t>
      </w:r>
      <w:r w:rsidR="008A069A">
        <w:t>«</w:t>
      </w:r>
      <w:r w:rsidR="006F4731">
        <w:t>отлично</w:t>
      </w:r>
      <w:r w:rsidR="008A069A">
        <w:t>»</w:t>
      </w:r>
      <w:r w:rsidR="006F4731">
        <w:t xml:space="preserve">, а автор присвоения квалификации </w:t>
      </w:r>
      <w:r w:rsidR="008A069A">
        <w:t>магистра</w:t>
      </w:r>
      <w:r w:rsidR="006F4731">
        <w:t xml:space="preserve"> по направлению 11.0</w:t>
      </w:r>
      <w:r w:rsidR="008A069A">
        <w:t>4</w:t>
      </w:r>
      <w:r w:rsidR="006F4731">
        <w:t xml:space="preserve">.03 «Конструирование и технология электронных </w:t>
      </w:r>
      <w:r w:rsidR="001B6B1F">
        <w:t>средств</w:t>
      </w:r>
      <w:r w:rsidR="006F4731">
        <w:t>»</w:t>
      </w:r>
      <w:r w:rsidR="007302F1">
        <w:t>.</w:t>
      </w:r>
      <w:r w:rsidR="00CB7EA6">
        <w:t xml:space="preserve"> Студент Кутаев К.С. рекомендуется к зачислению в аспирантуру.</w:t>
      </w:r>
    </w:p>
    <w:p w14:paraId="459E9D95" w14:textId="75174C8D" w:rsidR="00894342" w:rsidRDefault="00894342" w:rsidP="00CB7EA6">
      <w:pPr>
        <w:spacing w:after="0"/>
        <w:jc w:val="both"/>
        <w:rPr>
          <w:szCs w:val="28"/>
        </w:rPr>
      </w:pPr>
    </w:p>
    <w:p w14:paraId="19E0BBEE" w14:textId="77777777" w:rsidR="00B7402E" w:rsidRDefault="00B7402E" w:rsidP="00CB7EA6">
      <w:pPr>
        <w:spacing w:after="0"/>
        <w:jc w:val="both"/>
        <w:rPr>
          <w:szCs w:val="28"/>
        </w:rPr>
      </w:pPr>
    </w:p>
    <w:p w14:paraId="1E918A6F" w14:textId="79985A5E" w:rsidR="00955B41" w:rsidRDefault="00CB7EA6" w:rsidP="00F34211">
      <w:pPr>
        <w:spacing w:after="0"/>
        <w:rPr>
          <w:szCs w:val="28"/>
        </w:rPr>
      </w:pPr>
      <w:r>
        <w:rPr>
          <w:szCs w:val="28"/>
        </w:rPr>
        <w:t>Доцент кафедры ИУ4</w:t>
      </w:r>
    </w:p>
    <w:p w14:paraId="64CFB6AA" w14:textId="046ECEF0" w:rsidR="00CB7EA6" w:rsidRDefault="00CB7EA6" w:rsidP="00F34211">
      <w:pPr>
        <w:spacing w:after="0"/>
        <w:rPr>
          <w:szCs w:val="28"/>
        </w:rPr>
      </w:pPr>
      <w:r>
        <w:rPr>
          <w:szCs w:val="28"/>
        </w:rPr>
        <w:t>МГТУ им. Баумана</w:t>
      </w:r>
    </w:p>
    <w:p w14:paraId="004774A4" w14:textId="78FB6BC7" w:rsidR="00CB7EA6" w:rsidRPr="00BE6C12" w:rsidRDefault="00CB7EA6" w:rsidP="00F34211">
      <w:pPr>
        <w:spacing w:after="0"/>
        <w:rPr>
          <w:szCs w:val="28"/>
        </w:rPr>
      </w:pPr>
      <w:r>
        <w:rPr>
          <w:szCs w:val="28"/>
        </w:rPr>
        <w:t xml:space="preserve">Кандидат технических наук, доцент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Гладких А.А.</w:t>
      </w:r>
    </w:p>
    <w:sectPr w:rsidR="00CB7EA6" w:rsidRPr="00BE6C12" w:rsidSect="00ED3A24">
      <w:pgSz w:w="11906" w:h="16838" w:code="9"/>
      <w:pgMar w:top="1440" w:right="1080" w:bottom="1440" w:left="1080" w:header="706" w:footer="706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DB5"/>
    <w:rsid w:val="00005E38"/>
    <w:rsid w:val="00030A33"/>
    <w:rsid w:val="00070354"/>
    <w:rsid w:val="0007145F"/>
    <w:rsid w:val="000744C0"/>
    <w:rsid w:val="001B6B1F"/>
    <w:rsid w:val="001D0BA4"/>
    <w:rsid w:val="002A5407"/>
    <w:rsid w:val="002F4DA6"/>
    <w:rsid w:val="00301BBF"/>
    <w:rsid w:val="0033433B"/>
    <w:rsid w:val="0039106E"/>
    <w:rsid w:val="004579D2"/>
    <w:rsid w:val="004637CD"/>
    <w:rsid w:val="00540DB5"/>
    <w:rsid w:val="005A3212"/>
    <w:rsid w:val="005F3069"/>
    <w:rsid w:val="005F5962"/>
    <w:rsid w:val="006100B3"/>
    <w:rsid w:val="006C0B77"/>
    <w:rsid w:val="006D4624"/>
    <w:rsid w:val="006F4731"/>
    <w:rsid w:val="006F5B96"/>
    <w:rsid w:val="0071430C"/>
    <w:rsid w:val="00723C0A"/>
    <w:rsid w:val="007302F1"/>
    <w:rsid w:val="007554BE"/>
    <w:rsid w:val="007B425C"/>
    <w:rsid w:val="00822F44"/>
    <w:rsid w:val="008242FF"/>
    <w:rsid w:val="00870751"/>
    <w:rsid w:val="00894342"/>
    <w:rsid w:val="008A069A"/>
    <w:rsid w:val="008C6860"/>
    <w:rsid w:val="00922C48"/>
    <w:rsid w:val="00955B41"/>
    <w:rsid w:val="009B0E7B"/>
    <w:rsid w:val="009B1435"/>
    <w:rsid w:val="00A27F6B"/>
    <w:rsid w:val="00A33472"/>
    <w:rsid w:val="00AE64B5"/>
    <w:rsid w:val="00AF6376"/>
    <w:rsid w:val="00B7402E"/>
    <w:rsid w:val="00B915B7"/>
    <w:rsid w:val="00BA71D7"/>
    <w:rsid w:val="00BE334E"/>
    <w:rsid w:val="00BE6C12"/>
    <w:rsid w:val="00C70AC6"/>
    <w:rsid w:val="00CB7EA6"/>
    <w:rsid w:val="00CD3D65"/>
    <w:rsid w:val="00D62A0C"/>
    <w:rsid w:val="00DD5618"/>
    <w:rsid w:val="00DD6CE7"/>
    <w:rsid w:val="00E00019"/>
    <w:rsid w:val="00E05402"/>
    <w:rsid w:val="00EA29F0"/>
    <w:rsid w:val="00EA59DF"/>
    <w:rsid w:val="00ED3A24"/>
    <w:rsid w:val="00EE4070"/>
    <w:rsid w:val="00F04C95"/>
    <w:rsid w:val="00F12C76"/>
    <w:rsid w:val="00F17987"/>
    <w:rsid w:val="00F34211"/>
    <w:rsid w:val="00F5275B"/>
    <w:rsid w:val="00F877C4"/>
    <w:rsid w:val="00FB1E7E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6296"/>
  <w15:chartTrackingRefBased/>
  <w15:docId w15:val="{52327B62-7884-48B5-9619-676B842C0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0D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Kutaev</dc:creator>
  <cp:keywords/>
  <dc:description/>
  <cp:lastModifiedBy>Kirill Kutaev</cp:lastModifiedBy>
  <cp:revision>24</cp:revision>
  <dcterms:created xsi:type="dcterms:W3CDTF">2022-06-10T18:10:00Z</dcterms:created>
  <dcterms:modified xsi:type="dcterms:W3CDTF">2024-05-26T14:16:00Z</dcterms:modified>
</cp:coreProperties>
</file>