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9CDEF" w14:textId="77777777" w:rsidR="004E536E" w:rsidRDefault="004E536E" w:rsidP="0032619B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theme="majorHAnsi"/>
          <w:b/>
          <w:color w:val="244061" w:themeColor="accent1" w:themeShade="80"/>
          <w:sz w:val="22"/>
          <w:szCs w:val="22"/>
          <w:rtl/>
          <w:lang w:bidi="ar-JO"/>
        </w:rPr>
      </w:pPr>
    </w:p>
    <w:p w14:paraId="5D6A2F08" w14:textId="648FD7B3" w:rsidR="004E536E" w:rsidRPr="00915E00" w:rsidRDefault="00EC3C57" w:rsidP="004E536E">
      <w:pPr>
        <w:tabs>
          <w:tab w:val="right" w:pos="9360"/>
        </w:tabs>
        <w:rPr>
          <w:rFonts w:ascii="Calibri" w:eastAsia="Arial Unicode MS" w:hAnsi="Calibri" w:cs="Calibri"/>
          <w:b/>
          <w:bCs/>
          <w:smallCaps/>
          <w:color w:val="244061" w:themeColor="accent1" w:themeShade="80"/>
          <w:sz w:val="48"/>
          <w:szCs w:val="48"/>
        </w:rPr>
      </w:pPr>
      <w:r>
        <w:rPr>
          <w:rFonts w:ascii="Calibri" w:eastAsia="Arial Unicode MS" w:hAnsi="Calibri" w:cs="Calibri"/>
          <w:b/>
          <w:bCs/>
          <w:smallCaps/>
          <w:color w:val="244061" w:themeColor="accent1" w:themeShade="80"/>
          <w:sz w:val="48"/>
          <w:szCs w:val="48"/>
        </w:rPr>
        <w:t>Abdelrahman Elewah</w:t>
      </w:r>
    </w:p>
    <w:p w14:paraId="7EE89290" w14:textId="77777777" w:rsidR="00D05F87" w:rsidRDefault="004E536E" w:rsidP="00D05F87">
      <w:pPr>
        <w:tabs>
          <w:tab w:val="left" w:pos="2694"/>
          <w:tab w:val="right" w:pos="10206"/>
        </w:tabs>
        <w:spacing w:before="120"/>
        <w:rPr>
          <w:sz w:val="20"/>
          <w:szCs w:val="20"/>
        </w:rPr>
      </w:pPr>
      <w:r w:rsidRPr="00C64079">
        <w:rPr>
          <w:rFonts w:asciiTheme="majorHAnsi" w:hAnsiTheme="majorHAnsi" w:cstheme="majorHAnsi"/>
          <w:noProof/>
          <w:color w:val="244061" w:themeColor="accent1" w:themeShade="80"/>
          <w:sz w:val="20"/>
          <w:szCs w:val="20"/>
          <w:lang w:val="en-CA" w:eastAsia="en-CA"/>
        </w:rPr>
        <w:drawing>
          <wp:anchor distT="0" distB="0" distL="114300" distR="114300" simplePos="0" relativeHeight="251673600" behindDoc="0" locked="0" layoutInCell="1" allowOverlap="1" wp14:anchorId="427DF225" wp14:editId="74BF4623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6489065" cy="336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065" cy="3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2C46" w:rsidRPr="00092C46">
        <w:t xml:space="preserve"> abdelrahman.elewah@gmail.com</w:t>
      </w:r>
      <w:r w:rsidR="002C024D">
        <w:rPr>
          <w:sz w:val="20"/>
          <w:szCs w:val="20"/>
        </w:rPr>
        <w:t xml:space="preserve"> </w:t>
      </w:r>
      <w:r w:rsidR="00D05F87">
        <w:rPr>
          <w:sz w:val="20"/>
          <w:szCs w:val="20"/>
        </w:rPr>
        <w:t xml:space="preserve">             </w:t>
      </w:r>
    </w:p>
    <w:p w14:paraId="4D9B1AF3" w14:textId="3D910138" w:rsidR="004E536E" w:rsidRPr="00D05F87" w:rsidRDefault="00D05F87" w:rsidP="00D05F87">
      <w:pPr>
        <w:tabs>
          <w:tab w:val="left" w:pos="2694"/>
          <w:tab w:val="right" w:pos="10206"/>
        </w:tabs>
        <w:spacing w:before="1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CB0ECB">
        <w:rPr>
          <w:rFonts w:asciiTheme="majorHAnsi" w:eastAsia="Arial Unicode MS" w:hAnsiTheme="majorHAnsi" w:cstheme="majorHAnsi"/>
          <w:noProof/>
          <w:color w:val="244061" w:themeColor="accent1" w:themeShade="80"/>
          <w:sz w:val="20"/>
          <w:szCs w:val="20"/>
        </w:rPr>
        <w:t>+</w:t>
      </w:r>
      <w:r w:rsidR="00516F33">
        <w:rPr>
          <w:rFonts w:asciiTheme="majorHAnsi" w:eastAsia="Arial Unicode MS" w:hAnsiTheme="majorHAnsi" w:cstheme="majorHAnsi"/>
          <w:noProof/>
          <w:color w:val="244061" w:themeColor="accent1" w:themeShade="80"/>
          <w:sz w:val="20"/>
          <w:szCs w:val="20"/>
        </w:rPr>
        <w:t xml:space="preserve">1 </w:t>
      </w:r>
      <w:r w:rsidR="00EC3C57">
        <w:rPr>
          <w:rFonts w:asciiTheme="majorHAnsi" w:eastAsia="Arial Unicode MS" w:hAnsiTheme="majorHAnsi" w:cstheme="majorHAnsi"/>
          <w:noProof/>
          <w:color w:val="244061" w:themeColor="accent1" w:themeShade="80"/>
          <w:sz w:val="20"/>
          <w:szCs w:val="20"/>
        </w:rPr>
        <w:t>289-939-6665</w:t>
      </w:r>
      <w:r w:rsidR="004E536E" w:rsidRPr="00C64079">
        <w:rPr>
          <w:rFonts w:ascii="Arial" w:eastAsia="Arial Unicode MS" w:hAnsi="Arial" w:cs="Arial"/>
          <w:noProof/>
          <w:color w:val="244061" w:themeColor="accent1" w:themeShade="80"/>
          <w:sz w:val="18"/>
          <w:szCs w:val="18"/>
        </w:rPr>
        <w:t xml:space="preserve"> </w:t>
      </w:r>
      <w:r w:rsidR="004E536E" w:rsidRPr="00C64079">
        <w:rPr>
          <w:rFonts w:ascii="Arial" w:eastAsia="Arial Unicode MS" w:hAnsi="Arial" w:cs="Arial"/>
          <w:color w:val="244061" w:themeColor="accent1" w:themeShade="80"/>
          <w:sz w:val="18"/>
          <w:szCs w:val="18"/>
        </w:rPr>
        <w:t xml:space="preserve">   </w:t>
      </w:r>
      <w:r w:rsidR="004E536E">
        <w:rPr>
          <w:rFonts w:ascii="Arial" w:eastAsia="Arial Unicode MS" w:hAnsi="Arial" w:cs="Arial"/>
          <w:sz w:val="18"/>
          <w:szCs w:val="18"/>
        </w:rPr>
        <w:tab/>
      </w:r>
      <w:r w:rsidR="004E536E" w:rsidRPr="00C64079">
        <w:rPr>
          <w:rFonts w:asciiTheme="majorHAnsi" w:eastAsia="Arial Unicode MS" w:hAnsiTheme="majorHAnsi" w:cstheme="majorHAnsi"/>
          <w:color w:val="244061" w:themeColor="accent1" w:themeShade="80"/>
          <w:sz w:val="20"/>
          <w:szCs w:val="20"/>
        </w:rPr>
        <w:t xml:space="preserve"> </w:t>
      </w:r>
    </w:p>
    <w:p w14:paraId="23F703D7" w14:textId="77777777" w:rsidR="008004CA" w:rsidRPr="00BD446D" w:rsidRDefault="0026474A" w:rsidP="0032619B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theme="majorHAnsi"/>
          <w:b/>
          <w:color w:val="365F91" w:themeColor="accent1" w:themeShade="BF"/>
          <w:sz w:val="22"/>
          <w:szCs w:val="22"/>
        </w:rPr>
      </w:pPr>
      <w:r w:rsidRPr="00E5464A">
        <w:rPr>
          <w:rFonts w:asciiTheme="majorHAnsi" w:hAnsiTheme="majorHAnsi" w:cstheme="majorHAnsi"/>
          <w:b/>
          <w:noProof/>
          <w:color w:val="244061" w:themeColor="accent1" w:themeShade="80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68F29E9B" wp14:editId="3EBB7DBF">
                <wp:simplePos x="0" y="0"/>
                <wp:positionH relativeFrom="column">
                  <wp:posOffset>0</wp:posOffset>
                </wp:positionH>
                <wp:positionV relativeFrom="paragraph">
                  <wp:posOffset>156209</wp:posOffset>
                </wp:positionV>
                <wp:extent cx="6489065" cy="0"/>
                <wp:effectExtent l="0" t="0" r="26035" b="1905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9F6FA2" id="Straight Connector 11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2.3pt" to="510.9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" strokecolor="#bfbfbf [2412]" strokeweight=".5pt">
                <o:lock v:ext="edit" shapetype="f"/>
              </v:line>
            </w:pict>
          </mc:Fallback>
        </mc:AlternateContent>
      </w:r>
      <w:r w:rsidR="008004CA" w:rsidRPr="00E5464A">
        <w:rPr>
          <w:rFonts w:asciiTheme="majorHAnsi" w:hAnsiTheme="majorHAnsi" w:cstheme="majorHAnsi"/>
          <w:b/>
          <w:color w:val="244061" w:themeColor="accent1" w:themeShade="80"/>
          <w:sz w:val="22"/>
          <w:szCs w:val="22"/>
        </w:rPr>
        <w:t>PROFILE</w:t>
      </w:r>
      <w:r w:rsidR="008004CA" w:rsidRPr="00BD446D">
        <w:rPr>
          <w:rFonts w:asciiTheme="majorHAnsi" w:hAnsiTheme="majorHAnsi" w:cstheme="majorHAnsi"/>
          <w:b/>
          <w:color w:val="365F91" w:themeColor="accent1" w:themeShade="BF"/>
          <w:sz w:val="22"/>
          <w:szCs w:val="22"/>
        </w:rPr>
        <w:t xml:space="preserve"> </w:t>
      </w:r>
    </w:p>
    <w:p w14:paraId="11D6ECA3" w14:textId="6189F32C" w:rsidR="00EC3C57" w:rsidRDefault="00E80A9F" w:rsidP="00EC3C57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ab/>
      </w:r>
      <w:r w:rsidR="00EC3C57">
        <w:rPr>
          <w:rFonts w:asciiTheme="majorHAnsi" w:hAnsiTheme="majorHAnsi" w:cs="Arial"/>
          <w:spacing w:val="-2"/>
          <w:sz w:val="20"/>
          <w:lang w:val="en-GB"/>
        </w:rPr>
        <w:t>7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+ years as a Research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>/Teaching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Assistant at 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Benha 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University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 and Ontario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Tech U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>niversity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. 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We designed the </w:t>
      </w:r>
      <w:r w:rsidR="00053CE6">
        <w:rPr>
          <w:rFonts w:asciiTheme="majorHAnsi" w:hAnsiTheme="majorHAnsi" w:cs="Arial"/>
          <w:spacing w:val="-2"/>
          <w:sz w:val="20"/>
          <w:lang w:val="en-GB"/>
        </w:rPr>
        <w:t>SensorsConnect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 framework and participated in the developing data visualization method (RadViz-plotly).</w:t>
      </w:r>
    </w:p>
    <w:p w14:paraId="17AE13F4" w14:textId="5E953341" w:rsidR="00C62EEB" w:rsidRPr="00C62EEB" w:rsidRDefault="00C62EEB" w:rsidP="00C62EEB">
      <w:pPr>
        <w:pStyle w:val="ListParagraph"/>
        <w:numPr>
          <w:ilvl w:val="0"/>
          <w:numId w:val="17"/>
        </w:numPr>
        <w:tabs>
          <w:tab w:val="left" w:pos="360"/>
          <w:tab w:val="right" w:pos="10200"/>
        </w:tabs>
        <w:spacing w:after="80"/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 xml:space="preserve">3+ years Teaching Computer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A</w:t>
      </w:r>
      <w:r>
        <w:rPr>
          <w:rFonts w:asciiTheme="majorHAnsi" w:hAnsiTheme="majorHAnsi" w:cs="Arial"/>
          <w:spacing w:val="-2"/>
          <w:sz w:val="20"/>
          <w:lang w:val="en-GB"/>
        </w:rPr>
        <w:t>rchitecture</w:t>
      </w:r>
      <w:r w:rsidR="006B2615">
        <w:rPr>
          <w:rFonts w:asciiTheme="majorHAnsi" w:hAnsiTheme="majorHAnsi" w:cs="Arial"/>
          <w:spacing w:val="-2"/>
          <w:sz w:val="20"/>
          <w:lang w:val="en-GB"/>
        </w:rPr>
        <w:t>, Micro Processors, and Embedded Systems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 course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s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 and leading FPGA</w:t>
      </w:r>
      <w:r w:rsidR="006B2615">
        <w:rPr>
          <w:rFonts w:asciiTheme="majorHAnsi" w:hAnsiTheme="majorHAnsi" w:cs="Arial"/>
          <w:spacing w:val="-2"/>
          <w:sz w:val="20"/>
          <w:lang w:val="en-GB"/>
        </w:rPr>
        <w:t>/</w:t>
      </w:r>
      <w:r>
        <w:rPr>
          <w:rFonts w:asciiTheme="majorHAnsi" w:hAnsiTheme="majorHAnsi" w:cs="Arial"/>
          <w:spacing w:val="-2"/>
          <w:sz w:val="20"/>
          <w:lang w:val="en-GB"/>
        </w:rPr>
        <w:t>VHDL tutorials.</w:t>
      </w:r>
    </w:p>
    <w:p w14:paraId="5EF903C7" w14:textId="5B47FFFF" w:rsidR="008F167B" w:rsidRDefault="008F167B" w:rsidP="008F167B">
      <w:pPr>
        <w:pStyle w:val="ListParagraph"/>
        <w:numPr>
          <w:ilvl w:val="0"/>
          <w:numId w:val="17"/>
        </w:numPr>
        <w:tabs>
          <w:tab w:val="left" w:pos="360"/>
          <w:tab w:val="right" w:pos="10200"/>
        </w:tabs>
        <w:spacing w:after="80"/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 xml:space="preserve">Design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a m</w:t>
      </w:r>
      <w:r>
        <w:rPr>
          <w:rFonts w:asciiTheme="majorHAnsi" w:hAnsiTheme="majorHAnsi" w:cs="Arial"/>
          <w:spacing w:val="-2"/>
          <w:sz w:val="20"/>
          <w:lang w:val="en-GB"/>
        </w:rPr>
        <w:t>ult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i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-</w:t>
      </w:r>
      <w:r w:rsidR="00C62EEB">
        <w:rPr>
          <w:rFonts w:asciiTheme="majorHAnsi" w:hAnsiTheme="majorHAnsi" w:cstheme="majorHAnsi"/>
          <w:bCs/>
          <w:sz w:val="20"/>
          <w:szCs w:val="20"/>
          <w:lang w:val="en-GB"/>
        </w:rPr>
        <w:t>m</w:t>
      </w:r>
      <w:r w:rsidR="00C62EEB" w:rsidRPr="00C62EEB">
        <w:rPr>
          <w:rFonts w:asciiTheme="majorHAnsi" w:hAnsiTheme="majorHAnsi" w:cstheme="majorHAnsi"/>
          <w:bCs/>
          <w:sz w:val="20"/>
          <w:szCs w:val="20"/>
        </w:rPr>
        <w:t xml:space="preserve">odulation 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for 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l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ow 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e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arth 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o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rbit satellite based on 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s</w:t>
      </w:r>
      <w:r>
        <w:rPr>
          <w:rFonts w:asciiTheme="majorHAnsi" w:hAnsiTheme="majorHAnsi" w:cs="Arial"/>
          <w:spacing w:val="-2"/>
          <w:sz w:val="20"/>
          <w:lang w:val="en-GB"/>
        </w:rPr>
        <w:t>oftware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-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d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efined 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r</w:t>
      </w:r>
      <w:r>
        <w:rPr>
          <w:rFonts w:asciiTheme="majorHAnsi" w:hAnsiTheme="majorHAnsi" w:cs="Arial"/>
          <w:spacing w:val="-2"/>
          <w:sz w:val="20"/>
          <w:lang w:val="en-GB"/>
        </w:rPr>
        <w:t>adio.</w:t>
      </w:r>
    </w:p>
    <w:p w14:paraId="73274932" w14:textId="77777777" w:rsidR="00D05F87" w:rsidRDefault="00D05F87" w:rsidP="00092C46">
      <w:pPr>
        <w:pStyle w:val="ListParagraph"/>
        <w:numPr>
          <w:ilvl w:val="0"/>
          <w:numId w:val="17"/>
        </w:numPr>
        <w:tabs>
          <w:tab w:val="left" w:pos="360"/>
          <w:tab w:val="right" w:pos="10200"/>
        </w:tabs>
        <w:spacing w:after="80"/>
        <w:rPr>
          <w:rFonts w:asciiTheme="majorHAnsi" w:hAnsiTheme="majorHAnsi" w:cs="Arial"/>
          <w:spacing w:val="-2"/>
          <w:sz w:val="20"/>
          <w:lang w:val="en-GB"/>
        </w:rPr>
      </w:pPr>
      <w:r w:rsidRPr="00D05F87">
        <w:rPr>
          <w:rFonts w:asciiTheme="majorHAnsi" w:hAnsiTheme="majorHAnsi" w:cs="Arial"/>
          <w:spacing w:val="-2"/>
          <w:sz w:val="20"/>
          <w:lang w:val="en-GB"/>
        </w:rPr>
        <w:t xml:space="preserve">Participating as a Research Associate in Ontario Tech University's Regional Future Workforce project team that bridges the gap between industry and academia to equip students with skills required for the mobility sector. </w:t>
      </w:r>
    </w:p>
    <w:p w14:paraId="22814097" w14:textId="230BE9A7" w:rsidR="00092C46" w:rsidRPr="00092C46" w:rsidRDefault="00092C46" w:rsidP="00092C46">
      <w:pPr>
        <w:pStyle w:val="ListParagraph"/>
        <w:numPr>
          <w:ilvl w:val="0"/>
          <w:numId w:val="17"/>
        </w:numPr>
        <w:tabs>
          <w:tab w:val="left" w:pos="360"/>
          <w:tab w:val="right" w:pos="10200"/>
        </w:tabs>
        <w:spacing w:after="80"/>
        <w:rPr>
          <w:rFonts w:asciiTheme="majorHAnsi" w:hAnsiTheme="majorHAnsi" w:cs="Arial"/>
          <w:spacing w:val="-2"/>
          <w:sz w:val="20"/>
          <w:lang w:val="en-GB"/>
        </w:rPr>
      </w:pPr>
      <w:r w:rsidRPr="00092C46">
        <w:rPr>
          <w:rFonts w:asciiTheme="majorHAnsi" w:hAnsiTheme="majorHAnsi" w:cs="Arial"/>
          <w:spacing w:val="-2"/>
          <w:sz w:val="20"/>
          <w:lang w:val="en-GB"/>
        </w:rPr>
        <w:t>1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 xml:space="preserve">  </w:t>
      </w:r>
      <w:r w:rsidRPr="00092C46">
        <w:rPr>
          <w:rFonts w:asciiTheme="majorHAnsi" w:hAnsiTheme="majorHAnsi" w:cs="Arial"/>
          <w:spacing w:val="-2"/>
          <w:sz w:val="20"/>
          <w:lang w:val="en-GB"/>
        </w:rPr>
        <w:t xml:space="preserve">year experience working in 2U as a TA for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D</w:t>
      </w:r>
      <w:r w:rsidRPr="00092C46">
        <w:rPr>
          <w:rFonts w:asciiTheme="majorHAnsi" w:hAnsiTheme="majorHAnsi" w:cs="Arial"/>
          <w:spacing w:val="-2"/>
          <w:sz w:val="20"/>
          <w:lang w:val="en-GB"/>
        </w:rPr>
        <w:t>ata Analytics Boot Camp.</w:t>
      </w:r>
    </w:p>
    <w:p w14:paraId="3D0AD74C" w14:textId="1B0F82D0" w:rsidR="006F29B6" w:rsidRPr="00E80A9F" w:rsidRDefault="00E80A9F" w:rsidP="008F167B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ab/>
      </w:r>
      <w:r w:rsidR="00EC3C57">
        <w:rPr>
          <w:rFonts w:asciiTheme="majorHAnsi" w:hAnsiTheme="majorHAnsi" w:cs="Arial"/>
          <w:spacing w:val="-2"/>
          <w:sz w:val="20"/>
          <w:lang w:val="en-GB"/>
        </w:rPr>
        <w:t>3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+ years of leadership 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>at Tamra IoT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.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 xml:space="preserve"> Tamra IoT won a seed fund in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 xml:space="preserve">the 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>InnoEgypt program at the ICT track.</w:t>
      </w:r>
    </w:p>
    <w:p w14:paraId="7299787D" w14:textId="6D918917" w:rsidR="00E80A9F" w:rsidRPr="00E80A9F" w:rsidRDefault="00E80A9F" w:rsidP="00E80A9F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ab/>
      </w:r>
      <w:r w:rsidR="00873984">
        <w:rPr>
          <w:rFonts w:asciiTheme="majorHAnsi" w:hAnsiTheme="majorHAnsi" w:cs="Arial"/>
          <w:spacing w:val="-2"/>
          <w:sz w:val="20"/>
          <w:lang w:val="en-GB"/>
        </w:rPr>
        <w:t>H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ands-on experience 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>designing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 w:rsidR="00716181">
        <w:rPr>
          <w:rFonts w:asciiTheme="majorHAnsi" w:hAnsiTheme="majorHAnsi" w:cs="Arial"/>
          <w:spacing w:val="-2"/>
          <w:sz w:val="20"/>
          <w:lang w:val="en-GB"/>
        </w:rPr>
        <w:t>IoT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systems and projects that </w:t>
      </w:r>
      <w:r w:rsidR="00716181" w:rsidRPr="00E80A9F">
        <w:rPr>
          <w:rFonts w:asciiTheme="majorHAnsi" w:hAnsiTheme="majorHAnsi" w:cs="Arial"/>
          <w:spacing w:val="-2"/>
          <w:sz w:val="20"/>
          <w:lang w:val="en-GB"/>
        </w:rPr>
        <w:t xml:space="preserve">combine </w:t>
      </w:r>
      <w:r w:rsidR="00716181">
        <w:rPr>
          <w:rFonts w:asciiTheme="majorHAnsi" w:hAnsiTheme="majorHAnsi" w:cs="Arial"/>
          <w:spacing w:val="-2"/>
          <w:sz w:val="20"/>
          <w:lang w:val="en-GB"/>
        </w:rPr>
        <w:t>embedded systems, cloud functions, and databases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.</w:t>
      </w:r>
    </w:p>
    <w:p w14:paraId="04B03665" w14:textId="2B98EFA1" w:rsidR="00E80A9F" w:rsidRPr="00E80A9F" w:rsidRDefault="00E80A9F" w:rsidP="00E80A9F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ab/>
        <w:t xml:space="preserve">Design 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>the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>AMA system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 xml:space="preserve">that integrates the elevator with smart tablets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and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 xml:space="preserve"> features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. The project was rewarded 1st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 xml:space="preserve">in the </w:t>
      </w:r>
      <w:r w:rsidR="00873984" w:rsidRPr="00873984">
        <w:rPr>
          <w:rFonts w:asciiTheme="majorHAnsi" w:hAnsiTheme="majorHAnsi" w:cs="Arial"/>
          <w:spacing w:val="-2"/>
          <w:sz w:val="20"/>
          <w:lang w:val="en-GB"/>
        </w:rPr>
        <w:t>Mobile Application Launchpad (MAL) competition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.</w:t>
      </w:r>
    </w:p>
    <w:p w14:paraId="0A501F24" w14:textId="77777777" w:rsidR="00C8551B" w:rsidRPr="000013B5" w:rsidRDefault="0026474A" w:rsidP="00D05F87">
      <w:pPr>
        <w:tabs>
          <w:tab w:val="right" w:pos="0"/>
          <w:tab w:val="left" w:pos="360"/>
          <w:tab w:val="right" w:pos="10200"/>
        </w:tabs>
        <w:spacing w:before="240" w:after="80"/>
        <w:rPr>
          <w:rFonts w:asciiTheme="majorHAnsi" w:hAnsiTheme="majorHAnsi" w:cstheme="majorHAnsi"/>
          <w:b/>
          <w:color w:val="17365D"/>
          <w:sz w:val="22"/>
          <w:szCs w:val="22"/>
        </w:rPr>
      </w:pP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DA07DB1" wp14:editId="7102DD85">
                <wp:simplePos x="0" y="0"/>
                <wp:positionH relativeFrom="column">
                  <wp:posOffset>0</wp:posOffset>
                </wp:positionH>
                <wp:positionV relativeFrom="paragraph">
                  <wp:posOffset>305434</wp:posOffset>
                </wp:positionV>
                <wp:extent cx="6489065" cy="0"/>
                <wp:effectExtent l="0" t="0" r="26035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A37067" id="Straight Connector 8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4.05pt" to="510.9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" strokecolor="#bfbfbf [2412]" strokeweight=".5pt">
                <o:lock v:ext="edit" shapetype="f"/>
              </v:line>
            </w:pict>
          </mc:Fallback>
        </mc:AlternateContent>
      </w:r>
      <w:r w:rsidR="00C8551B" w:rsidRPr="000013B5">
        <w:rPr>
          <w:rFonts w:asciiTheme="majorHAnsi" w:hAnsiTheme="majorHAnsi" w:cstheme="majorHAnsi"/>
          <w:b/>
          <w:color w:val="17365D"/>
          <w:sz w:val="22"/>
          <w:szCs w:val="22"/>
        </w:rPr>
        <w:t>PROFESSIONAL EXPERIENCE</w:t>
      </w:r>
    </w:p>
    <w:p w14:paraId="772C67ED" w14:textId="12F6D446" w:rsidR="001975D3" w:rsidRPr="005F3547" w:rsidRDefault="001975D3" w:rsidP="001975D3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Teaching Assistant</w:t>
      </w:r>
      <w:r w:rsidRPr="000013B5">
        <w:rPr>
          <w:rFonts w:asciiTheme="majorHAnsi" w:hAnsiTheme="majorHAnsi" w:cstheme="majorHAnsi"/>
          <w:b/>
          <w:sz w:val="20"/>
          <w:szCs w:val="20"/>
        </w:rPr>
        <w:t>,</w:t>
      </w:r>
      <w:r w:rsidR="0012155A" w:rsidRPr="0012155A">
        <w:rPr>
          <w:rFonts w:asciiTheme="majorHAnsi" w:hAnsiTheme="majorHAnsi" w:cstheme="majorHAnsi"/>
          <w:bCs/>
          <w:sz w:val="20"/>
          <w:szCs w:val="20"/>
        </w:rPr>
        <w:t xml:space="preserve"> 2</w:t>
      </w:r>
      <w:r w:rsidR="009C77EA">
        <w:rPr>
          <w:rFonts w:asciiTheme="majorHAnsi" w:hAnsiTheme="majorHAnsi" w:cstheme="majorHAnsi"/>
          <w:bCs/>
          <w:sz w:val="20"/>
          <w:szCs w:val="20"/>
        </w:rPr>
        <w:t xml:space="preserve">U, </w:t>
      </w:r>
      <w:r w:rsidR="009C77EA">
        <w:rPr>
          <w:rFonts w:asciiTheme="majorHAnsi" w:hAnsiTheme="majorHAnsi" w:cstheme="majorHAnsi" w:hint="cs"/>
          <w:sz w:val="20"/>
          <w:szCs w:val="20"/>
        </w:rPr>
        <w:t>Toronto</w:t>
      </w:r>
      <w:r w:rsidRPr="0009057C">
        <w:rPr>
          <w:rFonts w:asciiTheme="majorHAnsi" w:hAnsiTheme="majorHAnsi" w:cstheme="majorHAnsi"/>
          <w:sz w:val="20"/>
          <w:szCs w:val="20"/>
        </w:rPr>
        <w:t>, Canada</w:t>
      </w:r>
      <w:r w:rsidRPr="000013B5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2023</w:t>
      </w:r>
      <w:r w:rsidRPr="00BD446D">
        <w:rPr>
          <w:rFonts w:asciiTheme="majorHAnsi" w:hAnsiTheme="majorHAnsi" w:cstheme="majorHAnsi"/>
          <w:sz w:val="20"/>
          <w:szCs w:val="20"/>
        </w:rPr>
        <w:t xml:space="preserve">– </w:t>
      </w:r>
      <w:r>
        <w:rPr>
          <w:rFonts w:asciiTheme="majorHAnsi" w:hAnsiTheme="majorHAnsi" w:cstheme="majorHAnsi"/>
          <w:sz w:val="20"/>
          <w:szCs w:val="20"/>
        </w:rPr>
        <w:t>present</w:t>
      </w:r>
    </w:p>
    <w:p w14:paraId="18453D63" w14:textId="7ED9BC49" w:rsidR="00E132B5" w:rsidRPr="00E132B5" w:rsidRDefault="00E132B5" w:rsidP="00E132B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E132B5">
        <w:rPr>
          <w:rFonts w:asciiTheme="majorHAnsi" w:hAnsiTheme="majorHAnsi" w:cstheme="majorHAnsi"/>
          <w:sz w:val="20"/>
          <w:szCs w:val="20"/>
        </w:rPr>
        <w:t>Contribute to the success of an online Data Analytics Boot Camp specializing in training data professionals.</w:t>
      </w:r>
    </w:p>
    <w:p w14:paraId="3350B6DD" w14:textId="7E299C78" w:rsidR="00E132B5" w:rsidRPr="00E132B5" w:rsidRDefault="00E132B5" w:rsidP="00E132B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E132B5">
        <w:rPr>
          <w:rFonts w:asciiTheme="majorHAnsi" w:hAnsiTheme="majorHAnsi" w:cstheme="majorHAnsi"/>
          <w:sz w:val="20"/>
          <w:szCs w:val="20"/>
        </w:rPr>
        <w:t>Assist learners in acquiring essential practical and technical skills for modern data analysis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0A41EDA9" w14:textId="410D86D9" w:rsidR="001975D3" w:rsidRDefault="00E132B5" w:rsidP="00E132B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/>
          <w:sz w:val="20"/>
          <w:szCs w:val="20"/>
        </w:rPr>
      </w:pPr>
      <w:r w:rsidRPr="00E132B5">
        <w:rPr>
          <w:rFonts w:asciiTheme="majorHAnsi" w:hAnsiTheme="majorHAnsi" w:cstheme="majorHAnsi"/>
          <w:sz w:val="20"/>
          <w:szCs w:val="20"/>
        </w:rPr>
        <w:t>Guide learners through real-world projects tailored to industry sectors like Finance, HR, Healthcare, and Government</w:t>
      </w:r>
      <w:r w:rsidRPr="00E132B5">
        <w:rPr>
          <w:rFonts w:asciiTheme="majorHAnsi" w:hAnsiTheme="majorHAnsi" w:cstheme="majorHAnsi"/>
          <w:b/>
          <w:sz w:val="20"/>
          <w:szCs w:val="20"/>
        </w:rPr>
        <w:t>.</w:t>
      </w:r>
    </w:p>
    <w:p w14:paraId="2CE8B9CB" w14:textId="77777777" w:rsidR="001975D3" w:rsidRDefault="001975D3" w:rsidP="00E67209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b/>
          <w:sz w:val="20"/>
          <w:szCs w:val="20"/>
        </w:rPr>
      </w:pPr>
    </w:p>
    <w:p w14:paraId="7CD0EE41" w14:textId="1E4735D4" w:rsidR="00E67209" w:rsidRPr="000013B5" w:rsidRDefault="00E67209" w:rsidP="00E67209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 w:rsidRPr="00AD32B5">
        <w:rPr>
          <w:rFonts w:asciiTheme="majorHAnsi" w:hAnsiTheme="majorHAnsi" w:cstheme="majorHAnsi"/>
          <w:b/>
          <w:sz w:val="20"/>
          <w:szCs w:val="20"/>
        </w:rPr>
        <w:t>Research Assistant,</w:t>
      </w:r>
      <w:r w:rsidRPr="000013B5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Ontario Tech</w:t>
      </w:r>
      <w:r w:rsidRPr="00AD32B5">
        <w:rPr>
          <w:rFonts w:asciiTheme="majorHAnsi" w:hAnsiTheme="majorHAnsi" w:cstheme="majorHAnsi"/>
          <w:sz w:val="20"/>
          <w:szCs w:val="20"/>
        </w:rPr>
        <w:t xml:space="preserve"> University</w:t>
      </w:r>
      <w:bookmarkStart w:id="0" w:name="_Hlk120865361"/>
      <w:r w:rsidR="0009057C">
        <w:rPr>
          <w:rFonts w:asciiTheme="majorHAnsi" w:hAnsiTheme="majorHAnsi" w:cstheme="majorHAnsi"/>
          <w:sz w:val="20"/>
          <w:szCs w:val="20"/>
        </w:rPr>
        <w:t>,</w:t>
      </w:r>
      <w:r w:rsidR="0009057C" w:rsidRPr="0009057C">
        <w:t xml:space="preserve"> </w:t>
      </w:r>
      <w:r w:rsidR="0009057C" w:rsidRPr="0009057C">
        <w:rPr>
          <w:rFonts w:asciiTheme="majorHAnsi" w:hAnsiTheme="majorHAnsi" w:cstheme="majorHAnsi"/>
          <w:sz w:val="20"/>
          <w:szCs w:val="20"/>
        </w:rPr>
        <w:t>Dept Electrical, Computer</w:t>
      </w:r>
      <w:r w:rsidR="0009057C">
        <w:rPr>
          <w:rFonts w:asciiTheme="majorHAnsi" w:hAnsiTheme="majorHAnsi" w:cstheme="majorHAnsi"/>
          <w:sz w:val="20"/>
          <w:szCs w:val="20"/>
        </w:rPr>
        <w:t xml:space="preserve">, and </w:t>
      </w:r>
      <w:r w:rsidR="0009057C" w:rsidRPr="0009057C">
        <w:rPr>
          <w:rFonts w:asciiTheme="majorHAnsi" w:hAnsiTheme="majorHAnsi" w:cstheme="majorHAnsi"/>
          <w:sz w:val="20"/>
          <w:szCs w:val="20"/>
        </w:rPr>
        <w:t>Software Eng</w:t>
      </w:r>
      <w:r w:rsidR="0009057C">
        <w:rPr>
          <w:rFonts w:asciiTheme="majorHAnsi" w:hAnsiTheme="majorHAnsi" w:cstheme="majorHAnsi"/>
          <w:sz w:val="20"/>
          <w:szCs w:val="20"/>
        </w:rPr>
        <w:t>.</w:t>
      </w:r>
      <w:r w:rsidRPr="00AD32B5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Ontario</w:t>
      </w:r>
      <w:r w:rsidRPr="00AD32B5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Canada</w:t>
      </w:r>
      <w:bookmarkEnd w:id="0"/>
      <w:r w:rsidRPr="000013B5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2020</w:t>
      </w:r>
      <w:r w:rsidRPr="00BD446D">
        <w:rPr>
          <w:rFonts w:asciiTheme="majorHAnsi" w:hAnsiTheme="majorHAnsi" w:cstheme="majorHAnsi"/>
          <w:sz w:val="20"/>
          <w:szCs w:val="20"/>
        </w:rPr>
        <w:t xml:space="preserve">– </w:t>
      </w:r>
      <w:r w:rsidR="00A70798">
        <w:rPr>
          <w:rFonts w:asciiTheme="majorHAnsi" w:hAnsiTheme="majorHAnsi" w:cstheme="majorHAnsi"/>
          <w:sz w:val="20"/>
          <w:szCs w:val="20"/>
        </w:rPr>
        <w:t>present</w:t>
      </w:r>
    </w:p>
    <w:p w14:paraId="6F09DF22" w14:textId="1D9DFFE8" w:rsidR="00E67209" w:rsidRPr="00E67209" w:rsidRDefault="00E67209" w:rsidP="00E67209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Design a framework </w:t>
      </w:r>
      <w:r w:rsidR="00053CE6">
        <w:rPr>
          <w:rFonts w:asciiTheme="majorHAnsi" w:hAnsiTheme="majorHAnsi" w:cstheme="majorHAnsi"/>
          <w:sz w:val="20"/>
          <w:szCs w:val="20"/>
        </w:rPr>
        <w:t>called SensorsConnect: a search engine for real-time sensing data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09EA6055" w14:textId="77777777" w:rsidR="006B2615" w:rsidRDefault="006B2615" w:rsidP="006B261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Designed the ThingsDriver standard to manage/control IoT nodes from the cloud and published it as a paper. </w:t>
      </w:r>
    </w:p>
    <w:p w14:paraId="319B0D30" w14:textId="77777777" w:rsidR="006B2615" w:rsidRPr="0058782F" w:rsidRDefault="006B2615" w:rsidP="006B261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053CE6">
        <w:rPr>
          <w:rFonts w:asciiTheme="majorHAnsi" w:hAnsiTheme="majorHAnsi" w:cstheme="majorHAnsi"/>
          <w:sz w:val="20"/>
          <w:szCs w:val="20"/>
        </w:rPr>
        <w:t>Collaborate in a project funded by OVIN that focuses on developing curriculums for autonomous vehicles</w:t>
      </w:r>
      <w:r>
        <w:rPr>
          <w:rFonts w:asciiTheme="majorHAnsi" w:hAnsiTheme="majorHAnsi" w:cstheme="majorHAnsi"/>
          <w:sz w:val="20"/>
          <w:szCs w:val="20"/>
        </w:rPr>
        <w:t xml:space="preserve"> and conducting research on fields such as autonomous vehicles, software-defined vehicles (SDV), and digital twins.</w:t>
      </w:r>
    </w:p>
    <w:p w14:paraId="23C21029" w14:textId="65F4C62C" w:rsidR="00E67209" w:rsidRDefault="00E67209" w:rsidP="00E67209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Design a </w:t>
      </w:r>
      <w:r w:rsidR="0058782F">
        <w:rPr>
          <w:rFonts w:asciiTheme="majorHAnsi" w:hAnsiTheme="majorHAnsi" w:cstheme="majorHAnsi"/>
          <w:sz w:val="20"/>
          <w:szCs w:val="20"/>
        </w:rPr>
        <w:t>data visualization method, RadViz-Plotly, to visualize high-</w:t>
      </w:r>
      <w:r>
        <w:rPr>
          <w:rFonts w:asciiTheme="majorHAnsi" w:hAnsiTheme="majorHAnsi" w:cstheme="majorHAnsi"/>
          <w:sz w:val="20"/>
          <w:szCs w:val="20"/>
        </w:rPr>
        <w:t>dimensional data</w:t>
      </w:r>
      <w:r w:rsidR="00053CE6">
        <w:rPr>
          <w:rFonts w:asciiTheme="majorHAnsi" w:hAnsiTheme="majorHAnsi" w:cstheme="majorHAnsi"/>
          <w:sz w:val="20"/>
          <w:szCs w:val="20"/>
        </w:rPr>
        <w:t>.</w:t>
      </w:r>
    </w:p>
    <w:p w14:paraId="43A9D45D" w14:textId="3012D412" w:rsidR="00053CE6" w:rsidRDefault="00A70798" w:rsidP="0058782F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Collaborate</w:t>
      </w:r>
      <w:r w:rsidR="00E67209">
        <w:rPr>
          <w:rFonts w:asciiTheme="majorHAnsi" w:hAnsiTheme="majorHAnsi" w:cstheme="majorHAnsi"/>
          <w:sz w:val="20"/>
          <w:szCs w:val="20"/>
        </w:rPr>
        <w:t xml:space="preserve"> in a</w:t>
      </w:r>
      <w:r w:rsidR="00001819">
        <w:rPr>
          <w:rFonts w:asciiTheme="majorHAnsi" w:hAnsiTheme="majorHAnsi" w:cstheme="majorHAnsi"/>
          <w:sz w:val="20"/>
          <w:szCs w:val="20"/>
        </w:rPr>
        <w:t>n</w:t>
      </w:r>
      <w:r w:rsidR="00E67209">
        <w:rPr>
          <w:rFonts w:asciiTheme="majorHAnsi" w:hAnsiTheme="majorHAnsi" w:cstheme="majorHAnsi"/>
          <w:sz w:val="20"/>
          <w:szCs w:val="20"/>
        </w:rPr>
        <w:t xml:space="preserve"> </w:t>
      </w:r>
      <w:r w:rsidR="00FA33CD" w:rsidRPr="00FA33CD">
        <w:rPr>
          <w:rFonts w:asciiTheme="majorHAnsi" w:hAnsiTheme="majorHAnsi" w:cstheme="majorHAnsi"/>
          <w:sz w:val="20"/>
          <w:szCs w:val="20"/>
        </w:rPr>
        <w:t>Aircraft Deceleration Early Warning</w:t>
      </w:r>
      <w:r w:rsidR="00FA33CD">
        <w:rPr>
          <w:rFonts w:asciiTheme="majorHAnsi" w:hAnsiTheme="majorHAnsi" w:cstheme="majorHAnsi"/>
          <w:sz w:val="20"/>
          <w:szCs w:val="20"/>
        </w:rPr>
        <w:t xml:space="preserve"> system</w:t>
      </w:r>
      <w:r w:rsidR="00053CE6">
        <w:rPr>
          <w:rFonts w:asciiTheme="majorHAnsi" w:hAnsiTheme="majorHAnsi" w:cstheme="majorHAnsi"/>
          <w:sz w:val="20"/>
          <w:szCs w:val="20"/>
        </w:rPr>
        <w:t>.</w:t>
      </w:r>
    </w:p>
    <w:p w14:paraId="73D83101" w14:textId="77777777" w:rsidR="006B2615" w:rsidRDefault="006B2615" w:rsidP="006B261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Introduced a data visualization method, RadViz-Plotly, to visualize high-dimensional data and published it as a paper.</w:t>
      </w:r>
    </w:p>
    <w:p w14:paraId="167D4E53" w14:textId="77777777" w:rsidR="006B2615" w:rsidRPr="006B2615" w:rsidRDefault="006B2615" w:rsidP="006B2615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Teaching Assistant</w:t>
      </w:r>
      <w:r w:rsidRPr="000013B5">
        <w:rPr>
          <w:rFonts w:asciiTheme="majorHAnsi" w:hAnsiTheme="majorHAnsi" w:cstheme="majorHAnsi"/>
          <w:b/>
          <w:sz w:val="20"/>
          <w:szCs w:val="20"/>
        </w:rPr>
        <w:t>,</w:t>
      </w:r>
      <w:r>
        <w:rPr>
          <w:rFonts w:asciiTheme="majorHAnsi" w:hAnsiTheme="majorHAnsi" w:cstheme="majorHAnsi" w:hint="cs"/>
          <w:sz w:val="20"/>
          <w:szCs w:val="20"/>
          <w:rtl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Ontario Tech</w:t>
      </w:r>
      <w:r w:rsidRPr="00AD32B5">
        <w:rPr>
          <w:rFonts w:asciiTheme="majorHAnsi" w:hAnsiTheme="majorHAnsi" w:cstheme="majorHAnsi"/>
          <w:sz w:val="20"/>
          <w:szCs w:val="20"/>
        </w:rPr>
        <w:t xml:space="preserve"> University,</w:t>
      </w:r>
      <w:r w:rsidRPr="0009057C">
        <w:rPr>
          <w:rFonts w:asciiTheme="majorHAnsi" w:hAnsiTheme="majorHAnsi" w:cstheme="majorHAnsi"/>
          <w:sz w:val="20"/>
          <w:szCs w:val="20"/>
        </w:rPr>
        <w:t xml:space="preserve"> Dept Electrical, Computer</w:t>
      </w:r>
      <w:r>
        <w:rPr>
          <w:rFonts w:asciiTheme="majorHAnsi" w:hAnsiTheme="majorHAnsi" w:cstheme="majorHAnsi"/>
          <w:sz w:val="20"/>
          <w:szCs w:val="20"/>
        </w:rPr>
        <w:t xml:space="preserve">, and </w:t>
      </w:r>
      <w:r w:rsidRPr="0009057C">
        <w:rPr>
          <w:rFonts w:asciiTheme="majorHAnsi" w:hAnsiTheme="majorHAnsi" w:cstheme="majorHAnsi"/>
          <w:sz w:val="20"/>
          <w:szCs w:val="20"/>
        </w:rPr>
        <w:t>Software Eng</w:t>
      </w:r>
      <w:r>
        <w:rPr>
          <w:rFonts w:asciiTheme="majorHAnsi" w:hAnsiTheme="majorHAnsi" w:cstheme="majorHAnsi"/>
          <w:sz w:val="20"/>
          <w:szCs w:val="20"/>
        </w:rPr>
        <w:t>.</w:t>
      </w:r>
      <w:r w:rsidRPr="0009057C">
        <w:rPr>
          <w:rFonts w:asciiTheme="majorHAnsi" w:hAnsiTheme="majorHAnsi" w:cstheme="majorHAnsi"/>
          <w:sz w:val="20"/>
          <w:szCs w:val="20"/>
        </w:rPr>
        <w:t>, Ontario, Canada</w:t>
      </w:r>
      <w:r w:rsidRPr="000013B5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2020</w:t>
      </w:r>
      <w:r w:rsidRPr="00BD446D">
        <w:rPr>
          <w:rFonts w:asciiTheme="majorHAnsi" w:hAnsiTheme="majorHAnsi" w:cstheme="majorHAnsi"/>
          <w:sz w:val="20"/>
          <w:szCs w:val="20"/>
        </w:rPr>
        <w:t xml:space="preserve"> – </w:t>
      </w:r>
      <w:r>
        <w:rPr>
          <w:rFonts w:asciiTheme="majorHAnsi" w:hAnsiTheme="majorHAnsi" w:cstheme="majorHAnsi"/>
          <w:sz w:val="20"/>
          <w:szCs w:val="20"/>
        </w:rPr>
        <w:t>present</w:t>
      </w:r>
    </w:p>
    <w:p w14:paraId="60328624" w14:textId="77777777" w:rsidR="006B2615" w:rsidRDefault="006B2615" w:rsidP="006B261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Teaching/Leading tutorials in Electrical/Software Engineering courses: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9"/>
        <w:gridCol w:w="5089"/>
      </w:tblGrid>
      <w:tr w:rsidR="006B2615" w14:paraId="65A2F4F9" w14:textId="77777777" w:rsidTr="00AA54F1">
        <w:tc>
          <w:tcPr>
            <w:tcW w:w="5089" w:type="dxa"/>
          </w:tcPr>
          <w:p w14:paraId="0D50F191" w14:textId="77777777" w:rsidR="006B2615" w:rsidRPr="00EA4B25" w:rsidRDefault="006B2615" w:rsidP="00AA54F1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  <w:t xml:space="preserve">Digital systems </w:t>
            </w:r>
          </w:p>
          <w:p w14:paraId="754FFD06" w14:textId="77777777" w:rsidR="006B2615" w:rsidRDefault="006B2615" w:rsidP="00AA54F1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</w:pPr>
            <w:r w:rsidRPr="00C93E88"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  <w:t>Circuit Analysis</w:t>
            </w:r>
          </w:p>
          <w:p w14:paraId="18AAB59C" w14:textId="77777777" w:rsidR="006B2615" w:rsidRPr="005B3363" w:rsidRDefault="006B2615" w:rsidP="00AA54F1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</w:pPr>
            <w:r w:rsidRPr="005B3363">
              <w:rPr>
                <w:rFonts w:asciiTheme="majorHAnsi" w:hAnsiTheme="majorHAnsi" w:cstheme="majorHAnsi"/>
                <w:sz w:val="20"/>
                <w:szCs w:val="20"/>
              </w:rPr>
              <w:t>Systems programming</w:t>
            </w:r>
          </w:p>
        </w:tc>
        <w:tc>
          <w:tcPr>
            <w:tcW w:w="5089" w:type="dxa"/>
          </w:tcPr>
          <w:p w14:paraId="6805E0D6" w14:textId="77777777" w:rsidR="006B2615" w:rsidRDefault="006B2615" w:rsidP="00AA54F1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EA4B25">
              <w:rPr>
                <w:rFonts w:asciiTheme="majorHAnsi" w:hAnsiTheme="majorHAnsi" w:cstheme="majorHAnsi"/>
                <w:sz w:val="20"/>
                <w:szCs w:val="20"/>
              </w:rPr>
              <w:t xml:space="preserve">Embedded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S</w:t>
            </w:r>
            <w:r w:rsidRPr="00EA4B25">
              <w:rPr>
                <w:rFonts w:asciiTheme="majorHAnsi" w:hAnsiTheme="majorHAnsi" w:cstheme="majorHAnsi"/>
                <w:sz w:val="20"/>
                <w:szCs w:val="20"/>
              </w:rPr>
              <w:t>ystems</w:t>
            </w:r>
          </w:p>
          <w:p w14:paraId="448F504D" w14:textId="77777777" w:rsidR="006B2615" w:rsidRDefault="006B2615" w:rsidP="00AA54F1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09057C">
              <w:rPr>
                <w:rFonts w:asciiTheme="majorHAnsi" w:hAnsiTheme="majorHAnsi" w:cstheme="majorHAnsi"/>
                <w:sz w:val="20"/>
                <w:szCs w:val="20"/>
              </w:rPr>
              <w:t>Intr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o </w:t>
            </w:r>
            <w:r w:rsidRPr="0009057C">
              <w:rPr>
                <w:rFonts w:asciiTheme="majorHAnsi" w:hAnsiTheme="majorHAnsi" w:cstheme="majorHAnsi"/>
                <w:sz w:val="20"/>
                <w:szCs w:val="20"/>
              </w:rPr>
              <w:t xml:space="preserve">to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P</w:t>
            </w:r>
            <w:r w:rsidRPr="0009057C">
              <w:rPr>
                <w:rFonts w:asciiTheme="majorHAnsi" w:hAnsiTheme="majorHAnsi" w:cstheme="majorHAnsi"/>
                <w:sz w:val="20"/>
                <w:szCs w:val="20"/>
              </w:rPr>
              <w:t>rogramming</w:t>
            </w:r>
          </w:p>
          <w:p w14:paraId="49087CA7" w14:textId="77777777" w:rsidR="006B2615" w:rsidRPr="00B36EB6" w:rsidRDefault="006B2615" w:rsidP="00AA54F1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09057C">
              <w:rPr>
                <w:rFonts w:asciiTheme="majorHAnsi" w:hAnsiTheme="majorHAnsi" w:cstheme="majorHAnsi"/>
                <w:sz w:val="20"/>
                <w:szCs w:val="20"/>
              </w:rPr>
              <w:t xml:space="preserve">Data Management Systems </w:t>
            </w:r>
          </w:p>
        </w:tc>
      </w:tr>
    </w:tbl>
    <w:p w14:paraId="47DCE687" w14:textId="77777777" w:rsidR="006B2615" w:rsidRDefault="006B2615" w:rsidP="006B2615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b/>
          <w:sz w:val="20"/>
          <w:szCs w:val="20"/>
        </w:rPr>
      </w:pPr>
    </w:p>
    <w:p w14:paraId="03A3B35C" w14:textId="77777777" w:rsidR="00053CE6" w:rsidRPr="000013B5" w:rsidRDefault="00053CE6" w:rsidP="00053CE6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  <w:rtl/>
          <w:lang w:bidi="ar-JO"/>
        </w:rPr>
      </w:pPr>
      <w:r>
        <w:rPr>
          <w:rFonts w:asciiTheme="majorHAnsi" w:hAnsiTheme="majorHAnsi" w:cstheme="majorHAnsi"/>
          <w:b/>
          <w:sz w:val="20"/>
          <w:szCs w:val="20"/>
        </w:rPr>
        <w:t>Co-Founder</w:t>
      </w:r>
      <w:r w:rsidRPr="000013B5">
        <w:rPr>
          <w:rFonts w:asciiTheme="majorHAnsi" w:hAnsiTheme="majorHAnsi" w:cstheme="majorHAnsi"/>
          <w:b/>
          <w:sz w:val="20"/>
          <w:szCs w:val="20"/>
        </w:rPr>
        <w:t>,</w:t>
      </w:r>
      <w:r>
        <w:rPr>
          <w:rFonts w:asciiTheme="majorHAnsi" w:hAnsiTheme="majorHAnsi" w:cstheme="majorHAnsi"/>
          <w:sz w:val="20"/>
          <w:szCs w:val="20"/>
        </w:rPr>
        <w:t xml:space="preserve"> Tamra-IoT </w:t>
      </w:r>
      <w:r>
        <w:rPr>
          <w:rFonts w:asciiTheme="majorHAnsi" w:hAnsiTheme="majorHAnsi" w:cstheme="majorHAnsi"/>
          <w:sz w:val="20"/>
          <w:szCs w:val="20"/>
        </w:rPr>
        <w:tab/>
        <w:t>2018- present</w:t>
      </w:r>
    </w:p>
    <w:p w14:paraId="3A248A0B" w14:textId="252DB7E6" w:rsidR="00053CE6" w:rsidRDefault="00053CE6" w:rsidP="00053CE6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Collaborate in designing Tamra IoT platform for Makers and STEM students.</w:t>
      </w:r>
    </w:p>
    <w:p w14:paraId="26D095A0" w14:textId="77777777" w:rsidR="00053CE6" w:rsidRDefault="00053CE6" w:rsidP="00053CE6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Collaborate in managing the business.</w:t>
      </w:r>
    </w:p>
    <w:p w14:paraId="17738DC3" w14:textId="227D4D51" w:rsidR="006B2615" w:rsidRPr="006B2615" w:rsidRDefault="006B2615" w:rsidP="006B261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Maintain ThingsDriver, an open-source package used to manage/control Tamra nodes from the cloud or Tamra mobile app</w:t>
      </w:r>
      <w:r w:rsidRPr="00774E3C">
        <w:rPr>
          <w:rFonts w:asciiTheme="majorHAnsi" w:hAnsiTheme="majorHAnsi" w:cstheme="majorHAnsi"/>
          <w:sz w:val="20"/>
          <w:szCs w:val="20"/>
        </w:rPr>
        <w:t>.</w:t>
      </w:r>
    </w:p>
    <w:p w14:paraId="3EC75197" w14:textId="7D509510" w:rsidR="00C8551B" w:rsidRPr="000013B5" w:rsidRDefault="00AD32B5" w:rsidP="0032619B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 w:rsidRPr="00AD32B5">
        <w:rPr>
          <w:rFonts w:asciiTheme="majorHAnsi" w:hAnsiTheme="majorHAnsi" w:cstheme="majorHAnsi"/>
          <w:b/>
          <w:sz w:val="20"/>
          <w:szCs w:val="20"/>
        </w:rPr>
        <w:t xml:space="preserve">Research </w:t>
      </w:r>
      <w:r w:rsidR="005F3547" w:rsidRPr="00AD32B5">
        <w:rPr>
          <w:rFonts w:asciiTheme="majorHAnsi" w:hAnsiTheme="majorHAnsi" w:cstheme="majorHAnsi"/>
          <w:b/>
          <w:sz w:val="20"/>
          <w:szCs w:val="20"/>
        </w:rPr>
        <w:t>Assistant,</w:t>
      </w:r>
      <w:r w:rsidR="00C8551B" w:rsidRPr="000013B5">
        <w:rPr>
          <w:rFonts w:asciiTheme="majorHAnsi" w:hAnsiTheme="majorHAnsi" w:cstheme="majorHAnsi"/>
          <w:sz w:val="20"/>
          <w:szCs w:val="20"/>
        </w:rPr>
        <w:t xml:space="preserve"> </w:t>
      </w:r>
      <w:r w:rsidR="00E67209">
        <w:rPr>
          <w:rFonts w:asciiTheme="majorHAnsi" w:hAnsiTheme="majorHAnsi" w:cstheme="majorHAnsi"/>
          <w:sz w:val="20"/>
          <w:szCs w:val="20"/>
        </w:rPr>
        <w:t>Benha</w:t>
      </w:r>
      <w:r w:rsidR="00AA0566" w:rsidRPr="00AD32B5">
        <w:rPr>
          <w:rFonts w:asciiTheme="majorHAnsi" w:hAnsiTheme="majorHAnsi" w:cstheme="majorHAnsi"/>
          <w:sz w:val="20"/>
          <w:szCs w:val="20"/>
        </w:rPr>
        <w:t xml:space="preserve"> </w:t>
      </w:r>
      <w:r w:rsidRPr="00AD32B5">
        <w:rPr>
          <w:rFonts w:asciiTheme="majorHAnsi" w:hAnsiTheme="majorHAnsi" w:cstheme="majorHAnsi"/>
          <w:sz w:val="20"/>
          <w:szCs w:val="20"/>
        </w:rPr>
        <w:t>University</w:t>
      </w:r>
      <w:bookmarkStart w:id="1" w:name="_Hlk120866209"/>
      <w:r w:rsidRPr="00AD32B5">
        <w:rPr>
          <w:rFonts w:asciiTheme="majorHAnsi" w:hAnsiTheme="majorHAnsi" w:cstheme="majorHAnsi"/>
          <w:sz w:val="20"/>
          <w:szCs w:val="20"/>
        </w:rPr>
        <w:t>, Dept</w:t>
      </w:r>
      <w:r>
        <w:rPr>
          <w:rFonts w:asciiTheme="majorHAnsi" w:hAnsiTheme="majorHAnsi" w:cstheme="majorHAnsi"/>
          <w:sz w:val="20"/>
          <w:szCs w:val="20"/>
        </w:rPr>
        <w:t>.</w:t>
      </w:r>
      <w:r w:rsidRPr="00AD32B5">
        <w:rPr>
          <w:rFonts w:asciiTheme="majorHAnsi" w:hAnsiTheme="majorHAnsi" w:cstheme="majorHAnsi"/>
          <w:sz w:val="20"/>
          <w:szCs w:val="20"/>
        </w:rPr>
        <w:t xml:space="preserve"> of </w:t>
      </w:r>
      <w:r w:rsidR="00E67209">
        <w:rPr>
          <w:rFonts w:asciiTheme="majorHAnsi" w:hAnsiTheme="majorHAnsi" w:cstheme="majorHAnsi"/>
          <w:sz w:val="20"/>
          <w:szCs w:val="20"/>
        </w:rPr>
        <w:t>Electrical</w:t>
      </w:r>
      <w:r w:rsidRPr="00AD32B5">
        <w:rPr>
          <w:rFonts w:asciiTheme="majorHAnsi" w:hAnsiTheme="majorHAnsi" w:cstheme="majorHAnsi"/>
          <w:sz w:val="20"/>
          <w:szCs w:val="20"/>
        </w:rPr>
        <w:t xml:space="preserve"> Engineering, </w:t>
      </w:r>
      <w:r w:rsidR="00E67209">
        <w:rPr>
          <w:rFonts w:asciiTheme="majorHAnsi" w:hAnsiTheme="majorHAnsi" w:cstheme="majorHAnsi"/>
          <w:sz w:val="20"/>
          <w:szCs w:val="20"/>
        </w:rPr>
        <w:t>Benha</w:t>
      </w:r>
      <w:r w:rsidRPr="00AD32B5">
        <w:rPr>
          <w:rFonts w:asciiTheme="majorHAnsi" w:hAnsiTheme="majorHAnsi" w:cstheme="majorHAnsi"/>
          <w:sz w:val="20"/>
          <w:szCs w:val="20"/>
        </w:rPr>
        <w:t xml:space="preserve">, </w:t>
      </w:r>
      <w:r w:rsidR="00E67209">
        <w:rPr>
          <w:rFonts w:asciiTheme="majorHAnsi" w:hAnsiTheme="majorHAnsi" w:cstheme="majorHAnsi"/>
          <w:sz w:val="20"/>
          <w:szCs w:val="20"/>
        </w:rPr>
        <w:t>Egypt</w:t>
      </w:r>
      <w:bookmarkEnd w:id="1"/>
      <w:r w:rsidR="00C8551B" w:rsidRPr="000013B5">
        <w:rPr>
          <w:rFonts w:asciiTheme="majorHAnsi" w:hAnsiTheme="majorHAnsi" w:cstheme="majorHAnsi"/>
          <w:sz w:val="20"/>
          <w:szCs w:val="20"/>
        </w:rPr>
        <w:tab/>
      </w:r>
      <w:r w:rsidR="00386991">
        <w:rPr>
          <w:rFonts w:asciiTheme="majorHAnsi" w:hAnsiTheme="majorHAnsi" w:cstheme="majorHAnsi"/>
          <w:sz w:val="20"/>
          <w:szCs w:val="20"/>
        </w:rPr>
        <w:t>201</w:t>
      </w:r>
      <w:r w:rsidR="00E67209">
        <w:rPr>
          <w:rFonts w:asciiTheme="majorHAnsi" w:hAnsiTheme="majorHAnsi" w:cstheme="majorHAnsi"/>
          <w:sz w:val="20"/>
          <w:szCs w:val="20"/>
        </w:rPr>
        <w:t>4</w:t>
      </w:r>
      <w:r w:rsidR="00C8551B" w:rsidRPr="00BD446D">
        <w:rPr>
          <w:rFonts w:asciiTheme="majorHAnsi" w:hAnsiTheme="majorHAnsi" w:cstheme="majorHAnsi"/>
          <w:sz w:val="20"/>
          <w:szCs w:val="20"/>
        </w:rPr>
        <w:t xml:space="preserve">– </w:t>
      </w:r>
      <w:r w:rsidR="00D10D5E">
        <w:rPr>
          <w:rFonts w:asciiTheme="majorHAnsi" w:hAnsiTheme="majorHAnsi" w:cstheme="majorHAnsi"/>
          <w:sz w:val="20"/>
          <w:szCs w:val="20"/>
        </w:rPr>
        <w:t>20</w:t>
      </w:r>
      <w:r w:rsidR="00E67209">
        <w:rPr>
          <w:rFonts w:asciiTheme="majorHAnsi" w:hAnsiTheme="majorHAnsi" w:cstheme="majorHAnsi"/>
          <w:sz w:val="20"/>
          <w:szCs w:val="20"/>
        </w:rPr>
        <w:t>19</w:t>
      </w:r>
    </w:p>
    <w:p w14:paraId="35CD99E3" w14:textId="77777777" w:rsidR="006B2615" w:rsidRDefault="006B2615" w:rsidP="006B261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C72AD2">
        <w:rPr>
          <w:rFonts w:asciiTheme="majorHAnsi" w:hAnsiTheme="majorHAnsi" w:cstheme="majorHAnsi"/>
          <w:sz w:val="20"/>
          <w:szCs w:val="20"/>
        </w:rPr>
        <w:t>Design</w:t>
      </w:r>
      <w:r>
        <w:rPr>
          <w:rFonts w:asciiTheme="majorHAnsi" w:hAnsiTheme="majorHAnsi" w:cstheme="majorHAnsi"/>
          <w:sz w:val="20"/>
          <w:szCs w:val="20"/>
        </w:rPr>
        <w:t>ed multi-modem based on Software Defined Radio (SDR)</w:t>
      </w:r>
      <w:r w:rsidRPr="00C72AD2">
        <w:rPr>
          <w:rFonts w:asciiTheme="majorHAnsi" w:hAnsiTheme="majorHAnsi" w:cstheme="majorHAnsi"/>
          <w:sz w:val="20"/>
          <w:szCs w:val="20"/>
        </w:rPr>
        <w:t>,</w:t>
      </w:r>
    </w:p>
    <w:p w14:paraId="49D45811" w14:textId="77777777" w:rsidR="006B2615" w:rsidRPr="00D05F87" w:rsidRDefault="006B2615" w:rsidP="006B261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spacing w:line="276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Introduced an algorithm to estimate the signal-to-noise ratio and published it as a paper.</w:t>
      </w:r>
    </w:p>
    <w:p w14:paraId="5E4B9981" w14:textId="1B35C2AD" w:rsidR="00C93E88" w:rsidRDefault="00C93E88" w:rsidP="00C93E88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Teaching Assistant</w:t>
      </w:r>
      <w:r w:rsidRPr="000013B5">
        <w:rPr>
          <w:rFonts w:asciiTheme="majorHAnsi" w:hAnsiTheme="majorHAnsi" w:cstheme="majorHAnsi"/>
          <w:b/>
          <w:sz w:val="20"/>
          <w:szCs w:val="20"/>
        </w:rPr>
        <w:t>,</w:t>
      </w:r>
      <w:r>
        <w:rPr>
          <w:rFonts w:asciiTheme="majorHAnsi" w:hAnsiTheme="majorHAnsi" w:cstheme="majorHAnsi" w:hint="cs"/>
          <w:sz w:val="20"/>
          <w:szCs w:val="20"/>
          <w:rtl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Benha</w:t>
      </w:r>
      <w:r w:rsidRPr="00AD32B5">
        <w:rPr>
          <w:rFonts w:asciiTheme="majorHAnsi" w:hAnsiTheme="majorHAnsi" w:cstheme="majorHAnsi"/>
          <w:sz w:val="20"/>
          <w:szCs w:val="20"/>
        </w:rPr>
        <w:t xml:space="preserve"> University,</w:t>
      </w:r>
      <w:r w:rsidRPr="0009057C">
        <w:rPr>
          <w:rFonts w:asciiTheme="majorHAnsi" w:hAnsiTheme="majorHAnsi" w:cstheme="majorHAnsi"/>
          <w:sz w:val="20"/>
          <w:szCs w:val="20"/>
        </w:rPr>
        <w:t xml:space="preserve"> </w:t>
      </w:r>
      <w:r w:rsidRPr="00C93E88">
        <w:rPr>
          <w:rFonts w:asciiTheme="majorHAnsi" w:hAnsiTheme="majorHAnsi" w:cstheme="majorHAnsi"/>
          <w:sz w:val="20"/>
          <w:szCs w:val="20"/>
        </w:rPr>
        <w:t xml:space="preserve"> Dept. of Electrical Engineering, Benha, Egypt</w:t>
      </w:r>
      <w:r w:rsidRPr="000013B5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2014</w:t>
      </w:r>
      <w:r w:rsidRPr="00BD446D">
        <w:rPr>
          <w:rFonts w:asciiTheme="majorHAnsi" w:hAnsiTheme="majorHAnsi" w:cstheme="majorHAnsi"/>
          <w:sz w:val="20"/>
          <w:szCs w:val="20"/>
        </w:rPr>
        <w:t xml:space="preserve"> – </w:t>
      </w:r>
      <w:r>
        <w:rPr>
          <w:rFonts w:asciiTheme="majorHAnsi" w:hAnsiTheme="majorHAnsi" w:cstheme="majorHAnsi"/>
          <w:sz w:val="20"/>
          <w:szCs w:val="20"/>
        </w:rPr>
        <w:t>2019</w:t>
      </w:r>
    </w:p>
    <w:p w14:paraId="238B6F7B" w14:textId="37407FA6" w:rsidR="000175F6" w:rsidRPr="000175F6" w:rsidRDefault="000175F6" w:rsidP="000175F6">
      <w:pPr>
        <w:pStyle w:val="ListParagraph"/>
        <w:numPr>
          <w:ilvl w:val="0"/>
          <w:numId w:val="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Teaching/Leading tutorial in Electrical Engineering courses</w:t>
      </w:r>
    </w:p>
    <w:p w14:paraId="406DE576" w14:textId="11144B19" w:rsidR="000175F6" w:rsidRDefault="00DA2C17" w:rsidP="000175F6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Computer </w:t>
      </w:r>
      <w:r w:rsidR="000175F6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Programming</w:t>
      </w: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                - Computer Architecture</w:t>
      </w:r>
    </w:p>
    <w:p w14:paraId="250AA061" w14:textId="74F31A86" w:rsidR="00DA2C17" w:rsidRDefault="00DA2C17" w:rsidP="000175F6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>Micro-processor-based systems    - Electrical and Electronics applications</w:t>
      </w:r>
    </w:p>
    <w:p w14:paraId="691E2B8E" w14:textId="10314085" w:rsidR="00B67CE2" w:rsidRPr="008F167B" w:rsidRDefault="00DA2C17" w:rsidP="00D05F87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spacing w:line="276" w:lineRule="auto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>Field theory</w:t>
      </w:r>
    </w:p>
    <w:p w14:paraId="51EB9479" w14:textId="325E18C3" w:rsidR="00CB1C50" w:rsidRDefault="00CB1C50" w:rsidP="00CB1C50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 xml:space="preserve">Part-time Teaching </w:t>
      </w:r>
      <w:r w:rsidR="00A301ED">
        <w:rPr>
          <w:rFonts w:asciiTheme="majorHAnsi" w:hAnsiTheme="majorHAnsi" w:cstheme="majorHAnsi"/>
          <w:b/>
          <w:sz w:val="20"/>
          <w:szCs w:val="20"/>
        </w:rPr>
        <w:t>Assistant,</w:t>
      </w:r>
      <w:r>
        <w:rPr>
          <w:rFonts w:asciiTheme="majorHAnsi" w:hAnsiTheme="majorHAnsi" w:cstheme="majorHAnsi" w:hint="cs"/>
          <w:sz w:val="20"/>
          <w:szCs w:val="20"/>
          <w:rtl/>
        </w:rPr>
        <w:t xml:space="preserve"> </w:t>
      </w:r>
      <w:r w:rsidR="00A301ED" w:rsidRPr="00A301ED">
        <w:rPr>
          <w:rFonts w:asciiTheme="majorHAnsi" w:hAnsiTheme="majorHAnsi" w:cstheme="majorHAnsi"/>
          <w:sz w:val="20"/>
          <w:szCs w:val="20"/>
        </w:rPr>
        <w:t xml:space="preserve">Arab Academy for Science, Technology &amp; Maritime Transport-Smart </w:t>
      </w:r>
      <w:r w:rsidR="0058782F">
        <w:rPr>
          <w:rFonts w:asciiTheme="majorHAnsi" w:hAnsiTheme="majorHAnsi" w:cstheme="majorHAnsi"/>
          <w:sz w:val="20"/>
          <w:szCs w:val="20"/>
        </w:rPr>
        <w:t>V</w:t>
      </w:r>
      <w:r w:rsidR="00A301ED" w:rsidRPr="00A301ED">
        <w:rPr>
          <w:rFonts w:asciiTheme="majorHAnsi" w:hAnsiTheme="majorHAnsi" w:cstheme="majorHAnsi"/>
          <w:sz w:val="20"/>
          <w:szCs w:val="20"/>
        </w:rPr>
        <w:t>illage</w:t>
      </w:r>
      <w:r w:rsidRPr="00C93E88">
        <w:rPr>
          <w:rFonts w:asciiTheme="majorHAnsi" w:hAnsiTheme="majorHAnsi" w:cstheme="majorHAnsi"/>
          <w:sz w:val="20"/>
          <w:szCs w:val="20"/>
        </w:rPr>
        <w:t xml:space="preserve">, </w:t>
      </w:r>
      <w:r w:rsidR="00A301ED">
        <w:rPr>
          <w:rFonts w:asciiTheme="majorHAnsi" w:hAnsiTheme="majorHAnsi" w:cstheme="majorHAnsi"/>
          <w:sz w:val="20"/>
          <w:szCs w:val="20"/>
        </w:rPr>
        <w:t>Giza</w:t>
      </w:r>
      <w:r w:rsidRPr="00C93E88">
        <w:rPr>
          <w:rFonts w:asciiTheme="majorHAnsi" w:hAnsiTheme="majorHAnsi" w:cstheme="majorHAnsi"/>
          <w:sz w:val="20"/>
          <w:szCs w:val="20"/>
        </w:rPr>
        <w:t>, Egypt</w:t>
      </w:r>
      <w:r>
        <w:rPr>
          <w:rFonts w:asciiTheme="majorHAnsi" w:hAnsiTheme="majorHAnsi" w:cstheme="majorHAnsi"/>
          <w:sz w:val="20"/>
          <w:szCs w:val="20"/>
        </w:rPr>
        <w:tab/>
        <w:t>2019</w:t>
      </w:r>
    </w:p>
    <w:p w14:paraId="55ABCD22" w14:textId="4A861CC6" w:rsidR="00CB1C50" w:rsidRPr="000175F6" w:rsidRDefault="00CB1C50" w:rsidP="00CB1C50">
      <w:pPr>
        <w:pStyle w:val="ListParagraph"/>
        <w:numPr>
          <w:ilvl w:val="0"/>
          <w:numId w:val="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Teaching/Leading tutorial</w:t>
      </w:r>
      <w:r w:rsidR="0058782F">
        <w:rPr>
          <w:rFonts w:asciiTheme="majorHAnsi" w:hAnsiTheme="majorHAnsi" w:cstheme="majorHAnsi"/>
          <w:sz w:val="20"/>
          <w:szCs w:val="20"/>
        </w:rPr>
        <w:t>s</w:t>
      </w:r>
      <w:r>
        <w:rPr>
          <w:rFonts w:asciiTheme="majorHAnsi" w:hAnsiTheme="majorHAnsi" w:cstheme="majorHAnsi"/>
          <w:sz w:val="20"/>
          <w:szCs w:val="20"/>
        </w:rPr>
        <w:t xml:space="preserve"> in Computer Science courses</w:t>
      </w:r>
    </w:p>
    <w:p w14:paraId="44AD92F5" w14:textId="135DD901" w:rsidR="00CB1C50" w:rsidRDefault="00CB1C50" w:rsidP="00CB1C50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>Digital Logic                  - Computer Networks</w:t>
      </w:r>
    </w:p>
    <w:p w14:paraId="125AABD8" w14:textId="77777777" w:rsidR="00CB1C50" w:rsidRPr="00CB1C50" w:rsidRDefault="00CB1C50" w:rsidP="00CB1C50">
      <w:pPr>
        <w:pStyle w:val="ListParagraph"/>
        <w:tabs>
          <w:tab w:val="right" w:pos="0"/>
          <w:tab w:val="left" w:pos="360"/>
          <w:tab w:val="right" w:pos="10200"/>
        </w:tabs>
        <w:ind w:left="1123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</w:p>
    <w:p w14:paraId="06E124D4" w14:textId="77777777" w:rsidR="00053CE6" w:rsidRPr="000013B5" w:rsidRDefault="00053CE6" w:rsidP="00053CE6">
      <w:pPr>
        <w:tabs>
          <w:tab w:val="left" w:pos="360"/>
          <w:tab w:val="right" w:pos="10200"/>
        </w:tabs>
        <w:spacing w:before="240" w:after="80"/>
        <w:ind w:left="360" w:hanging="360"/>
        <w:rPr>
          <w:rFonts w:asciiTheme="majorHAnsi" w:hAnsiTheme="majorHAnsi" w:cstheme="majorHAnsi"/>
          <w:b/>
          <w:color w:val="17365D"/>
          <w:sz w:val="22"/>
          <w:szCs w:val="22"/>
        </w:rPr>
      </w:pP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81792" behindDoc="0" locked="0" layoutInCell="1" allowOverlap="1" wp14:anchorId="08EBA415" wp14:editId="53026610">
                <wp:simplePos x="0" y="0"/>
                <wp:positionH relativeFrom="column">
                  <wp:posOffset>0</wp:posOffset>
                </wp:positionH>
                <wp:positionV relativeFrom="paragraph">
                  <wp:posOffset>311149</wp:posOffset>
                </wp:positionV>
                <wp:extent cx="6489065" cy="0"/>
                <wp:effectExtent l="0" t="0" r="26035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9DE854" id="Straight Connector 6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4.5pt" to="510.9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" strokecolor="#bfbfbf [2412]" strokeweight=".5pt">
                <o:lock v:ext="edit" shapetype="f"/>
              </v:line>
            </w:pict>
          </mc:Fallback>
        </mc:AlternateContent>
      </w:r>
      <w:r w:rsidRPr="000013B5">
        <w:rPr>
          <w:rFonts w:asciiTheme="majorHAnsi" w:hAnsiTheme="majorHAnsi" w:cstheme="majorHAnsi"/>
          <w:b/>
          <w:color w:val="17365D"/>
          <w:sz w:val="22"/>
          <w:szCs w:val="22"/>
        </w:rPr>
        <w:t xml:space="preserve">EDUCATION </w:t>
      </w:r>
    </w:p>
    <w:p w14:paraId="064E9CC1" w14:textId="77777777" w:rsidR="00053CE6" w:rsidRDefault="00053CE6" w:rsidP="00053CE6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 xml:space="preserve">Master of Science in Electrical Engineering,  </w:t>
      </w:r>
      <w:r>
        <w:rPr>
          <w:rFonts w:asciiTheme="majorHAnsi" w:hAnsiTheme="majorHAnsi" w:cstheme="majorHAnsi"/>
          <w:sz w:val="20"/>
          <w:szCs w:val="20"/>
        </w:rPr>
        <w:t>Benha</w:t>
      </w:r>
      <w:r w:rsidRPr="002145F2">
        <w:rPr>
          <w:rFonts w:asciiTheme="majorHAnsi" w:hAnsiTheme="majorHAnsi" w:cstheme="majorHAnsi"/>
          <w:sz w:val="20"/>
          <w:szCs w:val="20"/>
        </w:rPr>
        <w:t xml:space="preserve"> University, </w:t>
      </w:r>
      <w:r>
        <w:rPr>
          <w:rFonts w:asciiTheme="majorHAnsi" w:hAnsiTheme="majorHAnsi" w:cstheme="majorHAnsi"/>
          <w:sz w:val="20"/>
          <w:szCs w:val="20"/>
        </w:rPr>
        <w:t>Benha</w:t>
      </w:r>
      <w:r w:rsidRPr="002145F2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 xml:space="preserve">Egypt </w:t>
      </w:r>
      <w:r>
        <w:rPr>
          <w:rFonts w:asciiTheme="majorHAnsi" w:hAnsiTheme="majorHAnsi" w:cstheme="majorHAnsi"/>
          <w:sz w:val="20"/>
          <w:szCs w:val="20"/>
        </w:rPr>
        <w:tab/>
        <w:t>2018</w:t>
      </w:r>
    </w:p>
    <w:p w14:paraId="77A3B01A" w14:textId="3707FAD9" w:rsidR="00C62EEB" w:rsidRDefault="008F167B" w:rsidP="00C62EEB">
      <w:pPr>
        <w:pStyle w:val="ListParagraph"/>
        <w:numPr>
          <w:ilvl w:val="0"/>
          <w:numId w:val="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Cs/>
          <w:sz w:val="20"/>
          <w:szCs w:val="20"/>
        </w:rPr>
      </w:pPr>
      <w:r w:rsidRPr="00C62EEB">
        <w:rPr>
          <w:rFonts w:asciiTheme="majorHAnsi" w:hAnsiTheme="majorHAnsi" w:cstheme="majorHAnsi"/>
          <w:b/>
          <w:sz w:val="20"/>
          <w:szCs w:val="20"/>
        </w:rPr>
        <w:t>Thesis</w:t>
      </w:r>
      <w:r w:rsidR="00C62EEB" w:rsidRPr="00C62EEB">
        <w:rPr>
          <w:rFonts w:asciiTheme="majorHAnsi" w:hAnsiTheme="majorHAnsi" w:cstheme="majorHAnsi"/>
          <w:b/>
          <w:sz w:val="20"/>
          <w:szCs w:val="20"/>
        </w:rPr>
        <w:t>:</w:t>
      </w:r>
      <w:r w:rsidR="00C62EEB" w:rsidRPr="00C62EEB">
        <w:t xml:space="preserve"> </w:t>
      </w:r>
      <w:r w:rsidR="00C62EEB" w:rsidRPr="00C62EEB">
        <w:rPr>
          <w:rFonts w:asciiTheme="majorHAnsi" w:hAnsiTheme="majorHAnsi" w:cstheme="majorHAnsi"/>
          <w:bCs/>
          <w:sz w:val="20"/>
          <w:szCs w:val="20"/>
        </w:rPr>
        <w:t>Multi-modulation Low Earth Orbit Satellite Based on Software Defined Radio</w:t>
      </w:r>
    </w:p>
    <w:p w14:paraId="4DE96632" w14:textId="38A1AAD3" w:rsidR="00C62EEB" w:rsidRPr="006B2615" w:rsidRDefault="0058782F" w:rsidP="006B2615">
      <w:pPr>
        <w:pStyle w:val="ListParagraph"/>
        <w:numPr>
          <w:ilvl w:val="0"/>
          <w:numId w:val="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Cs/>
          <w:sz w:val="20"/>
          <w:szCs w:val="20"/>
        </w:rPr>
      </w:pPr>
      <w:r>
        <w:rPr>
          <w:rFonts w:asciiTheme="majorHAnsi" w:hAnsiTheme="majorHAnsi" w:cstheme="majorHAnsi"/>
          <w:bCs/>
          <w:sz w:val="20"/>
          <w:szCs w:val="20"/>
        </w:rPr>
        <w:t>I</w:t>
      </w:r>
      <w:r w:rsidR="00C62EEB" w:rsidRPr="00C62EEB">
        <w:rPr>
          <w:rFonts w:asciiTheme="majorHAnsi" w:hAnsiTheme="majorHAnsi" w:cstheme="majorHAnsi"/>
          <w:bCs/>
          <w:sz w:val="20"/>
          <w:szCs w:val="20"/>
        </w:rPr>
        <w:t>mplement and test Mth Root Mth Power SNR MPSK Estimator</w:t>
      </w:r>
      <w:r w:rsidR="00C62EEB">
        <w:rPr>
          <w:rFonts w:asciiTheme="majorHAnsi" w:hAnsiTheme="majorHAnsi" w:cstheme="majorHAnsi"/>
          <w:bCs/>
          <w:sz w:val="20"/>
          <w:szCs w:val="20"/>
        </w:rPr>
        <w:t xml:space="preserve"> using USRP kit</w:t>
      </w:r>
      <w:r>
        <w:rPr>
          <w:rFonts w:asciiTheme="majorHAnsi" w:hAnsiTheme="majorHAnsi" w:cstheme="majorHAnsi"/>
          <w:bCs/>
          <w:sz w:val="20"/>
          <w:szCs w:val="20"/>
        </w:rPr>
        <w:t>.</w:t>
      </w:r>
    </w:p>
    <w:p w14:paraId="2C140404" w14:textId="16EAC773" w:rsidR="006B2615" w:rsidRPr="006B2615" w:rsidRDefault="00053CE6" w:rsidP="006B2615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2145F2">
        <w:rPr>
          <w:rFonts w:asciiTheme="majorHAnsi" w:hAnsiTheme="majorHAnsi" w:cstheme="majorHAnsi"/>
          <w:b/>
          <w:sz w:val="20"/>
          <w:szCs w:val="20"/>
        </w:rPr>
        <w:t xml:space="preserve">Bachelor of </w:t>
      </w:r>
      <w:r>
        <w:rPr>
          <w:rFonts w:asciiTheme="majorHAnsi" w:hAnsiTheme="majorHAnsi" w:cstheme="majorHAnsi"/>
          <w:b/>
          <w:sz w:val="20"/>
          <w:szCs w:val="20"/>
        </w:rPr>
        <w:t xml:space="preserve">Electrical </w:t>
      </w:r>
      <w:r w:rsidRPr="002145F2">
        <w:rPr>
          <w:rFonts w:asciiTheme="majorHAnsi" w:hAnsiTheme="majorHAnsi" w:cstheme="majorHAnsi"/>
          <w:b/>
          <w:sz w:val="20"/>
          <w:szCs w:val="20"/>
        </w:rPr>
        <w:t>Engineering</w:t>
      </w:r>
      <w:r w:rsidRPr="000013B5">
        <w:rPr>
          <w:rFonts w:asciiTheme="majorHAnsi" w:hAnsiTheme="majorHAnsi" w:cstheme="majorHAnsi"/>
          <w:b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Benha</w:t>
      </w:r>
      <w:r w:rsidRPr="002145F2">
        <w:rPr>
          <w:rFonts w:asciiTheme="majorHAnsi" w:hAnsiTheme="majorHAnsi" w:cstheme="majorHAnsi"/>
          <w:sz w:val="20"/>
          <w:szCs w:val="20"/>
        </w:rPr>
        <w:t xml:space="preserve"> University</w:t>
      </w:r>
      <w:r>
        <w:rPr>
          <w:rFonts w:asciiTheme="majorHAnsi" w:hAnsiTheme="majorHAnsi" w:cstheme="majorHAnsi"/>
          <w:sz w:val="20"/>
          <w:szCs w:val="20"/>
        </w:rPr>
        <w:t>,</w:t>
      </w:r>
      <w:r w:rsidRPr="00E67209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Benha</w:t>
      </w:r>
      <w:r w:rsidRPr="002145F2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Egypt</w:t>
      </w:r>
      <w:r w:rsidRPr="000013B5">
        <w:rPr>
          <w:rFonts w:asciiTheme="majorHAnsi" w:hAnsiTheme="majorHAnsi" w:cstheme="majorHAnsi"/>
          <w:b/>
          <w:sz w:val="20"/>
          <w:szCs w:val="20"/>
        </w:rPr>
        <w:tab/>
      </w:r>
      <w:r w:rsidRPr="00BD446D">
        <w:rPr>
          <w:rFonts w:asciiTheme="majorHAnsi" w:hAnsiTheme="majorHAnsi" w:cstheme="majorHAnsi"/>
          <w:sz w:val="20"/>
          <w:szCs w:val="20"/>
        </w:rPr>
        <w:t>20</w:t>
      </w:r>
      <w:r>
        <w:rPr>
          <w:rFonts w:asciiTheme="majorHAnsi" w:hAnsiTheme="majorHAnsi" w:cstheme="majorHAnsi"/>
          <w:sz w:val="20"/>
          <w:szCs w:val="20"/>
        </w:rPr>
        <w:t>12</w:t>
      </w:r>
    </w:p>
    <w:p w14:paraId="75E4FF1C" w14:textId="3C0BCF14" w:rsidR="00B37225" w:rsidRPr="00B37225" w:rsidRDefault="00B37225" w:rsidP="006B2615">
      <w:pPr>
        <w:tabs>
          <w:tab w:val="left" w:pos="360"/>
          <w:tab w:val="right" w:pos="10200"/>
        </w:tabs>
        <w:spacing w:before="240" w:after="80"/>
        <w:rPr>
          <w:rFonts w:asciiTheme="majorHAnsi" w:hAnsiTheme="majorHAnsi" w:cstheme="majorHAnsi"/>
          <w:b/>
          <w:color w:val="365F91" w:themeColor="accent1" w:themeShade="BF"/>
          <w:sz w:val="22"/>
          <w:szCs w:val="22"/>
        </w:rPr>
      </w:pPr>
      <w:r w:rsidRPr="00E5464A">
        <w:rPr>
          <w:noProof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6D1BC44A" wp14:editId="5D46331B">
                <wp:simplePos x="0" y="0"/>
                <wp:positionH relativeFrom="column">
                  <wp:posOffset>0</wp:posOffset>
                </wp:positionH>
                <wp:positionV relativeFrom="paragraph">
                  <wp:posOffset>156209</wp:posOffset>
                </wp:positionV>
                <wp:extent cx="6489065" cy="0"/>
                <wp:effectExtent l="0" t="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5BCB8B" id="Straight Connector 3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2.3pt" to="510.9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" strokecolor="#bfbfbf [2412]" strokeweight=".5pt">
                <o:lock v:ext="edit" shapetype="f"/>
              </v:line>
            </w:pict>
          </mc:Fallback>
        </mc:AlternateContent>
      </w:r>
      <w:r w:rsidRPr="001255D7">
        <w:t xml:space="preserve"> </w:t>
      </w:r>
      <w:r>
        <w:rPr>
          <w:rFonts w:asciiTheme="majorHAnsi" w:hAnsiTheme="majorHAnsi" w:cstheme="majorHAnsi"/>
          <w:b/>
          <w:color w:val="244061" w:themeColor="accent1" w:themeShade="80"/>
          <w:sz w:val="22"/>
          <w:szCs w:val="22"/>
        </w:rPr>
        <w:t>List of Publications</w:t>
      </w:r>
    </w:p>
    <w:p w14:paraId="37CB7A25" w14:textId="349A557F" w:rsidR="00B37225" w:rsidRPr="00B37225" w:rsidRDefault="00B37225" w:rsidP="00B37225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B37225">
        <w:rPr>
          <w:rFonts w:asciiTheme="majorHAnsi" w:hAnsiTheme="majorHAnsi" w:cstheme="majorHAnsi"/>
          <w:sz w:val="20"/>
          <w:szCs w:val="20"/>
        </w:rPr>
        <w:t>[1]</w:t>
      </w:r>
      <w:r w:rsidRPr="00B37225">
        <w:rPr>
          <w:rFonts w:asciiTheme="majorHAnsi" w:hAnsiTheme="majorHAnsi" w:cstheme="majorHAnsi"/>
          <w:sz w:val="20"/>
          <w:szCs w:val="20"/>
        </w:rPr>
        <w:tab/>
      </w:r>
      <w:r w:rsidR="0056531B" w:rsidRPr="0056531B">
        <w:rPr>
          <w:rFonts w:asciiTheme="majorHAnsi" w:hAnsiTheme="majorHAnsi" w:cstheme="majorHAnsi"/>
          <w:sz w:val="20"/>
          <w:szCs w:val="20"/>
        </w:rPr>
        <w:t>Elgazzar, K., Khalil, H., Alghamdi, T., Badr, A., Abdelkader, G., Elewah, A., &amp; Buyya, R. (2022). Revisiting the internet of things: New trends, opportunities and grand challenges. Frontiers in the Internet of Things, 1, 1073780.</w:t>
      </w:r>
    </w:p>
    <w:p w14:paraId="1419BCAE" w14:textId="77777777" w:rsidR="00B37225" w:rsidRPr="00B37225" w:rsidRDefault="00B37225" w:rsidP="00B37225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B37225">
        <w:rPr>
          <w:rFonts w:asciiTheme="majorHAnsi" w:hAnsiTheme="majorHAnsi" w:cstheme="majorHAnsi"/>
          <w:sz w:val="20"/>
          <w:szCs w:val="20"/>
        </w:rPr>
        <w:t>[2]</w:t>
      </w:r>
      <w:r w:rsidRPr="00B37225">
        <w:rPr>
          <w:rFonts w:asciiTheme="majorHAnsi" w:hAnsiTheme="majorHAnsi" w:cstheme="majorHAnsi"/>
          <w:sz w:val="20"/>
          <w:szCs w:val="20"/>
        </w:rPr>
        <w:tab/>
        <w:t>A. Elewah, W. M. Ibrahim and K. Elgazzar, "Paving the Way for Massive Public Sensing as a Service," 2022 IEEE 47th Conference on Local Computer Networks (LCN), 2022, pp. 391-394, doi: 10.1109/LCN53696.2022.9843516.</w:t>
      </w:r>
    </w:p>
    <w:p w14:paraId="3A680D84" w14:textId="77777777" w:rsidR="00B37225" w:rsidRPr="00B37225" w:rsidRDefault="00B37225" w:rsidP="00B37225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B37225">
        <w:rPr>
          <w:rFonts w:asciiTheme="majorHAnsi" w:hAnsiTheme="majorHAnsi" w:cstheme="majorHAnsi"/>
          <w:sz w:val="20"/>
          <w:szCs w:val="20"/>
        </w:rPr>
        <w:t>[3]</w:t>
      </w:r>
      <w:r w:rsidRPr="00B37225">
        <w:rPr>
          <w:rFonts w:asciiTheme="majorHAnsi" w:hAnsiTheme="majorHAnsi" w:cstheme="majorHAnsi"/>
          <w:sz w:val="20"/>
          <w:szCs w:val="20"/>
        </w:rPr>
        <w:tab/>
        <w:t>A. Elewah, W. M. Ibrahim, A. Rafıkl and K. Elgazzar, "ThingsDriver: A Unified Interoperable Driver for IoT Nodes," 2022 International Wireless Communications and Mobile Computing (IWCMC), 2022, pp. 877-882, doi: 10.1109/IWCMC55113.2022.9824989.</w:t>
      </w:r>
    </w:p>
    <w:p w14:paraId="44DB6488" w14:textId="77777777" w:rsidR="00B37225" w:rsidRPr="00B37225" w:rsidRDefault="00B37225" w:rsidP="00B37225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B37225">
        <w:rPr>
          <w:rFonts w:asciiTheme="majorHAnsi" w:hAnsiTheme="majorHAnsi" w:cstheme="majorHAnsi"/>
          <w:sz w:val="20"/>
          <w:szCs w:val="20"/>
        </w:rPr>
        <w:t>[4]</w:t>
      </w:r>
      <w:r w:rsidRPr="00B37225">
        <w:rPr>
          <w:rFonts w:asciiTheme="majorHAnsi" w:hAnsiTheme="majorHAnsi" w:cstheme="majorHAnsi"/>
          <w:sz w:val="20"/>
          <w:szCs w:val="20"/>
        </w:rPr>
        <w:tab/>
        <w:t>A. Elewah, A. A. Badawi, H. Khalil, S. Rahnamayan and K. Elgazzar, "3D-RadViz: Three Dimensional Radial Visualization for Large-Scale Data Visualization," 2021 IEEE Congress on Evolutionary Computation (CEC), 2021, pp. 1037-1046, doi: 10.1109/CEC45853.2021.9504983.</w:t>
      </w:r>
    </w:p>
    <w:p w14:paraId="70EF29FB" w14:textId="1FCEB916" w:rsidR="00B37225" w:rsidRPr="00B37225" w:rsidRDefault="00B37225" w:rsidP="00B37225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B37225">
        <w:rPr>
          <w:rFonts w:asciiTheme="majorHAnsi" w:hAnsiTheme="majorHAnsi" w:cstheme="majorHAnsi"/>
          <w:sz w:val="20"/>
          <w:szCs w:val="20"/>
        </w:rPr>
        <w:t>[5]</w:t>
      </w:r>
      <w:r w:rsidRPr="00B37225">
        <w:rPr>
          <w:rFonts w:asciiTheme="majorHAnsi" w:hAnsiTheme="majorHAnsi" w:cstheme="majorHAnsi"/>
          <w:sz w:val="20"/>
          <w:szCs w:val="20"/>
        </w:rPr>
        <w:tab/>
        <w:t>A</w:t>
      </w:r>
      <w:r w:rsidR="0058782F">
        <w:rPr>
          <w:rFonts w:asciiTheme="majorHAnsi" w:hAnsiTheme="majorHAnsi" w:cstheme="majorHAnsi"/>
          <w:sz w:val="20"/>
          <w:szCs w:val="20"/>
        </w:rPr>
        <w:t>.</w:t>
      </w:r>
      <w:r w:rsidRPr="00B37225">
        <w:rPr>
          <w:rFonts w:asciiTheme="majorHAnsi" w:hAnsiTheme="majorHAnsi" w:cstheme="majorHAnsi"/>
          <w:sz w:val="20"/>
          <w:szCs w:val="20"/>
        </w:rPr>
        <w:t xml:space="preserve"> Elewah, A Taman, AA Awamry, M Elbahy “Mth Root Mth Power SNR MPSK Estimator”,  12th International Conference Mechatronics, Brno, Czech Republic  6-8/09/2017.</w:t>
      </w:r>
    </w:p>
    <w:p w14:paraId="5DB176DA" w14:textId="77777777" w:rsidR="00B37225" w:rsidRPr="000013B5" w:rsidRDefault="00B37225" w:rsidP="00B37225">
      <w:pPr>
        <w:tabs>
          <w:tab w:val="right" w:pos="0"/>
          <w:tab w:val="left" w:pos="360"/>
          <w:tab w:val="right" w:pos="10200"/>
        </w:tabs>
        <w:spacing w:before="240" w:after="80"/>
        <w:rPr>
          <w:rFonts w:asciiTheme="majorHAnsi" w:hAnsiTheme="majorHAnsi" w:cstheme="majorHAnsi"/>
          <w:b/>
          <w:color w:val="17365D"/>
          <w:sz w:val="22"/>
          <w:szCs w:val="22"/>
        </w:rPr>
      </w:pP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79744" behindDoc="0" locked="0" layoutInCell="1" allowOverlap="1" wp14:anchorId="11916C0E" wp14:editId="12EAFF6C">
                <wp:simplePos x="0" y="0"/>
                <wp:positionH relativeFrom="column">
                  <wp:posOffset>0</wp:posOffset>
                </wp:positionH>
                <wp:positionV relativeFrom="paragraph">
                  <wp:posOffset>311149</wp:posOffset>
                </wp:positionV>
                <wp:extent cx="6489065" cy="0"/>
                <wp:effectExtent l="0" t="0" r="26035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5844E2" id="Straight Connector 4" o:spid="_x0000_s1026" style="position:absolute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4.5pt" to="510.9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" strokecolor="#bfbfbf [2412]" strokeweight=".5pt">
                <o:lock v:ext="edit" shapetype="f"/>
              </v:line>
            </w:pict>
          </mc:Fallback>
        </mc:AlternateContent>
      </w: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</w:rPr>
        <w:t>ADDITIONAL</w:t>
      </w:r>
      <w:r w:rsidRPr="000013B5">
        <w:rPr>
          <w:rFonts w:asciiTheme="majorHAnsi" w:hAnsiTheme="majorHAnsi" w:cstheme="majorHAnsi"/>
          <w:b/>
          <w:color w:val="17365D"/>
          <w:sz w:val="22"/>
          <w:szCs w:val="22"/>
        </w:rPr>
        <w:t xml:space="preserve"> INFORMATION</w:t>
      </w:r>
    </w:p>
    <w:p w14:paraId="7C297F0E" w14:textId="17D01BE1" w:rsidR="00B37225" w:rsidRDefault="00B37225" w:rsidP="0058782F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spacing w:after="120"/>
        <w:rPr>
          <w:rFonts w:asciiTheme="majorHAnsi" w:hAnsiTheme="majorHAnsi" w:cstheme="majorHAnsi"/>
          <w:sz w:val="20"/>
          <w:szCs w:val="20"/>
        </w:rPr>
      </w:pPr>
      <w:r w:rsidRPr="00FC5B1B">
        <w:rPr>
          <w:rFonts w:asciiTheme="majorHAnsi" w:hAnsiTheme="majorHAnsi" w:cstheme="majorHAnsi"/>
          <w:sz w:val="20"/>
          <w:szCs w:val="20"/>
        </w:rPr>
        <w:t xml:space="preserve">Advanced Level Computer Skills: </w:t>
      </w:r>
      <w:r>
        <w:rPr>
          <w:rFonts w:asciiTheme="majorHAnsi" w:hAnsiTheme="majorHAnsi" w:cstheme="majorHAnsi"/>
          <w:sz w:val="20"/>
          <w:szCs w:val="20"/>
        </w:rPr>
        <w:t>Programming</w:t>
      </w:r>
      <w:r w:rsidR="00D9455A">
        <w:rPr>
          <w:rFonts w:asciiTheme="majorHAnsi" w:hAnsiTheme="majorHAnsi" w:cstheme="majorHAnsi"/>
          <w:sz w:val="20"/>
          <w:szCs w:val="20"/>
        </w:rPr>
        <w:t xml:space="preserve"> with</w:t>
      </w:r>
      <w:r w:rsidR="0058782F">
        <w:rPr>
          <w:rFonts w:asciiTheme="majorHAnsi" w:hAnsiTheme="majorHAnsi" w:cstheme="majorHAnsi"/>
          <w:sz w:val="20"/>
          <w:szCs w:val="20"/>
        </w:rPr>
        <w:t xml:space="preserve"> </w:t>
      </w:r>
      <w:r w:rsidR="00D9455A">
        <w:rPr>
          <w:rFonts w:asciiTheme="majorHAnsi" w:hAnsiTheme="majorHAnsi" w:cstheme="majorHAnsi"/>
          <w:sz w:val="20"/>
          <w:szCs w:val="20"/>
        </w:rPr>
        <w:t>C</w:t>
      </w:r>
      <w:r w:rsidR="006B2615">
        <w:rPr>
          <w:rFonts w:asciiTheme="majorHAnsi" w:hAnsiTheme="majorHAnsi" w:cstheme="majorHAnsi"/>
          <w:sz w:val="20"/>
          <w:szCs w:val="20"/>
        </w:rPr>
        <w:t>, C++</w:t>
      </w:r>
      <w:r w:rsidR="0058782F">
        <w:rPr>
          <w:rFonts w:asciiTheme="majorHAnsi" w:hAnsiTheme="majorHAnsi" w:cstheme="majorHAnsi"/>
          <w:sz w:val="20"/>
          <w:szCs w:val="20"/>
        </w:rPr>
        <w:t xml:space="preserve">, </w:t>
      </w:r>
      <w:r w:rsidR="00D9455A">
        <w:rPr>
          <w:rFonts w:asciiTheme="majorHAnsi" w:hAnsiTheme="majorHAnsi" w:cstheme="majorHAnsi"/>
          <w:sz w:val="20"/>
          <w:szCs w:val="20"/>
        </w:rPr>
        <w:t>Python</w:t>
      </w:r>
      <w:r w:rsidR="0058782F">
        <w:rPr>
          <w:rFonts w:asciiTheme="majorHAnsi" w:hAnsiTheme="majorHAnsi" w:cstheme="majorHAnsi"/>
          <w:sz w:val="20"/>
          <w:szCs w:val="20"/>
        </w:rPr>
        <w:t>, Javascript</w:t>
      </w:r>
      <w:r w:rsidR="006B2615">
        <w:rPr>
          <w:rFonts w:asciiTheme="majorHAnsi" w:hAnsiTheme="majorHAnsi" w:cstheme="majorHAnsi"/>
          <w:sz w:val="20"/>
          <w:szCs w:val="20"/>
        </w:rPr>
        <w:t xml:space="preserve">, </w:t>
      </w:r>
      <w:r w:rsidR="006B2615">
        <w:rPr>
          <w:rFonts w:asciiTheme="majorHAnsi" w:hAnsiTheme="majorHAnsi" w:cstheme="majorHAnsi"/>
          <w:sz w:val="20"/>
          <w:szCs w:val="20"/>
        </w:rPr>
        <w:t>VHDL</w:t>
      </w:r>
      <w:r w:rsidRPr="00FC5B1B">
        <w:rPr>
          <w:rFonts w:asciiTheme="majorHAnsi" w:hAnsiTheme="majorHAnsi" w:cstheme="majorHAnsi"/>
          <w:sz w:val="20"/>
          <w:szCs w:val="20"/>
        </w:rPr>
        <w:t>, Microsoft Office</w:t>
      </w:r>
    </w:p>
    <w:p w14:paraId="0A918AB7" w14:textId="195ECF6E" w:rsidR="006B2615" w:rsidRDefault="006B2615" w:rsidP="0058782F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spacing w:after="12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Start gaining experience in Docker, Containers, and Dev containers Technologies.</w:t>
      </w:r>
    </w:p>
    <w:p w14:paraId="4491E738" w14:textId="65487F5B" w:rsidR="006B2615" w:rsidRDefault="006B2615" w:rsidP="0058782F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spacing w:after="12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Familiar with development environments like </w:t>
      </w:r>
      <w:r w:rsidRPr="006B2615">
        <w:rPr>
          <w:rFonts w:asciiTheme="majorHAnsi" w:hAnsiTheme="majorHAnsi" w:cstheme="majorHAnsi"/>
          <w:sz w:val="20"/>
          <w:szCs w:val="20"/>
        </w:rPr>
        <w:t>VScode, PlatformIO, STM32Cube, Proteus</w:t>
      </w:r>
      <w:r>
        <w:rPr>
          <w:rFonts w:asciiTheme="majorHAnsi" w:hAnsiTheme="majorHAnsi" w:cstheme="majorHAnsi"/>
          <w:sz w:val="20"/>
          <w:szCs w:val="20"/>
        </w:rPr>
        <w:t>, Arduino</w:t>
      </w:r>
    </w:p>
    <w:p w14:paraId="5EFC3192" w14:textId="2498842A" w:rsidR="00B37225" w:rsidRPr="006B2615" w:rsidRDefault="006B2615" w:rsidP="006B2615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spacing w:after="12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Data Management </w:t>
      </w:r>
      <w:r>
        <w:rPr>
          <w:rFonts w:asciiTheme="majorHAnsi" w:hAnsiTheme="majorHAnsi" w:cstheme="majorHAnsi"/>
          <w:sz w:val="20"/>
          <w:szCs w:val="20"/>
        </w:rPr>
        <w:t>experience</w:t>
      </w:r>
      <w:r>
        <w:rPr>
          <w:rFonts w:asciiTheme="majorHAnsi" w:hAnsiTheme="majorHAnsi" w:cstheme="majorHAnsi"/>
          <w:sz w:val="20"/>
          <w:szCs w:val="20"/>
        </w:rPr>
        <w:t>: SQL, NoSQL: MYSQL, MongoDB, Postgres, SQLite.</w:t>
      </w:r>
    </w:p>
    <w:p w14:paraId="249ADA93" w14:textId="77777777" w:rsidR="00D01898" w:rsidRDefault="00D01898" w:rsidP="00B37225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A </w:t>
      </w:r>
      <w:r w:rsidR="00B37225" w:rsidRPr="00990333">
        <w:rPr>
          <w:rFonts w:asciiTheme="majorHAnsi" w:hAnsiTheme="majorHAnsi" w:cstheme="majorHAnsi"/>
          <w:sz w:val="20"/>
          <w:szCs w:val="20"/>
        </w:rPr>
        <w:t xml:space="preserve">Volunteer </w:t>
      </w:r>
      <w:r>
        <w:rPr>
          <w:rFonts w:asciiTheme="majorHAnsi" w:hAnsiTheme="majorHAnsi" w:cstheme="majorHAnsi"/>
          <w:sz w:val="20"/>
          <w:szCs w:val="20"/>
        </w:rPr>
        <w:t xml:space="preserve">at </w:t>
      </w:r>
      <w:r w:rsidRPr="00D01898">
        <w:rPr>
          <w:rFonts w:asciiTheme="majorHAnsi" w:hAnsiTheme="majorHAnsi" w:cstheme="majorHAnsi"/>
          <w:sz w:val="20"/>
          <w:szCs w:val="20"/>
        </w:rPr>
        <w:t>Enactus Ontario Tech.</w:t>
      </w:r>
    </w:p>
    <w:p w14:paraId="4109611B" w14:textId="363EFFB8" w:rsidR="004D0FB8" w:rsidRPr="004D0FB8" w:rsidRDefault="00D01898" w:rsidP="004D0FB8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Participate</w:t>
      </w:r>
      <w:r w:rsidR="0058782F">
        <w:rPr>
          <w:rFonts w:asciiTheme="majorHAnsi" w:hAnsiTheme="majorHAnsi" w:cstheme="majorHAnsi"/>
          <w:sz w:val="20"/>
          <w:szCs w:val="20"/>
        </w:rPr>
        <w:t>d</w:t>
      </w:r>
      <w:r>
        <w:rPr>
          <w:rFonts w:asciiTheme="majorHAnsi" w:hAnsiTheme="majorHAnsi" w:cstheme="majorHAnsi"/>
          <w:sz w:val="20"/>
          <w:szCs w:val="20"/>
        </w:rPr>
        <w:t xml:space="preserve"> in organizing Egyptian Engineering </w:t>
      </w:r>
      <w:r w:rsidR="0058782F">
        <w:rPr>
          <w:rFonts w:asciiTheme="majorHAnsi" w:hAnsiTheme="majorHAnsi" w:cstheme="majorHAnsi"/>
          <w:sz w:val="20"/>
          <w:szCs w:val="20"/>
        </w:rPr>
        <w:t>D</w:t>
      </w:r>
      <w:r>
        <w:rPr>
          <w:rFonts w:asciiTheme="majorHAnsi" w:hAnsiTheme="majorHAnsi" w:cstheme="majorHAnsi"/>
          <w:sz w:val="20"/>
          <w:szCs w:val="20"/>
        </w:rPr>
        <w:t>ay for 4 years.</w:t>
      </w:r>
      <w:r w:rsidR="00B37225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55464FFB" w14:textId="2F468FDA" w:rsidR="00222A7F" w:rsidRPr="00BD446D" w:rsidRDefault="00222A7F" w:rsidP="00222A7F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theme="majorHAnsi"/>
          <w:b/>
          <w:color w:val="365F91" w:themeColor="accent1" w:themeShade="BF"/>
          <w:sz w:val="22"/>
          <w:szCs w:val="22"/>
        </w:rPr>
      </w:pPr>
      <w:r w:rsidRPr="00E5464A">
        <w:rPr>
          <w:rFonts w:asciiTheme="majorHAnsi" w:hAnsiTheme="majorHAnsi" w:cstheme="majorHAnsi"/>
          <w:b/>
          <w:noProof/>
          <w:color w:val="244061" w:themeColor="accent1" w:themeShade="80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28977986" wp14:editId="561DC300">
                <wp:simplePos x="0" y="0"/>
                <wp:positionH relativeFrom="column">
                  <wp:posOffset>0</wp:posOffset>
                </wp:positionH>
                <wp:positionV relativeFrom="paragraph">
                  <wp:posOffset>156209</wp:posOffset>
                </wp:positionV>
                <wp:extent cx="6489065" cy="0"/>
                <wp:effectExtent l="0" t="0" r="2603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FDC7E3" id="Straight Connector 2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2.3pt" to="510.9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" strokecolor="#bfbfbf [2412]" strokeweight=".5pt">
                <o:lock v:ext="edit" shapetype="f"/>
              </v:line>
            </w:pict>
          </mc:Fallback>
        </mc:AlternateContent>
      </w:r>
      <w:r w:rsidR="001255D7" w:rsidRPr="001255D7">
        <w:t xml:space="preserve"> </w:t>
      </w:r>
      <w:r w:rsidR="001255D7" w:rsidRPr="001255D7">
        <w:rPr>
          <w:rFonts w:asciiTheme="majorHAnsi" w:hAnsiTheme="majorHAnsi" w:cstheme="majorHAnsi"/>
          <w:b/>
          <w:color w:val="244061" w:themeColor="accent1" w:themeShade="80"/>
          <w:sz w:val="22"/>
          <w:szCs w:val="22"/>
        </w:rPr>
        <w:t>C</w:t>
      </w:r>
      <w:r w:rsidR="001255D7">
        <w:rPr>
          <w:rFonts w:asciiTheme="majorHAnsi" w:hAnsiTheme="majorHAnsi" w:cstheme="majorHAnsi"/>
          <w:b/>
          <w:color w:val="244061" w:themeColor="accent1" w:themeShade="80"/>
          <w:sz w:val="22"/>
          <w:szCs w:val="22"/>
        </w:rPr>
        <w:t xml:space="preserve">OURSES </w:t>
      </w:r>
    </w:p>
    <w:p w14:paraId="60B1236C" w14:textId="295AB680" w:rsidR="009B1310" w:rsidRPr="00060F8A" w:rsidRDefault="001255D7" w:rsidP="00060F8A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b/>
          <w:spacing w:val="-2"/>
          <w:sz w:val="20"/>
          <w:lang w:val="en-GB"/>
        </w:rPr>
      </w:pPr>
      <w:r w:rsidRPr="001255D7">
        <w:rPr>
          <w:rFonts w:asciiTheme="majorHAnsi" w:hAnsiTheme="majorHAnsi" w:cs="Arial"/>
          <w:b/>
          <w:spacing w:val="-2"/>
          <w:sz w:val="20"/>
          <w:lang w:val="en-GB"/>
        </w:rPr>
        <w:t>All Certificates Provided Upon Request</w:t>
      </w:r>
    </w:p>
    <w:p w14:paraId="251A5F5A" w14:textId="4EDB5901" w:rsidR="00A44675" w:rsidRPr="009B1310" w:rsidRDefault="003C3622" w:rsidP="00A44675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3C3622">
        <w:rPr>
          <w:rFonts w:asciiTheme="majorHAnsi" w:hAnsiTheme="majorHAnsi" w:cs="Arial"/>
          <w:b/>
          <w:spacing w:val="-2"/>
          <w:sz w:val="20"/>
          <w:lang w:val="en-GB"/>
        </w:rPr>
        <w:t>AWS Machine Learning Foundation 2022</w:t>
      </w:r>
      <w:r w:rsidR="00A44675" w:rsidRPr="009B1310">
        <w:rPr>
          <w:rFonts w:asciiTheme="majorHAnsi" w:hAnsiTheme="majorHAnsi" w:cs="Arial"/>
          <w:spacing w:val="-2"/>
          <w:sz w:val="20"/>
          <w:lang w:val="en-GB"/>
        </w:rPr>
        <w:t>,</w:t>
      </w:r>
      <w:r w:rsidR="00A44675" w:rsidRPr="009B1310">
        <w:rPr>
          <w:rFonts w:asciiTheme="majorHAnsi" w:hAnsiTheme="majorHAnsi" w:cs="Arial" w:hint="cs"/>
          <w:spacing w:val="-2"/>
          <w:sz w:val="20"/>
          <w:rtl/>
          <w:lang w:val="en-GB"/>
        </w:rPr>
        <w:t xml:space="preserve"> </w:t>
      </w:r>
      <w:r>
        <w:rPr>
          <w:rFonts w:asciiTheme="majorHAnsi" w:hAnsiTheme="majorHAnsi" w:cs="Arial"/>
          <w:spacing w:val="-2"/>
          <w:sz w:val="20"/>
        </w:rPr>
        <w:t>Udacity</w:t>
      </w:r>
      <w:r>
        <w:rPr>
          <w:rFonts w:asciiTheme="majorHAnsi" w:hAnsiTheme="majorHAnsi" w:cs="Arial"/>
          <w:spacing w:val="-2"/>
          <w:sz w:val="20"/>
        </w:rPr>
        <w:tab/>
      </w:r>
      <w:r w:rsidR="00A44675">
        <w:rPr>
          <w:rFonts w:asciiTheme="majorHAnsi" w:hAnsiTheme="majorHAnsi" w:cs="Arial"/>
          <w:spacing w:val="-2"/>
          <w:sz w:val="20"/>
        </w:rPr>
        <w:t>202</w:t>
      </w:r>
      <w:r>
        <w:rPr>
          <w:rFonts w:asciiTheme="majorHAnsi" w:hAnsiTheme="majorHAnsi" w:cs="Arial"/>
          <w:spacing w:val="-2"/>
          <w:sz w:val="20"/>
        </w:rPr>
        <w:t>2</w:t>
      </w:r>
      <w:r w:rsidR="00A44675">
        <w:rPr>
          <w:rFonts w:asciiTheme="majorHAnsi" w:hAnsiTheme="majorHAnsi" w:cs="Arial"/>
          <w:spacing w:val="-2"/>
          <w:sz w:val="20"/>
        </w:rPr>
        <w:t xml:space="preserve">                                  </w:t>
      </w:r>
      <w:r w:rsidR="00A44675" w:rsidRPr="009B1310">
        <w:rPr>
          <w:rFonts w:asciiTheme="majorHAnsi" w:hAnsiTheme="majorHAnsi" w:cs="Arial"/>
          <w:spacing w:val="-2"/>
          <w:sz w:val="20"/>
        </w:rPr>
        <w:t xml:space="preserve">          </w:t>
      </w:r>
    </w:p>
    <w:p w14:paraId="13BF367C" w14:textId="483438CF" w:rsidR="00A44675" w:rsidRDefault="00EB0876" w:rsidP="004D5D6A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The course covers three topics</w:t>
      </w:r>
      <w:r w:rsidR="00A44675" w:rsidRPr="00014360">
        <w:rPr>
          <w:rFonts w:asciiTheme="majorHAnsi" w:hAnsiTheme="majorHAnsi" w:cs="Arial"/>
          <w:spacing w:val="-2"/>
          <w:sz w:val="20"/>
          <w:lang w:val="en-GB"/>
        </w:rPr>
        <w:t>:</w:t>
      </w:r>
    </w:p>
    <w:p w14:paraId="167443EE" w14:textId="0BD7B293" w:rsidR="00EB0876" w:rsidRDefault="00EB0876" w:rsidP="00EB0876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Fundamentals of supervised and unsupervised learning ML, including the process steps of solving ML problems</w:t>
      </w:r>
    </w:p>
    <w:p w14:paraId="317E5083" w14:textId="29E50618" w:rsidR="00EB0876" w:rsidRDefault="00EB0876" w:rsidP="00EB0876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EB0876">
        <w:rPr>
          <w:rFonts w:asciiTheme="majorHAnsi" w:hAnsiTheme="majorHAnsi" w:cs="Arial"/>
          <w:spacing w:val="-2"/>
          <w:sz w:val="20"/>
          <w:lang w:val="en-GB"/>
        </w:rPr>
        <w:t xml:space="preserve">Machine Learning with </w:t>
      </w:r>
      <w:r>
        <w:rPr>
          <w:rFonts w:asciiTheme="majorHAnsi" w:hAnsiTheme="majorHAnsi" w:cs="Arial"/>
          <w:spacing w:val="-2"/>
          <w:sz w:val="20"/>
          <w:lang w:val="en-GB"/>
        </w:rPr>
        <w:t>Amazon Web Services (AWS) covers some advanced topics: computer vision, reinforcement learning, and generative AI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,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 in addition to using AWS ML tools.  </w:t>
      </w:r>
    </w:p>
    <w:p w14:paraId="56B01AE7" w14:textId="52278ECD" w:rsidR="004D5D6A" w:rsidRPr="008E4663" w:rsidRDefault="00EB0876" w:rsidP="008E4663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 xml:space="preserve">Software </w:t>
      </w:r>
      <w:r w:rsidR="007620C5">
        <w:rPr>
          <w:rFonts w:asciiTheme="majorHAnsi" w:hAnsiTheme="majorHAnsi" w:cs="Arial"/>
          <w:spacing w:val="-2"/>
          <w:sz w:val="20"/>
          <w:lang w:val="en-GB"/>
        </w:rPr>
        <w:t xml:space="preserve">Engineering Practices covers writing clean and modular code, code efficiency, refactoring, documentation, version control, testing code, logging, and conducting code review. </w:t>
      </w:r>
    </w:p>
    <w:p w14:paraId="2999F8CF" w14:textId="39C85D4D" w:rsidR="00A44675" w:rsidRPr="009B1310" w:rsidRDefault="007620C5" w:rsidP="00A44675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7620C5">
        <w:rPr>
          <w:rFonts w:asciiTheme="majorHAnsi" w:hAnsiTheme="majorHAnsi" w:cs="Arial"/>
          <w:b/>
          <w:spacing w:val="-2"/>
          <w:sz w:val="20"/>
          <w:lang w:val="en-GB"/>
        </w:rPr>
        <w:t>Data Modeling</w:t>
      </w:r>
      <w:r>
        <w:rPr>
          <w:rFonts w:asciiTheme="majorHAnsi" w:hAnsiTheme="majorHAnsi" w:cs="Arial"/>
          <w:b/>
          <w:spacing w:val="-2"/>
          <w:sz w:val="20"/>
          <w:lang w:val="en-GB"/>
        </w:rPr>
        <w:t xml:space="preserve">, </w:t>
      </w:r>
      <w:r w:rsidR="00A44675" w:rsidRPr="009B1310">
        <w:rPr>
          <w:rFonts w:asciiTheme="majorHAnsi" w:hAnsiTheme="majorHAnsi" w:cs="Arial"/>
          <w:spacing w:val="-2"/>
          <w:sz w:val="20"/>
        </w:rPr>
        <w:t xml:space="preserve">Data camp, </w:t>
      </w:r>
      <w:r w:rsidRPr="007620C5">
        <w:rPr>
          <w:rFonts w:asciiTheme="majorHAnsi" w:hAnsiTheme="majorHAnsi" w:cs="Arial"/>
          <w:spacing w:val="-2"/>
          <w:sz w:val="20"/>
        </w:rPr>
        <w:t>MongoDB</w:t>
      </w:r>
      <w:r>
        <w:rPr>
          <w:rFonts w:asciiTheme="majorHAnsi" w:hAnsiTheme="majorHAnsi" w:cs="Arial"/>
          <w:spacing w:val="-2"/>
          <w:sz w:val="20"/>
        </w:rPr>
        <w:t xml:space="preserve"> </w:t>
      </w:r>
      <w:r>
        <w:rPr>
          <w:rFonts w:asciiTheme="majorHAnsi" w:hAnsiTheme="majorHAnsi" w:cs="Arial"/>
          <w:spacing w:val="-2"/>
          <w:sz w:val="20"/>
        </w:rPr>
        <w:tab/>
      </w:r>
      <w:r w:rsidR="00A44675">
        <w:rPr>
          <w:rFonts w:asciiTheme="majorHAnsi" w:hAnsiTheme="majorHAnsi" w:cs="Arial"/>
          <w:spacing w:val="-2"/>
          <w:sz w:val="20"/>
        </w:rPr>
        <w:t>202</w:t>
      </w:r>
      <w:r>
        <w:rPr>
          <w:rFonts w:asciiTheme="majorHAnsi" w:hAnsiTheme="majorHAnsi" w:cs="Arial"/>
          <w:spacing w:val="-2"/>
          <w:sz w:val="20"/>
        </w:rPr>
        <w:t>2</w:t>
      </w:r>
      <w:r w:rsidR="00A44675">
        <w:rPr>
          <w:rFonts w:asciiTheme="majorHAnsi" w:hAnsiTheme="majorHAnsi" w:cs="Arial"/>
          <w:spacing w:val="-2"/>
          <w:sz w:val="20"/>
        </w:rPr>
        <w:t xml:space="preserve">                                </w:t>
      </w:r>
      <w:r w:rsidR="00A44675" w:rsidRPr="009B1310">
        <w:rPr>
          <w:rFonts w:asciiTheme="majorHAnsi" w:hAnsiTheme="majorHAnsi" w:cs="Arial"/>
          <w:spacing w:val="-2"/>
          <w:sz w:val="20"/>
        </w:rPr>
        <w:t xml:space="preserve">          </w:t>
      </w:r>
    </w:p>
    <w:p w14:paraId="48698E92" w14:textId="77777777" w:rsidR="004D5D6A" w:rsidRDefault="004D5D6A" w:rsidP="004D5D6A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The course covers:</w:t>
      </w:r>
    </w:p>
    <w:p w14:paraId="539AE816" w14:textId="60BE1B73" w:rsidR="004D5D6A" w:rsidRDefault="004D5D6A" w:rsidP="004D5D6A">
      <w:pPr>
        <w:pStyle w:val="ListParagraph"/>
        <w:numPr>
          <w:ilvl w:val="0"/>
          <w:numId w:val="15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H</w:t>
      </w:r>
      <w:r w:rsidRPr="004D5D6A">
        <w:rPr>
          <w:rFonts w:asciiTheme="majorHAnsi" w:hAnsiTheme="majorHAnsi" w:cs="Arial"/>
          <w:spacing w:val="-2"/>
          <w:sz w:val="20"/>
          <w:lang w:val="en-GB"/>
        </w:rPr>
        <w:t>ow to create data models for MongoDB.</w:t>
      </w:r>
    </w:p>
    <w:p w14:paraId="5E35E070" w14:textId="47FB88DE" w:rsidR="004D5D6A" w:rsidRDefault="0058782F" w:rsidP="004D5D6A">
      <w:pPr>
        <w:pStyle w:val="ListParagraph"/>
        <w:numPr>
          <w:ilvl w:val="0"/>
          <w:numId w:val="15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Deal with</w:t>
      </w:r>
      <w:r w:rsidR="004D5D6A" w:rsidRPr="004D5D6A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>
        <w:rPr>
          <w:rFonts w:asciiTheme="majorHAnsi" w:hAnsiTheme="majorHAnsi" w:cs="Arial"/>
          <w:spacing w:val="-2"/>
          <w:sz w:val="20"/>
          <w:lang w:val="en-GB"/>
        </w:rPr>
        <w:t>a</w:t>
      </w:r>
      <w:r w:rsidR="004D5D6A" w:rsidRPr="004D5D6A">
        <w:rPr>
          <w:rFonts w:asciiTheme="majorHAnsi" w:hAnsiTheme="majorHAnsi" w:cs="Arial"/>
          <w:spacing w:val="-2"/>
          <w:sz w:val="20"/>
          <w:lang w:val="en-GB"/>
        </w:rPr>
        <w:t xml:space="preserve"> few techniques, from a </w:t>
      </w:r>
      <w:r>
        <w:rPr>
          <w:rFonts w:asciiTheme="majorHAnsi" w:hAnsiTheme="majorHAnsi" w:cs="Arial"/>
          <w:spacing w:val="-2"/>
          <w:sz w:val="20"/>
          <w:lang w:val="en-GB"/>
        </w:rPr>
        <w:t>straightforward</w:t>
      </w:r>
      <w:r w:rsidR="004D5D6A" w:rsidRPr="004D5D6A">
        <w:rPr>
          <w:rFonts w:asciiTheme="majorHAnsi" w:hAnsiTheme="majorHAnsi" w:cs="Arial"/>
          <w:spacing w:val="-2"/>
          <w:sz w:val="20"/>
          <w:lang w:val="en-GB"/>
        </w:rPr>
        <w:t xml:space="preserve"> process for simple schemas to more complex ones for large teams and projects. </w:t>
      </w:r>
    </w:p>
    <w:p w14:paraId="3B5B5493" w14:textId="7B8E13D4" w:rsidR="004D5D6A" w:rsidRPr="008E4663" w:rsidRDefault="004D5D6A" w:rsidP="008E4663">
      <w:pPr>
        <w:pStyle w:val="ListParagraph"/>
        <w:numPr>
          <w:ilvl w:val="0"/>
          <w:numId w:val="15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F</w:t>
      </w:r>
      <w:r w:rsidRPr="004D5D6A">
        <w:rPr>
          <w:rFonts w:asciiTheme="majorHAnsi" w:hAnsiTheme="majorHAnsi" w:cs="Arial"/>
          <w:spacing w:val="-2"/>
          <w:sz w:val="20"/>
          <w:lang w:val="en-GB"/>
        </w:rPr>
        <w:t>requent patterns to apply when mode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l</w:t>
      </w:r>
      <w:r w:rsidRPr="004D5D6A">
        <w:rPr>
          <w:rFonts w:asciiTheme="majorHAnsi" w:hAnsiTheme="majorHAnsi" w:cs="Arial"/>
          <w:spacing w:val="-2"/>
          <w:sz w:val="20"/>
          <w:lang w:val="en-GB"/>
        </w:rPr>
        <w:t xml:space="preserve">ling and will be able to apply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them</w:t>
      </w:r>
      <w:r w:rsidRPr="004D5D6A">
        <w:rPr>
          <w:rFonts w:asciiTheme="majorHAnsi" w:hAnsiTheme="majorHAnsi" w:cs="Arial"/>
          <w:spacing w:val="-2"/>
          <w:sz w:val="20"/>
          <w:lang w:val="en-GB"/>
        </w:rPr>
        <w:t xml:space="preserve"> in your designs.</w:t>
      </w:r>
    </w:p>
    <w:p w14:paraId="53CA3C81" w14:textId="3BE1D552" w:rsidR="0036003B" w:rsidRDefault="0036003B" w:rsidP="0036003B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</w:rPr>
      </w:pPr>
      <w:r>
        <w:rPr>
          <w:rFonts w:asciiTheme="majorHAnsi" w:hAnsiTheme="majorHAnsi" w:cs="Arial"/>
          <w:b/>
          <w:spacing w:val="-2"/>
          <w:sz w:val="20"/>
          <w:lang w:val="en-GB"/>
        </w:rPr>
        <w:t xml:space="preserve">A </w:t>
      </w:r>
      <w:r w:rsidR="008E4663">
        <w:rPr>
          <w:rFonts w:asciiTheme="majorHAnsi" w:hAnsiTheme="majorHAnsi" w:cs="Arial"/>
          <w:b/>
          <w:spacing w:val="-2"/>
          <w:sz w:val="20"/>
          <w:lang w:val="en-GB"/>
        </w:rPr>
        <w:t>L</w:t>
      </w:r>
      <w:r>
        <w:rPr>
          <w:rFonts w:asciiTheme="majorHAnsi" w:hAnsiTheme="majorHAnsi" w:cs="Arial"/>
          <w:b/>
          <w:spacing w:val="-2"/>
          <w:sz w:val="20"/>
          <w:lang w:val="en-GB"/>
        </w:rPr>
        <w:t>ist of Google Cloud Courses</w:t>
      </w:r>
      <w:r w:rsidR="00A44675" w:rsidRPr="004D5D6A">
        <w:rPr>
          <w:rFonts w:asciiTheme="majorHAnsi" w:hAnsiTheme="majorHAnsi" w:cs="Arial"/>
          <w:spacing w:val="-2"/>
          <w:sz w:val="20"/>
        </w:rPr>
        <w:t xml:space="preserve">, </w:t>
      </w:r>
      <w:r>
        <w:rPr>
          <w:rFonts w:asciiTheme="majorHAnsi" w:hAnsiTheme="majorHAnsi" w:cs="Arial"/>
          <w:spacing w:val="-2"/>
          <w:sz w:val="20"/>
        </w:rPr>
        <w:t>C</w:t>
      </w:r>
      <w:r w:rsidRPr="0036003B">
        <w:rPr>
          <w:rFonts w:asciiTheme="majorHAnsi" w:hAnsiTheme="majorHAnsi" w:cs="Arial"/>
          <w:spacing w:val="-2"/>
          <w:sz w:val="20"/>
        </w:rPr>
        <w:t>oursera</w:t>
      </w:r>
      <w:r>
        <w:rPr>
          <w:rFonts w:asciiTheme="majorHAnsi" w:hAnsiTheme="majorHAnsi" w:cs="Arial"/>
          <w:spacing w:val="-2"/>
          <w:sz w:val="20"/>
        </w:rPr>
        <w:tab/>
        <w:t>2020</w:t>
      </w:r>
    </w:p>
    <w:p w14:paraId="69C5C085" w14:textId="406CA017" w:rsidR="0036003B" w:rsidRDefault="0036003B" w:rsidP="0036003B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How Google Does Machine Learning:</w:t>
      </w:r>
      <w:r w:rsidR="00405F84">
        <w:rPr>
          <w:rFonts w:asciiTheme="majorHAnsi" w:hAnsiTheme="majorHAnsi" w:cs="Arial"/>
          <w:spacing w:val="-2"/>
          <w:sz w:val="20"/>
          <w:lang w:val="en-GB"/>
        </w:rPr>
        <w:t xml:space="preserve"> covers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 the </w:t>
      </w:r>
      <w:r w:rsidRPr="0036003B">
        <w:rPr>
          <w:rFonts w:asciiTheme="majorHAnsi" w:hAnsiTheme="majorHAnsi" w:cs="Arial"/>
          <w:spacing w:val="-2"/>
          <w:sz w:val="20"/>
          <w:lang w:val="en-GB"/>
        </w:rPr>
        <w:t>best practices for implementing machine learning on Google Cloud</w:t>
      </w:r>
      <w:r w:rsidR="00405F84">
        <w:rPr>
          <w:rFonts w:asciiTheme="majorHAnsi" w:hAnsiTheme="majorHAnsi" w:cs="Arial"/>
          <w:spacing w:val="-2"/>
          <w:sz w:val="20"/>
          <w:lang w:val="en-GB"/>
        </w:rPr>
        <w:t>.</w:t>
      </w:r>
    </w:p>
    <w:p w14:paraId="4BB396C4" w14:textId="32503BEC" w:rsidR="0036003B" w:rsidRDefault="00405F84" w:rsidP="0036003B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405F84">
        <w:rPr>
          <w:rFonts w:asciiTheme="majorHAnsi" w:hAnsiTheme="majorHAnsi" w:cs="Arial"/>
          <w:spacing w:val="-2"/>
          <w:sz w:val="20"/>
          <w:lang w:val="en-GB"/>
        </w:rPr>
        <w:t xml:space="preserve">Google Cloud Platform Fundamentals: 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covers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essential</w:t>
      </w:r>
      <w:r w:rsidRPr="00405F84">
        <w:rPr>
          <w:rFonts w:asciiTheme="majorHAnsi" w:hAnsiTheme="majorHAnsi" w:cs="Arial"/>
          <w:spacing w:val="-2"/>
          <w:sz w:val="20"/>
          <w:lang w:val="en-GB"/>
        </w:rPr>
        <w:t xml:space="preserve"> concepts and terminology for working with Google Cloud.</w:t>
      </w:r>
    </w:p>
    <w:p w14:paraId="03698390" w14:textId="5D46753C" w:rsidR="00405F84" w:rsidRPr="0036003B" w:rsidRDefault="00405F84" w:rsidP="0036003B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405F84">
        <w:rPr>
          <w:rFonts w:asciiTheme="majorHAnsi" w:hAnsiTheme="majorHAnsi" w:cs="Arial"/>
          <w:spacing w:val="-2"/>
          <w:sz w:val="20"/>
          <w:lang w:val="en-GB"/>
        </w:rPr>
        <w:t>Industrial IoT on Google Cloud</w:t>
      </w:r>
      <w:r>
        <w:rPr>
          <w:rFonts w:asciiTheme="majorHAnsi" w:hAnsiTheme="majorHAnsi" w:cs="Arial"/>
          <w:spacing w:val="-2"/>
          <w:sz w:val="20"/>
          <w:lang w:val="en-GB"/>
        </w:rPr>
        <w:t>: presents</w:t>
      </w:r>
      <w:r w:rsidRPr="00405F84">
        <w:rPr>
          <w:rFonts w:asciiTheme="majorHAnsi" w:hAnsiTheme="majorHAnsi" w:cs="Arial"/>
          <w:spacing w:val="-2"/>
          <w:sz w:val="20"/>
          <w:lang w:val="en-GB"/>
        </w:rPr>
        <w:t xml:space="preserve"> Industrial Internet of Things on Google Cloud</w:t>
      </w:r>
      <w:r>
        <w:rPr>
          <w:rFonts w:asciiTheme="majorHAnsi" w:hAnsiTheme="majorHAnsi" w:cs="Arial"/>
          <w:spacing w:val="-2"/>
          <w:sz w:val="20"/>
          <w:lang w:val="en-GB"/>
        </w:rPr>
        <w:t>.</w:t>
      </w:r>
    </w:p>
    <w:p w14:paraId="5F89C961" w14:textId="59CF4795" w:rsidR="005D3BF1" w:rsidRPr="00C62EEB" w:rsidRDefault="008E4663" w:rsidP="00C62EEB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</w:rPr>
      </w:pPr>
      <w:r>
        <w:rPr>
          <w:rFonts w:asciiTheme="majorHAnsi" w:hAnsiTheme="majorHAnsi" w:cs="Arial"/>
          <w:b/>
          <w:spacing w:val="-2"/>
          <w:sz w:val="20"/>
          <w:lang w:val="en-GB"/>
        </w:rPr>
        <w:t xml:space="preserve">A List of Machine Learning courses, </w:t>
      </w:r>
      <w:r w:rsidRPr="008E4663">
        <w:rPr>
          <w:rFonts w:asciiTheme="majorHAnsi" w:hAnsiTheme="majorHAnsi" w:cs="Arial"/>
          <w:spacing w:val="-2"/>
          <w:sz w:val="20"/>
        </w:rPr>
        <w:t>Data camp</w:t>
      </w:r>
      <w:r>
        <w:rPr>
          <w:rFonts w:asciiTheme="majorHAnsi" w:hAnsiTheme="majorHAnsi" w:cs="Arial"/>
          <w:spacing w:val="-2"/>
          <w:sz w:val="20"/>
        </w:rPr>
        <w:t xml:space="preserve"> </w:t>
      </w:r>
      <w:r>
        <w:rPr>
          <w:rFonts w:asciiTheme="majorHAnsi" w:hAnsiTheme="majorHAnsi" w:cs="Arial"/>
          <w:spacing w:val="-2"/>
          <w:sz w:val="20"/>
        </w:rPr>
        <w:tab/>
        <w:t>2020</w:t>
      </w:r>
      <w:r w:rsidR="009B1310">
        <w:rPr>
          <w:rFonts w:asciiTheme="majorHAnsi" w:hAnsiTheme="majorHAnsi" w:cs="Arial"/>
          <w:spacing w:val="-2"/>
          <w:sz w:val="20"/>
        </w:rPr>
        <w:t xml:space="preserve">   </w:t>
      </w:r>
    </w:p>
    <w:tbl>
      <w:tblPr>
        <w:tblStyle w:val="TableGrid"/>
        <w:tblW w:w="10552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3"/>
        <w:gridCol w:w="5279"/>
      </w:tblGrid>
      <w:tr w:rsidR="00C62EEB" w14:paraId="1645478F" w14:textId="77777777" w:rsidTr="006B2615">
        <w:trPr>
          <w:trHeight w:val="1529"/>
        </w:trPr>
        <w:tc>
          <w:tcPr>
            <w:tcW w:w="5273" w:type="dxa"/>
          </w:tcPr>
          <w:p w14:paraId="43634A8F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8E4663">
              <w:rPr>
                <w:rFonts w:asciiTheme="majorHAnsi" w:hAnsiTheme="majorHAnsi" w:cs="Arial"/>
                <w:spacing w:val="-2"/>
                <w:sz w:val="20"/>
                <w:lang w:val="en-GB"/>
              </w:rPr>
              <w:t>Introduction to Data Visualization in Python</w:t>
            </w:r>
          </w:p>
          <w:p w14:paraId="53301F86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8E4663">
              <w:rPr>
                <w:rFonts w:asciiTheme="majorHAnsi" w:hAnsiTheme="majorHAnsi" w:cs="Arial"/>
                <w:spacing w:val="-2"/>
                <w:sz w:val="20"/>
                <w:lang w:val="en-GB"/>
              </w:rPr>
              <w:t>Introduction to Deep Learning in Python</w:t>
            </w:r>
          </w:p>
          <w:p w14:paraId="78362DC5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8E4663">
              <w:rPr>
                <w:rFonts w:asciiTheme="majorHAnsi" w:hAnsiTheme="majorHAnsi" w:cs="Arial"/>
                <w:spacing w:val="-2"/>
                <w:sz w:val="20"/>
                <w:lang w:val="en-GB"/>
              </w:rPr>
              <w:t>Manipulating Time Series Data in Python</w:t>
            </w:r>
          </w:p>
          <w:p w14:paraId="5186D374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8E4663">
              <w:rPr>
                <w:rFonts w:asciiTheme="majorHAnsi" w:hAnsiTheme="majorHAnsi" w:cs="Arial"/>
                <w:spacing w:val="-2"/>
                <w:sz w:val="20"/>
                <w:lang w:val="en-GB"/>
              </w:rPr>
              <w:t>Model Validation in Python</w:t>
            </w:r>
          </w:p>
          <w:p w14:paraId="3C6AF0C4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1D6793">
              <w:rPr>
                <w:rFonts w:asciiTheme="majorHAnsi" w:hAnsiTheme="majorHAnsi" w:cs="Arial"/>
                <w:spacing w:val="-2"/>
                <w:sz w:val="20"/>
                <w:lang w:val="en-GB"/>
              </w:rPr>
              <w:t>Cleaning Data in Python</w:t>
            </w:r>
          </w:p>
          <w:p w14:paraId="4AD35F5C" w14:textId="702BD2F7" w:rsidR="00C62EEB" w:rsidRPr="006B2615" w:rsidRDefault="00C62EEB" w:rsidP="006B2615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8E4663">
              <w:rPr>
                <w:rFonts w:asciiTheme="majorHAnsi" w:hAnsiTheme="majorHAnsi" w:cs="Arial"/>
                <w:spacing w:val="-2"/>
                <w:sz w:val="20"/>
                <w:lang w:val="en-GB"/>
              </w:rPr>
              <w:t>ARIMA Models in Python</w:t>
            </w:r>
          </w:p>
        </w:tc>
        <w:tc>
          <w:tcPr>
            <w:tcW w:w="5279" w:type="dxa"/>
          </w:tcPr>
          <w:p w14:paraId="7DEE4938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8E4663">
              <w:rPr>
                <w:rFonts w:asciiTheme="majorHAnsi" w:hAnsiTheme="majorHAnsi" w:cs="Arial"/>
                <w:spacing w:val="-2"/>
                <w:sz w:val="20"/>
                <w:lang w:val="en-GB"/>
              </w:rPr>
              <w:t>Dealing with Missing Data in Python</w:t>
            </w:r>
          </w:p>
          <w:p w14:paraId="397BD697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8E4663">
              <w:rPr>
                <w:rFonts w:asciiTheme="majorHAnsi" w:hAnsiTheme="majorHAnsi" w:cs="Arial"/>
                <w:spacing w:val="-2"/>
                <w:sz w:val="20"/>
                <w:lang w:val="en-GB"/>
              </w:rPr>
              <w:t>Dimensionality Reduction in Python</w:t>
            </w:r>
          </w:p>
          <w:p w14:paraId="5EE43266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8E4663">
              <w:rPr>
                <w:rFonts w:asciiTheme="majorHAnsi" w:hAnsiTheme="majorHAnsi" w:cs="Arial"/>
                <w:spacing w:val="-2"/>
                <w:sz w:val="20"/>
                <w:lang w:val="en-GB"/>
              </w:rPr>
              <w:t>Feature Engineering for Machine Learning in Python</w:t>
            </w:r>
          </w:p>
          <w:p w14:paraId="736E6132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1D6793">
              <w:rPr>
                <w:rFonts w:asciiTheme="majorHAnsi" w:hAnsiTheme="majorHAnsi" w:cs="Arial"/>
                <w:spacing w:val="-2"/>
                <w:sz w:val="20"/>
                <w:lang w:val="en-GB"/>
              </w:rPr>
              <w:t>Visualizing Time Series Data in Python</w:t>
            </w:r>
          </w:p>
          <w:p w14:paraId="6C93BBD0" w14:textId="77777777" w:rsidR="00C62EEB" w:rsidRPr="001D6793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1D6793">
              <w:rPr>
                <w:rFonts w:asciiTheme="majorHAnsi" w:hAnsiTheme="majorHAnsi" w:cs="Arial"/>
                <w:spacing w:val="-2"/>
                <w:sz w:val="20"/>
                <w:lang w:val="en-GB"/>
              </w:rPr>
              <w:t>Analyzing IoT Data in Python</w:t>
            </w:r>
          </w:p>
          <w:p w14:paraId="29FE27B0" w14:textId="77777777" w:rsidR="00C62EEB" w:rsidRDefault="00C62EEB" w:rsidP="00C62EEB">
            <w:pPr>
              <w:pStyle w:val="ListParagraph"/>
              <w:tabs>
                <w:tab w:val="right" w:pos="0"/>
                <w:tab w:val="left" w:pos="360"/>
                <w:tab w:val="right" w:pos="10200"/>
              </w:tabs>
              <w:ind w:left="0"/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</w:p>
        </w:tc>
      </w:tr>
    </w:tbl>
    <w:p w14:paraId="507ECC67" w14:textId="6313C72D" w:rsidR="00C62EEB" w:rsidRDefault="00C62EEB" w:rsidP="006B2615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</w:p>
    <w:sectPr w:rsidR="00C62EEB" w:rsidSect="00D05F87">
      <w:footerReference w:type="default" r:id="rId9"/>
      <w:pgSz w:w="12240" w:h="15840" w:code="1"/>
      <w:pgMar w:top="180" w:right="851" w:bottom="540" w:left="851" w:header="851" w:footer="9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57E41" w14:textId="77777777" w:rsidR="00555A14" w:rsidRDefault="00555A14" w:rsidP="00C8551B">
      <w:r>
        <w:separator/>
      </w:r>
    </w:p>
  </w:endnote>
  <w:endnote w:type="continuationSeparator" w:id="0">
    <w:p w14:paraId="792F19C7" w14:textId="77777777" w:rsidR="00555A14" w:rsidRDefault="00555A14" w:rsidP="00C85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0AADA" w14:textId="04C72262" w:rsidR="0032619B" w:rsidRDefault="0032619B" w:rsidP="007566EC">
    <w:pPr>
      <w:pStyle w:val="Footer"/>
      <w:ind w:left="3600" w:firstLine="4320"/>
    </w:pPr>
    <w:r w:rsidRPr="00094851">
      <w:rPr>
        <w:rFonts w:asciiTheme="majorHAnsi" w:eastAsia="Arial Unicode MS" w:hAnsiTheme="majorHAnsi" w:cstheme="majorHAnsi"/>
        <w:b/>
        <w:noProof/>
        <w:sz w:val="20"/>
        <w:szCs w:val="20"/>
        <w:lang w:val="en-CA" w:eastAsia="en-CA"/>
      </w:rPr>
      <w:drawing>
        <wp:anchor distT="0" distB="0" distL="114300" distR="114300" simplePos="0" relativeHeight="251659264" behindDoc="0" locked="0" layoutInCell="1" allowOverlap="1" wp14:anchorId="3D971DE0" wp14:editId="6961F0EA">
          <wp:simplePos x="0" y="0"/>
          <wp:positionH relativeFrom="column">
            <wp:posOffset>0</wp:posOffset>
          </wp:positionH>
          <wp:positionV relativeFrom="paragraph">
            <wp:posOffset>-73025</wp:posOffset>
          </wp:positionV>
          <wp:extent cx="6489065" cy="33655"/>
          <wp:effectExtent l="0" t="0" r="0" b="0"/>
          <wp:wrapThrough wrapText="bothSides">
            <wp:wrapPolygon edited="0">
              <wp:start x="0" y="0"/>
              <wp:lineTo x="0" y="0"/>
              <wp:lineTo x="21475" y="0"/>
              <wp:lineTo x="21475" y="0"/>
              <wp:lineTo x="0" y="0"/>
            </wp:wrapPolygon>
          </wp:wrapThrough>
          <wp:docPr id="1799784645" name="Picture 17997846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065" cy="33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EC918" w14:textId="77777777" w:rsidR="00555A14" w:rsidRDefault="00555A14" w:rsidP="00C8551B">
      <w:r>
        <w:separator/>
      </w:r>
    </w:p>
  </w:footnote>
  <w:footnote w:type="continuationSeparator" w:id="0">
    <w:p w14:paraId="204C61FB" w14:textId="77777777" w:rsidR="00555A14" w:rsidRDefault="00555A14" w:rsidP="00C85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F7C91"/>
    <w:multiLevelType w:val="hybridMultilevel"/>
    <w:tmpl w:val="51F2383C"/>
    <w:lvl w:ilvl="0" w:tplc="05A00768">
      <w:start w:val="1"/>
      <w:numFmt w:val="bullet"/>
      <w:lvlText w:val="-"/>
      <w:lvlJc w:val="left"/>
      <w:pPr>
        <w:ind w:left="45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FAF66FE"/>
    <w:multiLevelType w:val="hybridMultilevel"/>
    <w:tmpl w:val="3992F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E427EB"/>
    <w:multiLevelType w:val="hybridMultilevel"/>
    <w:tmpl w:val="7CBE2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BF0483"/>
    <w:multiLevelType w:val="hybridMultilevel"/>
    <w:tmpl w:val="935241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73E3F"/>
    <w:multiLevelType w:val="hybridMultilevel"/>
    <w:tmpl w:val="2926DE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723246"/>
    <w:multiLevelType w:val="hybridMultilevel"/>
    <w:tmpl w:val="AB6E2B5E"/>
    <w:lvl w:ilvl="0" w:tplc="05A00768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C16AA7"/>
    <w:multiLevelType w:val="hybridMultilevel"/>
    <w:tmpl w:val="AD1EE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62A14"/>
    <w:multiLevelType w:val="hybridMultilevel"/>
    <w:tmpl w:val="E89420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F92D9C"/>
    <w:multiLevelType w:val="hybridMultilevel"/>
    <w:tmpl w:val="E6E2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B5AF3"/>
    <w:multiLevelType w:val="hybridMultilevel"/>
    <w:tmpl w:val="C5AE3A4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93C1C43"/>
    <w:multiLevelType w:val="hybridMultilevel"/>
    <w:tmpl w:val="31F864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F265E6"/>
    <w:multiLevelType w:val="hybridMultilevel"/>
    <w:tmpl w:val="7D5A68E4"/>
    <w:lvl w:ilvl="0" w:tplc="05A00768">
      <w:start w:val="1"/>
      <w:numFmt w:val="bullet"/>
      <w:lvlText w:val="-"/>
      <w:lvlJc w:val="left"/>
      <w:pPr>
        <w:ind w:left="1123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12" w15:restartNumberingAfterBreak="0">
    <w:nsid w:val="63184F3C"/>
    <w:multiLevelType w:val="hybridMultilevel"/>
    <w:tmpl w:val="0FCC8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C220C5"/>
    <w:multiLevelType w:val="hybridMultilevel"/>
    <w:tmpl w:val="5DF2A8C8"/>
    <w:lvl w:ilvl="0" w:tplc="7EA6197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A0A7E"/>
    <w:multiLevelType w:val="hybridMultilevel"/>
    <w:tmpl w:val="A8A2E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8CB512A"/>
    <w:multiLevelType w:val="hybridMultilevel"/>
    <w:tmpl w:val="ECF04CD6"/>
    <w:lvl w:ilvl="0" w:tplc="059215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9216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E01F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94FC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A43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222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CAB0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8828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B08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B960AE8"/>
    <w:multiLevelType w:val="hybridMultilevel"/>
    <w:tmpl w:val="15C819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E665719"/>
    <w:multiLevelType w:val="hybridMultilevel"/>
    <w:tmpl w:val="533EE9D0"/>
    <w:lvl w:ilvl="0" w:tplc="05A00768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9152958">
    <w:abstractNumId w:val="10"/>
  </w:num>
  <w:num w:numId="2" w16cid:durableId="816148423">
    <w:abstractNumId w:val="14"/>
  </w:num>
  <w:num w:numId="3" w16cid:durableId="1037512763">
    <w:abstractNumId w:val="4"/>
  </w:num>
  <w:num w:numId="4" w16cid:durableId="860510669">
    <w:abstractNumId w:val="12"/>
  </w:num>
  <w:num w:numId="5" w16cid:durableId="970400557">
    <w:abstractNumId w:val="6"/>
  </w:num>
  <w:num w:numId="6" w16cid:durableId="606541874">
    <w:abstractNumId w:val="8"/>
  </w:num>
  <w:num w:numId="7" w16cid:durableId="989023358">
    <w:abstractNumId w:val="3"/>
  </w:num>
  <w:num w:numId="8" w16cid:durableId="1442652682">
    <w:abstractNumId w:val="9"/>
  </w:num>
  <w:num w:numId="9" w16cid:durableId="673845749">
    <w:abstractNumId w:val="7"/>
  </w:num>
  <w:num w:numId="10" w16cid:durableId="1547831232">
    <w:abstractNumId w:val="7"/>
  </w:num>
  <w:num w:numId="11" w16cid:durableId="685330891">
    <w:abstractNumId w:val="13"/>
  </w:num>
  <w:num w:numId="12" w16cid:durableId="186412567">
    <w:abstractNumId w:val="5"/>
  </w:num>
  <w:num w:numId="13" w16cid:durableId="1357196963">
    <w:abstractNumId w:val="11"/>
  </w:num>
  <w:num w:numId="14" w16cid:durableId="608049990">
    <w:abstractNumId w:val="2"/>
  </w:num>
  <w:num w:numId="15" w16cid:durableId="403450138">
    <w:abstractNumId w:val="17"/>
  </w:num>
  <w:num w:numId="16" w16cid:durableId="378096988">
    <w:abstractNumId w:val="16"/>
  </w:num>
  <w:num w:numId="17" w16cid:durableId="795100334">
    <w:abstractNumId w:val="1"/>
  </w:num>
  <w:num w:numId="18" w16cid:durableId="80176235">
    <w:abstractNumId w:val="15"/>
  </w:num>
  <w:num w:numId="19" w16cid:durableId="53018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ExtbQwNDMyNDCyMLdQ0lEKTi0uzszPAykwNKgFAJMQLBMtAAAA"/>
  </w:docVars>
  <w:rsids>
    <w:rsidRoot w:val="00C8551B"/>
    <w:rsid w:val="000013B5"/>
    <w:rsid w:val="00001819"/>
    <w:rsid w:val="00014360"/>
    <w:rsid w:val="000175F6"/>
    <w:rsid w:val="00050950"/>
    <w:rsid w:val="000522EA"/>
    <w:rsid w:val="00053CE6"/>
    <w:rsid w:val="00060F8A"/>
    <w:rsid w:val="00084AC5"/>
    <w:rsid w:val="00086DD6"/>
    <w:rsid w:val="0009057C"/>
    <w:rsid w:val="000909DA"/>
    <w:rsid w:val="00092C46"/>
    <w:rsid w:val="00094851"/>
    <w:rsid w:val="000B5068"/>
    <w:rsid w:val="000C52EB"/>
    <w:rsid w:val="000D2598"/>
    <w:rsid w:val="000E2D21"/>
    <w:rsid w:val="000F7918"/>
    <w:rsid w:val="00113A01"/>
    <w:rsid w:val="0012155A"/>
    <w:rsid w:val="001255D7"/>
    <w:rsid w:val="0012699A"/>
    <w:rsid w:val="00142A19"/>
    <w:rsid w:val="001975D3"/>
    <w:rsid w:val="001D6793"/>
    <w:rsid w:val="001E0DEB"/>
    <w:rsid w:val="00211C4C"/>
    <w:rsid w:val="00213267"/>
    <w:rsid w:val="002145F2"/>
    <w:rsid w:val="00222A7F"/>
    <w:rsid w:val="0024114B"/>
    <w:rsid w:val="0026474A"/>
    <w:rsid w:val="002831E3"/>
    <w:rsid w:val="002B7F80"/>
    <w:rsid w:val="002C024D"/>
    <w:rsid w:val="002E562A"/>
    <w:rsid w:val="002F1496"/>
    <w:rsid w:val="002F32C0"/>
    <w:rsid w:val="0030681D"/>
    <w:rsid w:val="003101E6"/>
    <w:rsid w:val="003242C7"/>
    <w:rsid w:val="0032619B"/>
    <w:rsid w:val="00342145"/>
    <w:rsid w:val="00351742"/>
    <w:rsid w:val="0036003B"/>
    <w:rsid w:val="00370FF7"/>
    <w:rsid w:val="003739E1"/>
    <w:rsid w:val="00386991"/>
    <w:rsid w:val="003A7E64"/>
    <w:rsid w:val="003B477B"/>
    <w:rsid w:val="003C3622"/>
    <w:rsid w:val="003E3C8D"/>
    <w:rsid w:val="00405F84"/>
    <w:rsid w:val="00431798"/>
    <w:rsid w:val="00433701"/>
    <w:rsid w:val="00437E39"/>
    <w:rsid w:val="00444CA4"/>
    <w:rsid w:val="0045326C"/>
    <w:rsid w:val="00476017"/>
    <w:rsid w:val="00483B81"/>
    <w:rsid w:val="004A6E3B"/>
    <w:rsid w:val="004B4B0A"/>
    <w:rsid w:val="004B4D85"/>
    <w:rsid w:val="004C1909"/>
    <w:rsid w:val="004D0FB8"/>
    <w:rsid w:val="004D5D6A"/>
    <w:rsid w:val="004E536E"/>
    <w:rsid w:val="004E5A1C"/>
    <w:rsid w:val="004F6980"/>
    <w:rsid w:val="00516F33"/>
    <w:rsid w:val="00517826"/>
    <w:rsid w:val="0052368A"/>
    <w:rsid w:val="00542900"/>
    <w:rsid w:val="00555A14"/>
    <w:rsid w:val="0056531B"/>
    <w:rsid w:val="00570B29"/>
    <w:rsid w:val="0058782F"/>
    <w:rsid w:val="005A006B"/>
    <w:rsid w:val="005D3BF1"/>
    <w:rsid w:val="005F3547"/>
    <w:rsid w:val="006033FA"/>
    <w:rsid w:val="00616FEB"/>
    <w:rsid w:val="00640362"/>
    <w:rsid w:val="00671E21"/>
    <w:rsid w:val="00697E80"/>
    <w:rsid w:val="006A1DB8"/>
    <w:rsid w:val="006B2349"/>
    <w:rsid w:val="006B2615"/>
    <w:rsid w:val="006D2D62"/>
    <w:rsid w:val="006E579B"/>
    <w:rsid w:val="006E7B80"/>
    <w:rsid w:val="006F29B6"/>
    <w:rsid w:val="00701755"/>
    <w:rsid w:val="0071294B"/>
    <w:rsid w:val="00712FA6"/>
    <w:rsid w:val="00716181"/>
    <w:rsid w:val="0072045A"/>
    <w:rsid w:val="007276C6"/>
    <w:rsid w:val="00731303"/>
    <w:rsid w:val="0075391B"/>
    <w:rsid w:val="007566EC"/>
    <w:rsid w:val="007620C5"/>
    <w:rsid w:val="007627CF"/>
    <w:rsid w:val="00770910"/>
    <w:rsid w:val="00774E3C"/>
    <w:rsid w:val="00774EAB"/>
    <w:rsid w:val="00775D99"/>
    <w:rsid w:val="00780DE9"/>
    <w:rsid w:val="007E3222"/>
    <w:rsid w:val="007F1C87"/>
    <w:rsid w:val="008004CA"/>
    <w:rsid w:val="00801545"/>
    <w:rsid w:val="0085003B"/>
    <w:rsid w:val="008567D9"/>
    <w:rsid w:val="00873984"/>
    <w:rsid w:val="008C0FB9"/>
    <w:rsid w:val="008D7F7E"/>
    <w:rsid w:val="008E4663"/>
    <w:rsid w:val="008F167B"/>
    <w:rsid w:val="00910B0D"/>
    <w:rsid w:val="00913F1D"/>
    <w:rsid w:val="00915E00"/>
    <w:rsid w:val="00921BC6"/>
    <w:rsid w:val="0092219A"/>
    <w:rsid w:val="00932EED"/>
    <w:rsid w:val="00947099"/>
    <w:rsid w:val="009474FD"/>
    <w:rsid w:val="00954942"/>
    <w:rsid w:val="00954B44"/>
    <w:rsid w:val="00990333"/>
    <w:rsid w:val="00991F82"/>
    <w:rsid w:val="009B1310"/>
    <w:rsid w:val="009B2F71"/>
    <w:rsid w:val="009C77EA"/>
    <w:rsid w:val="009D3320"/>
    <w:rsid w:val="009F04F6"/>
    <w:rsid w:val="00A130C5"/>
    <w:rsid w:val="00A301ED"/>
    <w:rsid w:val="00A36EB8"/>
    <w:rsid w:val="00A44675"/>
    <w:rsid w:val="00A70798"/>
    <w:rsid w:val="00A97E72"/>
    <w:rsid w:val="00AA0566"/>
    <w:rsid w:val="00AA433C"/>
    <w:rsid w:val="00AA64E6"/>
    <w:rsid w:val="00AB45FB"/>
    <w:rsid w:val="00AB56EE"/>
    <w:rsid w:val="00AD32B5"/>
    <w:rsid w:val="00B03C76"/>
    <w:rsid w:val="00B258AD"/>
    <w:rsid w:val="00B37225"/>
    <w:rsid w:val="00B40207"/>
    <w:rsid w:val="00B52901"/>
    <w:rsid w:val="00B54D20"/>
    <w:rsid w:val="00B67CE2"/>
    <w:rsid w:val="00B76DD6"/>
    <w:rsid w:val="00B83C88"/>
    <w:rsid w:val="00BD268F"/>
    <w:rsid w:val="00BD446D"/>
    <w:rsid w:val="00BE3701"/>
    <w:rsid w:val="00C42D08"/>
    <w:rsid w:val="00C47885"/>
    <w:rsid w:val="00C62EEB"/>
    <w:rsid w:val="00C64079"/>
    <w:rsid w:val="00C67A4B"/>
    <w:rsid w:val="00C72AD2"/>
    <w:rsid w:val="00C76965"/>
    <w:rsid w:val="00C8551B"/>
    <w:rsid w:val="00C8774C"/>
    <w:rsid w:val="00C93E88"/>
    <w:rsid w:val="00CA484C"/>
    <w:rsid w:val="00CB0ECB"/>
    <w:rsid w:val="00CB1C50"/>
    <w:rsid w:val="00CD5B9E"/>
    <w:rsid w:val="00CE2257"/>
    <w:rsid w:val="00D01898"/>
    <w:rsid w:val="00D018A6"/>
    <w:rsid w:val="00D05F87"/>
    <w:rsid w:val="00D10D5E"/>
    <w:rsid w:val="00D16E70"/>
    <w:rsid w:val="00D24712"/>
    <w:rsid w:val="00D37392"/>
    <w:rsid w:val="00D46DCF"/>
    <w:rsid w:val="00D53FE1"/>
    <w:rsid w:val="00D860F4"/>
    <w:rsid w:val="00D9455A"/>
    <w:rsid w:val="00DA2C17"/>
    <w:rsid w:val="00DB3409"/>
    <w:rsid w:val="00DB6938"/>
    <w:rsid w:val="00DC6530"/>
    <w:rsid w:val="00DE31CF"/>
    <w:rsid w:val="00E132B5"/>
    <w:rsid w:val="00E34CD7"/>
    <w:rsid w:val="00E5464A"/>
    <w:rsid w:val="00E67209"/>
    <w:rsid w:val="00E80A9F"/>
    <w:rsid w:val="00E875DD"/>
    <w:rsid w:val="00EB0876"/>
    <w:rsid w:val="00EB27E7"/>
    <w:rsid w:val="00EB432B"/>
    <w:rsid w:val="00EB63AF"/>
    <w:rsid w:val="00EC3C57"/>
    <w:rsid w:val="00ED258D"/>
    <w:rsid w:val="00ED2A8C"/>
    <w:rsid w:val="00ED56C5"/>
    <w:rsid w:val="00EF07A9"/>
    <w:rsid w:val="00F0144B"/>
    <w:rsid w:val="00F03638"/>
    <w:rsid w:val="00F21AB9"/>
    <w:rsid w:val="00F3019D"/>
    <w:rsid w:val="00F429DB"/>
    <w:rsid w:val="00F7180C"/>
    <w:rsid w:val="00FA33CD"/>
    <w:rsid w:val="00FA5078"/>
    <w:rsid w:val="00FC5B1B"/>
    <w:rsid w:val="00FE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F8B3DE"/>
  <w15:docId w15:val="{5BB3ACF2-569E-496E-8370-E07CC587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551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51B"/>
  </w:style>
  <w:style w:type="paragraph" w:styleId="Footer">
    <w:name w:val="footer"/>
    <w:basedOn w:val="Normal"/>
    <w:link w:val="FooterChar"/>
    <w:uiPriority w:val="99"/>
    <w:unhideWhenUsed/>
    <w:rsid w:val="00C855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51B"/>
  </w:style>
  <w:style w:type="character" w:styleId="Hyperlink">
    <w:name w:val="Hyperlink"/>
    <w:rsid w:val="00C8551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55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3F1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F1D"/>
    <w:rPr>
      <w:rFonts w:ascii="Lucida Grande" w:hAnsi="Lucida Grande" w:cs="Lucida Grande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C024D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62E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9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5A4633-C667-468D-BC9F-C09169ED8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Queen's School of Business</Company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Joan Alblas</dc:creator>
  <cp:lastModifiedBy>Abdelrahman Elewah</cp:lastModifiedBy>
  <cp:revision>5</cp:revision>
  <cp:lastPrinted>2023-10-11T02:16:00Z</cp:lastPrinted>
  <dcterms:created xsi:type="dcterms:W3CDTF">2023-11-27T16:03:00Z</dcterms:created>
  <dcterms:modified xsi:type="dcterms:W3CDTF">2023-12-05T04:21:00Z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9945e14c044540336f529a3bae2f142182352020199fa966e7e0b9e7e6dd1450</vt:lpwstr>
  </property>
</Properties>
</file>