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ow2idf5uiy3d" w:id="0"/>
      <w:bookmarkEnd w:id="0"/>
      <w:r w:rsidDel="00000000" w:rsidR="00000000" w:rsidRPr="00000000">
        <w:rPr>
          <w:rtl w:val="0"/>
        </w:rPr>
        <w:t xml:space="preserve">Guía de Estudio: Estrategias de Branching y CI/CD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Esta guía de estudio ha sido diseñada para proporcionar una comprensión profunda y estructurada sobre la gestión de ramas en Git y los flujos de trabajo de Integración y Entrega Continua (CI/CD), basándose exclusivamente en la documentación técnica y análisis de expertos proporcionados.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legkc7w6r5aq" w:id="1"/>
      <w:bookmarkEnd w:id="1"/>
      <w:r w:rsidDel="00000000" w:rsidR="00000000" w:rsidRPr="00000000">
        <w:rPr>
          <w:rtl w:val="0"/>
        </w:rPr>
        <w:t xml:space="preserve">1. Estrategias de Ramificación (Branching)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 </w:t>
      </w:r>
      <w:r w:rsidDel="00000000" w:rsidR="00000000" w:rsidRPr="00000000">
        <w:rPr>
          <w:i w:val="1"/>
          <w:iCs w:val="1"/>
          <w:rtl w:val="0"/>
        </w:rPr>
        <w:t xml:space="preserve">branching</w:t>
      </w:r>
      <w:r w:rsidDel="00000000" w:rsidR="00000000" w:rsidRPr="00000000">
        <w:rPr>
          <w:rtl w:val="0"/>
        </w:rPr>
        <w:t xml:space="preserve">  es fundamental para la colaboración eficiente y la calidad del código. La elección de una estrategia depende del tamaño del equipo y la frecuencia de los lanzamientos.</w:t>
      </w:r>
    </w:p>
    <w:p w:rsidR="00000000" w:rsidDel="00000000" w:rsidP="00000000" w:rsidRDefault="00000000" w:rsidRPr="00000000" w14:paraId="00000005">
      <w:pPr>
        <w:pStyle w:val="Heading5"/>
        <w:rPr/>
      </w:pPr>
      <w:bookmarkStart w:colFirst="0" w:colLast="0" w:name="_j24euxx0b18" w:id="2"/>
      <w:bookmarkEnd w:id="2"/>
      <w:r w:rsidDel="00000000" w:rsidR="00000000" w:rsidRPr="00000000">
        <w:rPr>
          <w:rtl w:val="0"/>
        </w:rPr>
        <w:t xml:space="preserve">Git Flow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 una estrategia estructurada ideal para proyectos grandes con ciclos de lanzamiento definidos.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Ramas principales:</w:t>
      </w:r>
      <w:r w:rsidDel="00000000" w:rsidR="00000000" w:rsidRPr="00000000">
        <w:rPr>
          <w:rtl w:val="0"/>
        </w:rPr>
        <w:t xml:space="preserve">  main (código en producción) y develop (integración de funcionalidades).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Ramas auxiliares:</w:t>
      </w:r>
      <w:r w:rsidDel="00000000" w:rsidR="00000000" w:rsidRPr="00000000">
        <w:rPr>
          <w:rtl w:val="0"/>
        </w:rPr>
        <w:t xml:space="preserve">  feature (nuevas funcionalidades), release (preparación de versiones) y hotfix (correcciones críticas en producción).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Ventajas:</w:t>
      </w:r>
      <w:r w:rsidDel="00000000" w:rsidR="00000000" w:rsidRPr="00000000">
        <w:rPr>
          <w:rtl w:val="0"/>
        </w:rPr>
        <w:t xml:space="preserve">  Flujo muy organizado y lanzamientos estables.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Desventajas:</w:t>
      </w:r>
      <w:r w:rsidDel="00000000" w:rsidR="00000000" w:rsidRPr="00000000">
        <w:rPr>
          <w:rtl w:val="0"/>
        </w:rPr>
        <w:t xml:space="preserve">  Complejidad elevada y sobrecarga en la gestión de ramas.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2bripek14jw2" w:id="3"/>
      <w:bookmarkEnd w:id="3"/>
      <w:r w:rsidDel="00000000" w:rsidR="00000000" w:rsidRPr="00000000">
        <w:rPr>
          <w:rtl w:val="0"/>
        </w:rPr>
        <w:t xml:space="preserve">GitHub Flow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Un enfoque simplificado centrado en la entrega continua.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 Utiliza la rama main (siempre desplegable) y ramas de funcionalidades que se integran directamente tras ser completadas.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Ventajas:</w:t>
      </w:r>
      <w:r w:rsidDel="00000000" w:rsidR="00000000" w:rsidRPr="00000000">
        <w:rPr>
          <w:rtl w:val="0"/>
        </w:rPr>
        <w:t xml:space="preserve">  Simplicidad, agilidad y facilidad de adopción.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Desventajas:</w:t>
      </w:r>
      <w:r w:rsidDel="00000000" w:rsidR="00000000" w:rsidRPr="00000000">
        <w:rPr>
          <w:rtl w:val="0"/>
        </w:rPr>
        <w:t xml:space="preserve">  Falta de estructura para gestionar múltiples entornos o funcionalidades de larga duración.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uhu85qm0ume" w:id="4"/>
      <w:bookmarkEnd w:id="4"/>
      <w:r w:rsidDel="00000000" w:rsidR="00000000" w:rsidRPr="00000000">
        <w:rPr>
          <w:rtl w:val="0"/>
        </w:rPr>
        <w:t xml:space="preserve">GitLab Flow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Una estrategia híbrida que introduce el concepto de ramas de entorno.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 Incluye ramas específicas para entornos como production, staging o testing.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Ventajas:</w:t>
      </w:r>
      <w:r w:rsidDel="00000000" w:rsidR="00000000" w:rsidRPr="00000000">
        <w:rPr>
          <w:rtl w:val="0"/>
        </w:rPr>
        <w:t xml:space="preserve">  Control total sobre diferentes entornos e integración fluida con pipelines de CI/CD.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 Ideal si el proyecto requiere gestionar la complejidad de diversos niveles de despliegue.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9ug2hk947ppb" w:id="5"/>
      <w:bookmarkEnd w:id="5"/>
      <w:r w:rsidDel="00000000" w:rsidR="00000000" w:rsidRPr="00000000">
        <w:rPr>
          <w:rtl w:val="0"/>
        </w:rPr>
        <w:t xml:space="preserve">Trunk-Based Development (Desarrollo basado en el Tronco)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 centra en mantener una única rama principal (trunk o main) como fuente de verdad.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 Los desarrolladores crean ramas de muy corta duración y las fusionan rápidamente al tronco.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Ventajas:</w:t>
      </w:r>
      <w:r w:rsidDel="00000000" w:rsidR="00000000" w:rsidRPr="00000000">
        <w:rPr>
          <w:rtl w:val="0"/>
        </w:rPr>
        <w:t xml:space="preserve">  Reduce conflictos de fusión ("merge") y fomenta la integración continua y la velocidad.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Desventajas:</w:t>
      </w:r>
      <w:r w:rsidDel="00000000" w:rsidR="00000000" w:rsidRPr="00000000">
        <w:rPr>
          <w:rtl w:val="0"/>
        </w:rPr>
        <w:t xml:space="preserve">  Requiere una disciplina estricta y pruebas automáticas exhaustivas. Para funcionalidades largas, suele requerir el uso de  </w:t>
      </w:r>
      <w:r w:rsidDel="00000000" w:rsidR="00000000" w:rsidRPr="00000000">
        <w:rPr>
          <w:i w:val="1"/>
          <w:iCs w:val="1"/>
          <w:rtl w:val="0"/>
        </w:rPr>
        <w:t xml:space="preserve">Feature Toggles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4j668ragnyh4" w:id="6"/>
      <w:bookmarkEnd w:id="6"/>
      <w:r w:rsidDel="00000000" w:rsidR="00000000" w:rsidRPr="00000000">
        <w:rPr>
          <w:rtl w:val="0"/>
        </w:rPr>
        <w:t xml:space="preserve">2. Integración y Entrega Continua (CI/CD)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El modelo CI/CD automatiza el ciclo de vida del desarrollo, permitiendo lanzamientos más rápidos y fiables.</w:t>
      </w:r>
    </w:p>
    <w:p w:rsidR="00000000" w:rsidDel="00000000" w:rsidP="00000000" w:rsidRDefault="00000000" w:rsidRPr="00000000" w14:paraId="0000001C">
      <w:pPr>
        <w:pStyle w:val="Heading5"/>
        <w:rPr/>
      </w:pPr>
      <w:bookmarkStart w:colFirst="0" w:colLast="0" w:name="_ga8dufkghcah" w:id="7"/>
      <w:bookmarkEnd w:id="7"/>
      <w:r w:rsidDel="00000000" w:rsidR="00000000" w:rsidRPr="00000000">
        <w:rPr>
          <w:rtl w:val="0"/>
        </w:rPr>
        <w:t xml:space="preserve">Conceptos Clave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Integración Continua (CI):</w:t>
      </w:r>
      <w:r w:rsidDel="00000000" w:rsidR="00000000" w:rsidRPr="00000000">
        <w:rPr>
          <w:rtl w:val="0"/>
        </w:rPr>
        <w:t xml:space="preserve">  Práctica de fusionar cambios frecuentemente en una rama compartida. Cada integración dispara automáticamente procesos de construcción (build) y pruebas para detectar fallos tempranamente.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Entrega Continua (Continuous Delivery):</w:t>
      </w:r>
      <w:r w:rsidDel="00000000" w:rsidR="00000000" w:rsidRPr="00000000">
        <w:rPr>
          <w:rtl w:val="0"/>
        </w:rPr>
        <w:t xml:space="preserve">  Asegura que el código que pasa las pruebas esté siempre empaquetado y listo para ser desplegado.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Despliegue Continuo (Continuous Deployment):</w:t>
      </w:r>
      <w:r w:rsidDel="00000000" w:rsidR="00000000" w:rsidRPr="00000000">
        <w:rPr>
          <w:rtl w:val="0"/>
        </w:rPr>
        <w:t xml:space="preserve">  El software se despliega automáticamente en producción o entornos de prueba tras superar el pipeline, eliminando la intervención manual.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xejkphjonsst" w:id="8"/>
      <w:bookmarkEnd w:id="8"/>
      <w:r w:rsidDel="00000000" w:rsidR="00000000" w:rsidRPr="00000000">
        <w:rPr>
          <w:rtl w:val="0"/>
        </w:rPr>
        <w:t xml:space="preserve">El Pipeline de CI/CD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El ciclo de vida se visualiza como un lazo infinito que incluye las siguientes etapas: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Plan:</w:t>
      </w:r>
      <w:r w:rsidDel="00000000" w:rsidR="00000000" w:rsidRPr="00000000">
        <w:rPr>
          <w:rtl w:val="0"/>
        </w:rPr>
        <w:t xml:space="preserve">  Planificación del desarrollo.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  <w:r w:rsidDel="00000000" w:rsidR="00000000" w:rsidRPr="00000000">
        <w:rPr>
          <w:rtl w:val="0"/>
        </w:rPr>
        <w:t xml:space="preserve">  Escritura del código en SCM (Gestión de Código Fuente).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 Compilación y creación de artefactos (binarios, imágenes Docker).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Test:</w:t>
      </w:r>
      <w:r w:rsidDel="00000000" w:rsidR="00000000" w:rsidRPr="00000000">
        <w:rPr>
          <w:rtl w:val="0"/>
        </w:rPr>
        <w:t xml:space="preserve">  Ejecución de pruebas unitarias y análisis de calidad.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Release:</w:t>
      </w:r>
      <w:r w:rsidDel="00000000" w:rsidR="00000000" w:rsidRPr="00000000">
        <w:rPr>
          <w:rtl w:val="0"/>
        </w:rPr>
        <w:t xml:space="preserve">  Preparación de la versión.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Deploy:</w:t>
      </w:r>
      <w:r w:rsidDel="00000000" w:rsidR="00000000" w:rsidRPr="00000000">
        <w:rPr>
          <w:rtl w:val="0"/>
        </w:rPr>
        <w:t xml:space="preserve">  Despliegue en la infraestructura.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Operate:</w:t>
      </w:r>
      <w:r w:rsidDel="00000000" w:rsidR="00000000" w:rsidRPr="00000000">
        <w:rPr>
          <w:rtl w:val="0"/>
        </w:rPr>
        <w:t xml:space="preserve">  Operación del sistema en vivo.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Monitor:</w:t>
      </w:r>
      <w:r w:rsidDel="00000000" w:rsidR="00000000" w:rsidRPr="00000000">
        <w:rPr>
          <w:rtl w:val="0"/>
        </w:rPr>
        <w:t xml:space="preserve">  Seguimiento del rendimiento y errores.</w:t>
      </w:r>
    </w:p>
    <w:p w:rsidR="00000000" w:rsidDel="00000000" w:rsidP="00000000" w:rsidRDefault="00000000" w:rsidRPr="00000000" w14:paraId="0000002A">
      <w:pPr>
        <w:pStyle w:val="Heading5"/>
        <w:rPr/>
      </w:pPr>
      <w:bookmarkStart w:colFirst="0" w:colLast="0" w:name="_qlnatl3bvgn2" w:id="9"/>
      <w:bookmarkEnd w:id="9"/>
      <w:r w:rsidDel="00000000" w:rsidR="00000000" w:rsidRPr="00000000">
        <w:rPr>
          <w:rtl w:val="0"/>
        </w:rPr>
        <w:t xml:space="preserve">Herramientas y Análisis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Servidores de automatización:</w:t>
      </w:r>
      <w:r w:rsidDel="00000000" w:rsidR="00000000" w:rsidRPr="00000000">
        <w:rPr>
          <w:rtl w:val="0"/>
        </w:rPr>
        <w:t xml:space="preserve">  Jenkins (basado en Java, permite automatizar procesos mediante plugins como Mailer o Credentials), GitHub Actions, GitLab CI/CD y Travis CI.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Análisis Estático (SAST):</w:t>
      </w:r>
      <w:r w:rsidDel="00000000" w:rsidR="00000000" w:rsidRPr="00000000">
        <w:rPr>
          <w:rtl w:val="0"/>
        </w:rPr>
        <w:t xml:space="preserve">  Herramientas como SonarQube o ESLint para revisar seguridad, complejidad y errores potenciales sin ejecutar el código.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Análisis Funcional:</w:t>
      </w:r>
      <w:r w:rsidDel="00000000" w:rsidR="00000000" w:rsidRPr="00000000">
        <w:rPr>
          <w:rtl w:val="0"/>
        </w:rPr>
        <w:t xml:space="preserve">  Incluye pruebas de carga y herramientas DAST (como Owasp ZAP) para seguridad dinámica.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ibghpbbj6zqn" w:id="10"/>
      <w:bookmarkEnd w:id="10"/>
      <w:r w:rsidDel="00000000" w:rsidR="00000000" w:rsidRPr="00000000">
        <w:rPr>
          <w:rtl w:val="0"/>
        </w:rPr>
        <w:t xml:space="preserve">3. Cuestionario de Repaso</w:t>
      </w:r>
    </w:p>
    <w:p w:rsidR="00000000" w:rsidDel="00000000" w:rsidP="00000000" w:rsidRDefault="00000000" w:rsidRPr="00000000" w14:paraId="0000002F">
      <w:pPr>
        <w:pStyle w:val="Heading5"/>
        <w:rPr/>
      </w:pPr>
      <w:bookmarkStart w:colFirst="0" w:colLast="0" w:name="_e3lfqhi6ydhf" w:id="11"/>
      <w:bookmarkEnd w:id="11"/>
      <w:r w:rsidDel="00000000" w:rsidR="00000000" w:rsidRPr="00000000">
        <w:rPr>
          <w:rtl w:val="0"/>
        </w:rPr>
        <w:t xml:space="preserve">Preguntas de Respuesta Corta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¿Cuál es la diferencia fundamental entre Integración Continua (CI) y Despliegue Continuo (CD)?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la estrategia Git Flow, ¿para qué se utilizan específicamente las ramas de "hotfix"?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característica define primordialmente al Trunk-Based Development?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se considera que GitLab Flow es una estrategia "híbrida"?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función cumplen los plugins en un servidor de automatización como Jenkins?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Mencione dos ventajas de utilizar GitHub Flow en un equipo de desarrollo ágil.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 el análisis SAST y qué elementos del código permite evaluar?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¿Cuál es el propósito de las ramas de entorno en GitLab Flow?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papel desempeña el SCM (Source Code Management) en el desarrollo Cloud?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ayuda la telemetría (monitoreo y trazabilidad) en el ciclo de vida de una aplicación?</w:t>
      </w:r>
    </w:p>
    <w:p w:rsidR="00000000" w:rsidDel="00000000" w:rsidP="00000000" w:rsidRDefault="00000000" w:rsidRPr="00000000" w14:paraId="0000003A">
      <w:pPr>
        <w:pStyle w:val="Heading4"/>
        <w:rPr/>
      </w:pPr>
      <w:bookmarkStart w:colFirst="0" w:colLast="0" w:name="_twcs6fb9ozle" w:id="12"/>
      <w:bookmarkEnd w:id="12"/>
      <w:r w:rsidDel="00000000" w:rsidR="00000000" w:rsidRPr="00000000">
        <w:rPr>
          <w:rtl w:val="0"/>
        </w:rPr>
        <w:t xml:space="preserve">4. Clave de Respuestas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 vs. CD:</w:t>
      </w:r>
      <w:r w:rsidDel="00000000" w:rsidR="00000000" w:rsidRPr="00000000">
        <w:rPr>
          <w:rtl w:val="0"/>
        </w:rPr>
        <w:t xml:space="preserve">  La Integración Continua se enfoca en la fusión frecuente de código y pruebas automáticas para detectar errores temprano. El Despliegue Continuo va un paso más allá, enviando automáticamente el código validado directamente a los entornos de producción o prueba sin intervención manual.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Ramas de Hotfix:</w:t>
      </w:r>
      <w:r w:rsidDel="00000000" w:rsidR="00000000" w:rsidRPr="00000000">
        <w:rPr>
          <w:rtl w:val="0"/>
        </w:rPr>
        <w:t xml:space="preserve">  Se derivan directamente de la rama main y se utilizan exclusivamente para solucionar errores críticos descubiertos en el entorno de producción. Una vez resuelto el problema, se fusionan tanto en main como en develop.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Trunk-Based Development:</w:t>
      </w:r>
      <w:r w:rsidDel="00000000" w:rsidR="00000000" w:rsidRPr="00000000">
        <w:rPr>
          <w:rtl w:val="0"/>
        </w:rPr>
        <w:t xml:space="preserve">  Su característica principal es el uso de una única rama persistente (trunk) donde todos los desarrolladores integran sus cambios frecuentemente, utilizando ramas de funcionalidades de vida muy corta para evitar conflictos.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GitLab Flow Híbrido:</w:t>
      </w:r>
      <w:r w:rsidDel="00000000" w:rsidR="00000000" w:rsidRPr="00000000">
        <w:rPr>
          <w:rtl w:val="0"/>
        </w:rPr>
        <w:t xml:space="preserve">  Se llama así porque combina la simplicidad de las ramas de funcionalidades de GitHub Flow con la estructura de control de versiones y gestión de diversos entornos (como staging y producción) característica de Git Flow.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Plugins en Jenkins:</w:t>
      </w:r>
      <w:r w:rsidDel="00000000" w:rsidR="00000000" w:rsidRPr="00000000">
        <w:rPr>
          <w:rtl w:val="0"/>
        </w:rPr>
        <w:t xml:space="preserve">  Permiten extender la funcionalidad del servidor para adaptarse a necesidades específicas, como configurar notificaciones por correo (Mailer), gestionar credenciales de seguridad (Credentials) o publicar documentación técnica (Javadoc).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Ventajas de GitHub Flow:</w:t>
      </w:r>
      <w:r w:rsidDel="00000000" w:rsidR="00000000" w:rsidRPr="00000000">
        <w:rPr>
          <w:rtl w:val="0"/>
        </w:rPr>
        <w:t xml:space="preserve">  Ofrece una estructura mínima que es muy fácil de adoptar por equipos de cualquier tamaño y fomenta ciclos de integración y despliegue rápidos, reduciendo el tiempo de salida al mercado.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Análisis SAST:</w:t>
      </w:r>
      <w:r w:rsidDel="00000000" w:rsidR="00000000" w:rsidRPr="00000000">
        <w:rPr>
          <w:rtl w:val="0"/>
        </w:rPr>
        <w:t xml:space="preserve">  Es una técnica de análisis de código estático que revisa el código fuente sin ejecutarlo para identificar vulnerabilidades de seguridad, excesiva complejidad, duplicación de código y posibles errores de lógica.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Ramas de Entorno en GitLab Flow:</w:t>
      </w:r>
      <w:r w:rsidDel="00000000" w:rsidR="00000000" w:rsidRPr="00000000">
        <w:rPr>
          <w:rtl w:val="0"/>
        </w:rPr>
        <w:t xml:space="preserve">  Sirven para reflejar el estado del código en diferentes niveles de despliegue, como production para lo que ve el usuario final y staging para pruebas previas al lanzamiento oficial.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Rol del SCM:</w:t>
      </w:r>
      <w:r w:rsidDel="00000000" w:rsidR="00000000" w:rsidRPr="00000000">
        <w:rPr>
          <w:rtl w:val="0"/>
        </w:rPr>
        <w:t xml:space="preserve">  Es crucial porque gestiona el historial de versiones del código fuente, facilita la colaboración entre múltiples desarrolladores y sirve como el punto de inicio para activar los pipelines automatizados de CI/CD.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Telemetría y Trazabilidad:</w:t>
      </w:r>
      <w:r w:rsidDel="00000000" w:rsidR="00000000" w:rsidRPr="00000000">
        <w:rPr>
          <w:rtl w:val="0"/>
        </w:rPr>
        <w:t xml:space="preserve">  Permiten evaluar si la aplicación satisface las necesidades del cliente mediante el monitoreo de la actividad del usuario y facilitan la identificación de errores específicos en momentos determinados para realizar mejoras necesarias.</w:t>
      </w:r>
    </w:p>
    <w:p w:rsidR="00000000" w:rsidDel="00000000" w:rsidP="00000000" w:rsidRDefault="00000000" w:rsidRPr="00000000" w14:paraId="00000045">
      <w:pPr>
        <w:pStyle w:val="Heading4"/>
        <w:rPr/>
      </w:pPr>
      <w:bookmarkStart w:colFirst="0" w:colLast="0" w:name="_vmo7w7ui0dxd" w:id="13"/>
      <w:bookmarkEnd w:id="13"/>
      <w:r w:rsidDel="00000000" w:rsidR="00000000" w:rsidRPr="00000000">
        <w:rPr>
          <w:rtl w:val="0"/>
        </w:rPr>
        <w:t xml:space="preserve">5. Temas para Ensayo (Preguntas Sugeridas)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Análisis Comparativo:</w:t>
      </w:r>
      <w:r w:rsidDel="00000000" w:rsidR="00000000" w:rsidRPr="00000000">
        <w:rPr>
          <w:rtl w:val="0"/>
        </w:rPr>
        <w:t xml:space="preserve">  Compare Git Flow y Trunk-Based Development. ¿En qué escenarios específicos la complejidad de uno supera los beneficios de velocidad del otro?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Evolución del Desarrollo:</w:t>
      </w:r>
      <w:r w:rsidDel="00000000" w:rsidR="00000000" w:rsidRPr="00000000">
        <w:rPr>
          <w:rtl w:val="0"/>
        </w:rPr>
        <w:t xml:space="preserve">  Discuta cómo la transición desde métodos manuales (como el uso de tarjetas perforadas o control de versiones primitivo) hacia el modelo CI/CD ha transformado la productividad y seguridad en el desarrollo de software.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Calidad y Automatización:</w:t>
      </w:r>
      <w:r w:rsidDel="00000000" w:rsidR="00000000" w:rsidRPr="00000000">
        <w:rPr>
          <w:rtl w:val="0"/>
        </w:rPr>
        <w:t xml:space="preserve">  Explique la importancia de integrar análisis estáticos y funcionales dentro de un pipeline de CI/CD para garantizar la entrega de software de alta calidad.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de Entornos:</w:t>
      </w:r>
      <w:r w:rsidDel="00000000" w:rsidR="00000000" w:rsidRPr="00000000">
        <w:rPr>
          <w:rtl w:val="0"/>
        </w:rPr>
        <w:t xml:space="preserve">  Evalúe cómo GitLab Flow aborda los desafíos de las aplicaciones que requieren múltiples etapas de validación antes de llegar a producción.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Cultura de Integración:</w:t>
      </w:r>
      <w:r w:rsidDel="00000000" w:rsidR="00000000" w:rsidRPr="00000000">
        <w:rPr>
          <w:rtl w:val="0"/>
        </w:rPr>
        <w:t xml:space="preserve">  Analice por qué la disciplina del equipo y la comunicación son tan críticas como las herramientas técnicas al implementar Trunk-Based Development.</w:t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rp1mi45wp60q" w:id="14"/>
      <w:bookmarkEnd w:id="14"/>
      <w:r w:rsidDel="00000000" w:rsidR="00000000" w:rsidRPr="00000000">
        <w:rPr>
          <w:rtl w:val="0"/>
        </w:rPr>
        <w:t xml:space="preserve">6. Glosario de Términos Clave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ALM (Application Lifecycle Management):</w:t>
      </w:r>
      <w:r w:rsidDel="00000000" w:rsidR="00000000" w:rsidRPr="00000000">
        <w:rPr>
          <w:rtl w:val="0"/>
        </w:rPr>
        <w:t xml:space="preserve">  Herramientas y procesos que gestionan la vida de una aplicación desde su desarrollo hasta su ejecución en producción.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Artefacto:</w:t>
      </w:r>
      <w:r w:rsidDel="00000000" w:rsidR="00000000" w:rsidRPr="00000000">
        <w:rPr>
          <w:rtl w:val="0"/>
        </w:rPr>
        <w:t xml:space="preserve">  Archivo generado durante el proceso de construcción (build), como un binario o una imagen de contenedor, que está listo para ser desplegado.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Branch (Rama):</w:t>
      </w:r>
      <w:r w:rsidDel="00000000" w:rsidR="00000000" w:rsidRPr="00000000">
        <w:rPr>
          <w:rtl w:val="0"/>
        </w:rPr>
        <w:t xml:space="preserve">  Una línea de desarrollo independiente dentro de un repositorio que permite trabajar en cambios sin afectar la línea principal.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DAST (Dynamic Application Security Testing):</w:t>
      </w:r>
      <w:r w:rsidDel="00000000" w:rsidR="00000000" w:rsidRPr="00000000">
        <w:rPr>
          <w:rtl w:val="0"/>
        </w:rPr>
        <w:t xml:space="preserve">  Análisis funcional de seguridad que se realiza mientras la aplicación está en ejecución.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Feature Toggle (o Flag):</w:t>
      </w:r>
      <w:r w:rsidDel="00000000" w:rsidR="00000000" w:rsidRPr="00000000">
        <w:rPr>
          <w:rtl w:val="0"/>
        </w:rPr>
        <w:t xml:space="preserve">  Técnica que permite habilitar o deshabilitar funcionalidades en el código en tiempo de ejecución sin necesidad de realizar un nuevo despliegue.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Merge (Fusión):</w:t>
      </w:r>
      <w:r w:rsidDel="00000000" w:rsidR="00000000" w:rsidRPr="00000000">
        <w:rPr>
          <w:rtl w:val="0"/>
        </w:rPr>
        <w:t xml:space="preserve">  El acto de unir los cambios de una rama en otra.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Pipeline:</w:t>
      </w:r>
      <w:r w:rsidDel="00000000" w:rsidR="00000000" w:rsidRPr="00000000">
        <w:rPr>
          <w:rtl w:val="0"/>
        </w:rPr>
        <w:t xml:space="preserve">  Conjunto de etapas automatizadas (construcción, prueba, despliegue) por las que pasa el código desde que se envía al repositorio hasta que llega a producción.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SAST (Static Application Security Testing):</w:t>
      </w:r>
      <w:r w:rsidDel="00000000" w:rsidR="00000000" w:rsidRPr="00000000">
        <w:rPr>
          <w:rtl w:val="0"/>
        </w:rPr>
        <w:t xml:space="preserve">  Análisis de seguridad que revisa el código fuente de forma estática, buscando vulnerabilidades sin ejecutar el programa.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SCM (Source Code Management):</w:t>
      </w:r>
      <w:r w:rsidDel="00000000" w:rsidR="00000000" w:rsidRPr="00000000">
        <w:rPr>
          <w:rtl w:val="0"/>
        </w:rPr>
        <w:t xml:space="preserve">  Gestión del código fuente, generalmente mediante herramientas como Git, que rastrea cambios y facilita la colaboración.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Trunk:</w:t>
      </w:r>
      <w:r w:rsidDel="00000000" w:rsidR="00000000" w:rsidRPr="00000000">
        <w:rPr>
          <w:rtl w:val="0"/>
        </w:rPr>
        <w:t xml:space="preserve">  En el desarrollo basado en el tronco, es la rama principal y persistente que actúa como la fuente de verdad única del proyecto.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