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E024B" w14:textId="1F5A8407" w:rsidR="00C567BA" w:rsidRPr="00F000DE" w:rsidRDefault="00E2543A">
      <w:r w:rsidRPr="00F000DE">
        <w:t xml:space="preserve">Heimadæmi 9, TÖL203. Elfar Oliver Sigurðarson, </w:t>
      </w:r>
      <w:hyperlink r:id="rId5" w:history="1">
        <w:r w:rsidRPr="00F000DE">
          <w:rPr>
            <w:rStyle w:val="Hyperlink"/>
          </w:rPr>
          <w:t>eos35@hi.is</w:t>
        </w:r>
      </w:hyperlink>
    </w:p>
    <w:p w14:paraId="212DFD4C" w14:textId="5CE049AF" w:rsidR="00F000DE" w:rsidRPr="00F000DE" w:rsidRDefault="00E2543A" w:rsidP="00F000DE">
      <w:r w:rsidRPr="00F000DE">
        <w:t>Æfingadæmi</w:t>
      </w:r>
      <w:r w:rsidR="00F000DE" w:rsidRPr="00F000DE">
        <w:t>. Bara eitt að þessu sinni</w:t>
      </w:r>
    </w:p>
    <w:p w14:paraId="6B720AD2" w14:textId="43DED603" w:rsidR="00F000DE" w:rsidRPr="00F000DE" w:rsidRDefault="00F000DE" w:rsidP="00F000DE">
      <w:pPr>
        <w:pStyle w:val="ListParagraph"/>
        <w:numPr>
          <w:ilvl w:val="0"/>
          <w:numId w:val="2"/>
        </w:numPr>
      </w:pPr>
      <w:r w:rsidRPr="00F000DE">
        <w:rPr>
          <w:noProof/>
        </w:rPr>
        <w:drawing>
          <wp:anchor distT="0" distB="0" distL="114300" distR="114300" simplePos="0" relativeHeight="251658240" behindDoc="0" locked="0" layoutInCell="1" allowOverlap="1" wp14:anchorId="7059E04C" wp14:editId="1FCCBC88">
            <wp:simplePos x="0" y="0"/>
            <wp:positionH relativeFrom="margin">
              <wp:posOffset>1868805</wp:posOffset>
            </wp:positionH>
            <wp:positionV relativeFrom="paragraph">
              <wp:posOffset>66675</wp:posOffset>
            </wp:positionV>
            <wp:extent cx="3791479" cy="1886213"/>
            <wp:effectExtent l="0" t="0" r="0" b="0"/>
            <wp:wrapSquare wrapText="bothSides"/>
            <wp:docPr id="209930900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09004" name="Picture 1" descr="A computer screen shot of a program cod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791479" cy="1886213"/>
                    </a:xfrm>
                    <a:prstGeom prst="rect">
                      <a:avLst/>
                    </a:prstGeom>
                  </pic:spPr>
                </pic:pic>
              </a:graphicData>
            </a:graphic>
          </wp:anchor>
        </w:drawing>
      </w:r>
      <w:r w:rsidRPr="00F000DE">
        <w:t>Grunsamlega einfalt</w:t>
      </w:r>
    </w:p>
    <w:p w14:paraId="56C50FCC" w14:textId="77777777" w:rsidR="00F000DE" w:rsidRPr="00F000DE" w:rsidRDefault="00F000DE">
      <w:r w:rsidRPr="00F000DE">
        <w:br w:type="page"/>
      </w:r>
    </w:p>
    <w:p w14:paraId="24D6148B" w14:textId="31C92E3D" w:rsidR="00F000DE" w:rsidRPr="00F000DE" w:rsidRDefault="00F000DE" w:rsidP="00F000DE">
      <w:r w:rsidRPr="00F000DE">
        <w:lastRenderedPageBreak/>
        <w:t>Heimadæmin</w:t>
      </w:r>
    </w:p>
    <w:p w14:paraId="21B56332" w14:textId="6B3E828D" w:rsidR="00F000DE" w:rsidRPr="00F000DE" w:rsidRDefault="00F000DE" w:rsidP="00F000DE">
      <w:pPr>
        <w:pStyle w:val="ListParagraph"/>
        <w:numPr>
          <w:ilvl w:val="0"/>
          <w:numId w:val="4"/>
        </w:numPr>
      </w:pPr>
      <w:r w:rsidRPr="00F000DE">
        <w:t xml:space="preserve">Tvö net eru eins(isomorphic) ef hægt er að endurnefna hnúta annars netsins þannig að það sé nákvæmlega eins og hitt. Fyrir neðan er mitt svar við lið a. Þarna teiknaði ég netið tvisvar með þrem litum. Fyrra netið eru bara punktarnir án svartra lína en seinna netið er nákvæmlega eins með 45° halla réttsælis til þess að mynda sexhyrning. Svo bætti ég við svörtum línum til þess að </w:t>
      </w:r>
      <w:r>
        <w:t xml:space="preserve">fullmynda sexhyrninginn eins og dæmið </w:t>
      </w:r>
      <w:r w:rsidR="00D4293D">
        <w:t>lítur út. Núna sést þau eru isomorphic</w:t>
      </w:r>
      <w:r>
        <w:t xml:space="preserve">. </w:t>
      </w:r>
      <w:r w:rsidRPr="00F000DE">
        <w:br/>
      </w:r>
      <w:r w:rsidRPr="00F000DE">
        <w:br/>
      </w:r>
      <w:r w:rsidR="00CD5B5E">
        <w:rPr>
          <w:noProof/>
        </w:rPr>
        <w:drawing>
          <wp:inline distT="0" distB="0" distL="0" distR="0" wp14:anchorId="1D374175" wp14:editId="51DA4E27">
            <wp:extent cx="5943600" cy="2303780"/>
            <wp:effectExtent l="0" t="0" r="0" b="1270"/>
            <wp:docPr id="1315379235"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03780"/>
                    </a:xfrm>
                    <a:prstGeom prst="rect">
                      <a:avLst/>
                    </a:prstGeom>
                    <a:noFill/>
                    <a:ln>
                      <a:noFill/>
                    </a:ln>
                  </pic:spPr>
                </pic:pic>
              </a:graphicData>
            </a:graphic>
          </wp:inline>
        </w:drawing>
      </w:r>
    </w:p>
    <w:p w14:paraId="0A29F1DC" w14:textId="4DB55983" w:rsidR="00F000DE" w:rsidRDefault="00D4293D" w:rsidP="00D4293D">
      <w:pPr>
        <w:ind w:left="720"/>
      </w:pPr>
      <w:r w:rsidRPr="00D4293D">
        <w:rPr>
          <w:noProof/>
        </w:rPr>
        <w:drawing>
          <wp:inline distT="0" distB="0" distL="0" distR="0" wp14:anchorId="4137D66C" wp14:editId="5D9B807E">
            <wp:extent cx="5382376" cy="2105319"/>
            <wp:effectExtent l="0" t="0" r="0" b="9525"/>
            <wp:docPr id="202768196"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8196" name="Picture 1" descr="A screenshot of a computer game&#10;&#10;AI-generated content may be incorrect."/>
                    <pic:cNvPicPr/>
                  </pic:nvPicPr>
                  <pic:blipFill>
                    <a:blip r:embed="rId8"/>
                    <a:stretch>
                      <a:fillRect/>
                    </a:stretch>
                  </pic:blipFill>
                  <pic:spPr>
                    <a:xfrm>
                      <a:off x="0" y="0"/>
                      <a:ext cx="5382376" cy="2105319"/>
                    </a:xfrm>
                    <a:prstGeom prst="rect">
                      <a:avLst/>
                    </a:prstGeom>
                  </pic:spPr>
                </pic:pic>
              </a:graphicData>
            </a:graphic>
          </wp:inline>
        </w:drawing>
      </w:r>
    </w:p>
    <w:p w14:paraId="7AC50805" w14:textId="0678243E" w:rsidR="00D4293D" w:rsidRDefault="00D4293D" w:rsidP="00D4293D">
      <w:pPr>
        <w:ind w:left="720"/>
      </w:pPr>
      <w:r>
        <w:t>Við sjáum það aðallega á bilunum og tengingunum í innri kassanum. Við gætum fært innri kassann eins og okkur hentar eða hornin í ytri kassanum sem eru ekki tengd innri kassanum eins og við viljum, en við gætum aldrei fengið sama netið tvisvar. Þau eru ekki einsmóta þrátt fyrir sama stigafjölda</w:t>
      </w:r>
    </w:p>
    <w:p w14:paraId="4A130E7A" w14:textId="77777777" w:rsidR="00D4293D" w:rsidRDefault="00D4293D">
      <w:r>
        <w:br w:type="page"/>
      </w:r>
    </w:p>
    <w:p w14:paraId="66B69B7E" w14:textId="368DD9FE" w:rsidR="00A50753" w:rsidRDefault="00D4293D" w:rsidP="00D4293D">
      <w:pPr>
        <w:pStyle w:val="ListParagraph"/>
        <w:numPr>
          <w:ilvl w:val="0"/>
          <w:numId w:val="4"/>
        </w:numPr>
      </w:pPr>
      <w:r w:rsidRPr="00D4293D">
        <w:lastRenderedPageBreak/>
        <w:t>Sýnið þrjú ólík óhringuð stefnunet (DAGs), hvert þeirra með</w:t>
      </w:r>
      <w:r w:rsidRPr="00D4293D">
        <w:br/>
        <w:t>nákvæmlega 4 hnútum og a.m.k. þremur örvum (stefnuleggjum), þar sem hvert</w:t>
      </w:r>
      <w:r w:rsidRPr="00D4293D">
        <w:br/>
        <w:t>stefnunet hefur nákvæmlega tvær ólíkar grannfræðiraðanir. Rökstyðjið í hver</w:t>
      </w:r>
      <w:r>
        <w:t>j</w:t>
      </w:r>
      <w:r w:rsidRPr="00D4293D">
        <w:t>u tilfelli</w:t>
      </w:r>
      <w:r>
        <w:t xml:space="preserve"> </w:t>
      </w:r>
      <w:r w:rsidRPr="00D4293D">
        <w:t>að</w:t>
      </w:r>
      <w:r>
        <w:t xml:space="preserve"> </w:t>
      </w:r>
      <w:r w:rsidRPr="00D4293D">
        <w:t>það séu nákvæmlega tvær ólíkar grannfræðiraðanir og sýnið þær.</w:t>
      </w:r>
    </w:p>
    <w:p w14:paraId="1D911948" w14:textId="77777777" w:rsidR="00CC1A2A" w:rsidRDefault="00CC1A2A" w:rsidP="00CC1A2A">
      <w:pPr>
        <w:pStyle w:val="ListParagraph"/>
        <w:numPr>
          <w:ilvl w:val="0"/>
          <w:numId w:val="5"/>
        </w:numPr>
      </w:pPr>
      <w:r>
        <w:rPr>
          <w:noProof/>
        </w:rPr>
        <w:drawing>
          <wp:anchor distT="0" distB="0" distL="114300" distR="114300" simplePos="0" relativeHeight="251661312" behindDoc="0" locked="0" layoutInCell="1" allowOverlap="1" wp14:anchorId="3CA80A10" wp14:editId="01A3566F">
            <wp:simplePos x="0" y="0"/>
            <wp:positionH relativeFrom="column">
              <wp:posOffset>0</wp:posOffset>
            </wp:positionH>
            <wp:positionV relativeFrom="paragraph">
              <wp:posOffset>-3175</wp:posOffset>
            </wp:positionV>
            <wp:extent cx="3832860" cy="4965519"/>
            <wp:effectExtent l="0" t="0" r="0" b="6985"/>
            <wp:wrapSquare wrapText="bothSides"/>
            <wp:docPr id="1975185207"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860" cy="4965519"/>
                    </a:xfrm>
                    <a:prstGeom prst="rect">
                      <a:avLst/>
                    </a:prstGeom>
                    <a:noFill/>
                    <a:ln>
                      <a:noFill/>
                    </a:ln>
                  </pic:spPr>
                </pic:pic>
              </a:graphicData>
            </a:graphic>
          </wp:anchor>
        </w:drawing>
      </w:r>
      <w:r>
        <w:t>Beinustu leið frá 1 til 2 til 3 til 4. Einfalt mál</w:t>
      </w:r>
    </w:p>
    <w:p w14:paraId="7335E213" w14:textId="77777777" w:rsidR="00CC1A2A" w:rsidRDefault="00CC1A2A" w:rsidP="00CC1A2A">
      <w:pPr>
        <w:pStyle w:val="ListParagraph"/>
        <w:numPr>
          <w:ilvl w:val="0"/>
          <w:numId w:val="5"/>
        </w:numPr>
      </w:pPr>
      <w:r>
        <w:t>Byrjar í 1, tekur svo 2 EÐA 3 og endar svo í 4</w:t>
      </w:r>
    </w:p>
    <w:p w14:paraId="7AF0B837" w14:textId="0E513C64" w:rsidR="00A50753" w:rsidRDefault="00CC1A2A" w:rsidP="00CC1A2A">
      <w:pPr>
        <w:pStyle w:val="ListParagraph"/>
        <w:numPr>
          <w:ilvl w:val="0"/>
          <w:numId w:val="5"/>
        </w:numPr>
      </w:pPr>
      <w:r>
        <w:t>Byrjar í 1. Verður að taka 2 og 3 en skiptir ekki í máli hvaða röð og endar svo í 4. Svo þetta dæmi hefur 2 möguleg svör sem er 1,2,3,4 og 1,3,2,4. Þess vegna eru örvar fram og til baka í 2 og 3, en það fer samt engan hring því þetta endar í 4</w:t>
      </w:r>
      <w:r w:rsidR="00A50753">
        <w:br w:type="page"/>
      </w:r>
    </w:p>
    <w:p w14:paraId="4CA6D032" w14:textId="28175890" w:rsidR="00A0458E" w:rsidRDefault="00000C7C" w:rsidP="00D4293D">
      <w:pPr>
        <w:pStyle w:val="ListParagraph"/>
        <w:numPr>
          <w:ilvl w:val="0"/>
          <w:numId w:val="4"/>
        </w:numPr>
      </w:pPr>
      <w:r>
        <w:rPr>
          <w:noProof/>
        </w:rPr>
        <w:lastRenderedPageBreak/>
        <w:drawing>
          <wp:anchor distT="0" distB="0" distL="114300" distR="114300" simplePos="0" relativeHeight="251660288" behindDoc="0" locked="0" layoutInCell="1" allowOverlap="1" wp14:anchorId="78B41AC7" wp14:editId="03B4FEEC">
            <wp:simplePos x="0" y="0"/>
            <wp:positionH relativeFrom="page">
              <wp:align>right</wp:align>
            </wp:positionH>
            <wp:positionV relativeFrom="paragraph">
              <wp:posOffset>1961515</wp:posOffset>
            </wp:positionV>
            <wp:extent cx="3390900" cy="4014739"/>
            <wp:effectExtent l="0" t="0" r="0" b="5080"/>
            <wp:wrapSquare wrapText="bothSides"/>
            <wp:docPr id="1986163780"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0900" cy="4014739"/>
                    </a:xfrm>
                    <a:prstGeom prst="rect">
                      <a:avLst/>
                    </a:prstGeom>
                    <a:noFill/>
                    <a:ln>
                      <a:noFill/>
                    </a:ln>
                  </pic:spPr>
                </pic:pic>
              </a:graphicData>
            </a:graphic>
          </wp:anchor>
        </w:drawing>
      </w:r>
      <w:r w:rsidR="00A50753" w:rsidRPr="00A50753">
        <w:rPr>
          <w:noProof/>
        </w:rPr>
        <w:drawing>
          <wp:anchor distT="0" distB="0" distL="114300" distR="114300" simplePos="0" relativeHeight="251659264" behindDoc="0" locked="0" layoutInCell="1" allowOverlap="1" wp14:anchorId="7592FA50" wp14:editId="63071B80">
            <wp:simplePos x="0" y="0"/>
            <wp:positionH relativeFrom="page">
              <wp:align>right</wp:align>
            </wp:positionH>
            <wp:positionV relativeFrom="paragraph">
              <wp:posOffset>60960</wp:posOffset>
            </wp:positionV>
            <wp:extent cx="2400635" cy="1876687"/>
            <wp:effectExtent l="0" t="0" r="0" b="9525"/>
            <wp:wrapSquare wrapText="bothSides"/>
            <wp:docPr id="96600598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05985" name="Picture 1" descr="A diagram of a network&#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400635" cy="1876687"/>
                    </a:xfrm>
                    <a:prstGeom prst="rect">
                      <a:avLst/>
                    </a:prstGeom>
                  </pic:spPr>
                </pic:pic>
              </a:graphicData>
            </a:graphic>
          </wp:anchor>
        </w:drawing>
      </w:r>
      <w:r w:rsidR="00A50753">
        <w:t xml:space="preserve">a. </w:t>
      </w:r>
      <w:r w:rsidR="00A50753" w:rsidRPr="00A50753">
        <w:t>Hér til hliðar er gefið óhringað stefnunet. Finnið</w:t>
      </w:r>
      <w:r w:rsidR="00A50753" w:rsidRPr="00A50753">
        <w:br/>
        <w:t>grannfræðiröð hnúta þess með reikniritinu úr</w:t>
      </w:r>
      <w:r w:rsidR="00A50753" w:rsidRPr="00A50753">
        <w:br/>
        <w:t>kennslubókinni. Farið í hnútana í hækkandi</w:t>
      </w:r>
      <w:r w:rsidR="00A50753" w:rsidRPr="00A50753">
        <w:br/>
        <w:t>stafrófsröð og sýnið einstök skref í framkvæmdi</w:t>
      </w:r>
      <w:r w:rsidR="00A50753">
        <w:t>.</w:t>
      </w:r>
      <w:r w:rsidR="00A50753">
        <w:br/>
      </w:r>
      <w:r w:rsidR="00A50753">
        <w:br/>
      </w:r>
      <w:r>
        <w:t xml:space="preserve">b. </w:t>
      </w:r>
      <w:r w:rsidRPr="00000C7C">
        <w:t>Sýnið aðra ólíka grannfræðiröð á hnútum</w:t>
      </w:r>
      <w:r w:rsidRPr="00000C7C">
        <w:br/>
        <w:t>stefnunetsins og rökstyðjið að hún sé líka lögleg</w:t>
      </w:r>
      <w:r w:rsidRPr="00000C7C">
        <w:br/>
        <w:t>grannfræðiröð.</w:t>
      </w:r>
      <w:r>
        <w:br/>
      </w:r>
      <w:r>
        <w:br/>
        <w:t xml:space="preserve">Svarið mitt við bæði a og b er teiknað hérna til hægri. </w:t>
      </w:r>
      <w:r w:rsidR="00EB15E0">
        <w:br/>
      </w:r>
      <w:r w:rsidR="00EB15E0">
        <w:br/>
        <w:t xml:space="preserve">A: </w:t>
      </w:r>
      <w:r>
        <w:t xml:space="preserve">Fyrst tók ég eftir að D og F leiða báðir út frá sér og taka ekki við neinum, svo ég byrjaði bara á D þar sem ég átti að fara í hnútana í hækkandi stafrófsröð. Þá er ég kominn með DF. Næst ákvað ég að skoða nágranna </w:t>
      </w:r>
      <w:r w:rsidR="00EB15E0">
        <w:t>DF og báðir eiga A sameiginlegan og þá ákvað ég að hafa A næst. DFA. Þá er G næst. DFAG. En hvað með E, þú spyrð? E er með svo marga inná sig, að E gat ekki verið mjög neðarlega. Hann þarf að vera fyrir neðan B og C, sem eru yfir ofan G. Þá er ég með DFAGCBE og á er bara H eftir. DFAGCBEH.</w:t>
      </w:r>
      <w:r w:rsidR="00EB15E0">
        <w:br/>
      </w:r>
      <w:r w:rsidR="00EB15E0">
        <w:br/>
        <w:t xml:space="preserve">B: Í b er sama logic, nema ég ákvað að víxla DF og AG þar sem þau tengjast ekki saman. Núna hunsaði ég reyndar nágrannapælinguna og eina sem ég pældi í var að stefna upp og ég mætti aldrei fara niður. </w:t>
      </w:r>
    </w:p>
    <w:p w14:paraId="22AD488F" w14:textId="77777777" w:rsidR="00A0458E" w:rsidRDefault="00A0458E">
      <w:r>
        <w:br w:type="page"/>
      </w:r>
    </w:p>
    <w:p w14:paraId="1D2ED112" w14:textId="244D761B" w:rsidR="00D4293D" w:rsidRDefault="00945270" w:rsidP="00D4293D">
      <w:pPr>
        <w:pStyle w:val="ListParagraph"/>
        <w:numPr>
          <w:ilvl w:val="0"/>
          <w:numId w:val="4"/>
        </w:numPr>
      </w:pPr>
      <w:r w:rsidRPr="00945270">
        <w:lastRenderedPageBreak/>
        <w:t>Skrifið aðferðina nonTriangles() í klasann</w:t>
      </w:r>
      <w:r>
        <w:t xml:space="preserve"> </w:t>
      </w:r>
      <w:r w:rsidRPr="00945270">
        <w:t>Digraph. Aðferðin finnur og skilar fjölda hnútaþrennda u, v, w, sem eru þannig að (u, v)</w:t>
      </w:r>
      <w:r w:rsidRPr="00945270">
        <w:br/>
        <w:t>og (v, w) eru leggir í netinu, en (u, w) er ekki í netinu.</w:t>
      </w:r>
    </w:p>
    <w:p w14:paraId="2A902780" w14:textId="5408BDD2" w:rsidR="00945270" w:rsidRDefault="00945270" w:rsidP="00945270">
      <w:r>
        <w:rPr>
          <w:noProof/>
        </w:rPr>
        <w:drawing>
          <wp:inline distT="0" distB="0" distL="0" distR="0" wp14:anchorId="6E66FA3A" wp14:editId="14AA36CE">
            <wp:extent cx="5943600" cy="1050290"/>
            <wp:effectExtent l="0" t="0" r="0" b="0"/>
            <wp:docPr id="176341779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17794" name="Picture 1" descr="A screen shot of a computer&#10;&#10;AI-generated content may be incorrect."/>
                    <pic:cNvPicPr/>
                  </pic:nvPicPr>
                  <pic:blipFill>
                    <a:blip r:embed="rId12"/>
                    <a:stretch>
                      <a:fillRect/>
                    </a:stretch>
                  </pic:blipFill>
                  <pic:spPr>
                    <a:xfrm>
                      <a:off x="0" y="0"/>
                      <a:ext cx="5943600" cy="1050290"/>
                    </a:xfrm>
                    <a:prstGeom prst="rect">
                      <a:avLst/>
                    </a:prstGeom>
                  </pic:spPr>
                </pic:pic>
              </a:graphicData>
            </a:graphic>
          </wp:inline>
        </w:drawing>
      </w:r>
    </w:p>
    <w:p w14:paraId="5E8A01CA" w14:textId="41851F21" w:rsidR="00000C7C" w:rsidRDefault="00945270" w:rsidP="00000C7C">
      <w:r w:rsidRPr="00945270">
        <w:drawing>
          <wp:inline distT="0" distB="0" distL="0" distR="0" wp14:anchorId="2B080670" wp14:editId="277D5807">
            <wp:extent cx="5943600" cy="2465705"/>
            <wp:effectExtent l="0" t="0" r="0" b="0"/>
            <wp:docPr id="1939513205"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13205" name="Picture 1" descr="A computer screen shot of a code&#10;&#10;AI-generated content may be incorrect."/>
                    <pic:cNvPicPr/>
                  </pic:nvPicPr>
                  <pic:blipFill>
                    <a:blip r:embed="rId13"/>
                    <a:stretch>
                      <a:fillRect/>
                    </a:stretch>
                  </pic:blipFill>
                  <pic:spPr>
                    <a:xfrm>
                      <a:off x="0" y="0"/>
                      <a:ext cx="5943600" cy="2465705"/>
                    </a:xfrm>
                    <a:prstGeom prst="rect">
                      <a:avLst/>
                    </a:prstGeom>
                  </pic:spPr>
                </pic:pic>
              </a:graphicData>
            </a:graphic>
          </wp:inline>
        </w:drawing>
      </w:r>
    </w:p>
    <w:p w14:paraId="2F1090EB" w14:textId="43BA77C0" w:rsidR="001924DE" w:rsidRDefault="00945270" w:rsidP="00000C7C">
      <w:r>
        <w:t>Þrjár loop til að testa u, v, og w samanborið við V sem er stærð fjölda hnúta</w:t>
      </w:r>
    </w:p>
    <w:p w14:paraId="6390C934" w14:textId="77777777" w:rsidR="001924DE" w:rsidRDefault="001924DE">
      <w:r>
        <w:br w:type="page"/>
      </w:r>
    </w:p>
    <w:p w14:paraId="3F1C822B" w14:textId="2C56F3EC" w:rsidR="00945270" w:rsidRDefault="001924DE" w:rsidP="001924DE">
      <w:pPr>
        <w:pStyle w:val="ListParagraph"/>
        <w:numPr>
          <w:ilvl w:val="0"/>
          <w:numId w:val="4"/>
        </w:numPr>
      </w:pPr>
      <w:r>
        <w:lastRenderedPageBreak/>
        <w:t>Ég gat ekki</w:t>
      </w:r>
    </w:p>
    <w:sectPr w:rsidR="009452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A102E"/>
    <w:multiLevelType w:val="hybridMultilevel"/>
    <w:tmpl w:val="9392C5A6"/>
    <w:lvl w:ilvl="0" w:tplc="A1DE3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BB79F0"/>
    <w:multiLevelType w:val="hybridMultilevel"/>
    <w:tmpl w:val="113C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72675"/>
    <w:multiLevelType w:val="hybridMultilevel"/>
    <w:tmpl w:val="52CE3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4330B"/>
    <w:multiLevelType w:val="hybridMultilevel"/>
    <w:tmpl w:val="AFF4C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60C94"/>
    <w:multiLevelType w:val="hybridMultilevel"/>
    <w:tmpl w:val="44E0B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693119">
    <w:abstractNumId w:val="2"/>
  </w:num>
  <w:num w:numId="2" w16cid:durableId="7682855">
    <w:abstractNumId w:val="1"/>
  </w:num>
  <w:num w:numId="3" w16cid:durableId="140853410">
    <w:abstractNumId w:val="0"/>
  </w:num>
  <w:num w:numId="4" w16cid:durableId="1337222841">
    <w:abstractNumId w:val="4"/>
  </w:num>
  <w:num w:numId="5" w16cid:durableId="633297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18"/>
    <w:rsid w:val="00000C7C"/>
    <w:rsid w:val="001924DE"/>
    <w:rsid w:val="001A374B"/>
    <w:rsid w:val="00497767"/>
    <w:rsid w:val="004E0E6E"/>
    <w:rsid w:val="005A6118"/>
    <w:rsid w:val="00945270"/>
    <w:rsid w:val="00A0458E"/>
    <w:rsid w:val="00A50753"/>
    <w:rsid w:val="00C07BC3"/>
    <w:rsid w:val="00C567BA"/>
    <w:rsid w:val="00CC1A2A"/>
    <w:rsid w:val="00CC6D91"/>
    <w:rsid w:val="00CD5B5E"/>
    <w:rsid w:val="00D4293D"/>
    <w:rsid w:val="00E2543A"/>
    <w:rsid w:val="00EB15E0"/>
    <w:rsid w:val="00F0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0537"/>
  <w15:chartTrackingRefBased/>
  <w15:docId w15:val="{E5A23398-865B-4C18-B2C5-062E4D65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paragraph" w:styleId="Heading1">
    <w:name w:val="heading 1"/>
    <w:basedOn w:val="Normal"/>
    <w:next w:val="Normal"/>
    <w:link w:val="Heading1Char"/>
    <w:uiPriority w:val="9"/>
    <w:qFormat/>
    <w:rsid w:val="005A6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118"/>
    <w:rPr>
      <w:rFonts w:eastAsiaTheme="majorEastAsia" w:cstheme="majorBidi"/>
      <w:color w:val="272727" w:themeColor="text1" w:themeTint="D8"/>
    </w:rPr>
  </w:style>
  <w:style w:type="paragraph" w:styleId="Title">
    <w:name w:val="Title"/>
    <w:basedOn w:val="Normal"/>
    <w:next w:val="Normal"/>
    <w:link w:val="TitleChar"/>
    <w:uiPriority w:val="10"/>
    <w:qFormat/>
    <w:rsid w:val="005A6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118"/>
    <w:pPr>
      <w:spacing w:before="160"/>
      <w:jc w:val="center"/>
    </w:pPr>
    <w:rPr>
      <w:i/>
      <w:iCs/>
      <w:color w:val="404040" w:themeColor="text1" w:themeTint="BF"/>
    </w:rPr>
  </w:style>
  <w:style w:type="character" w:customStyle="1" w:styleId="QuoteChar">
    <w:name w:val="Quote Char"/>
    <w:basedOn w:val="DefaultParagraphFont"/>
    <w:link w:val="Quote"/>
    <w:uiPriority w:val="29"/>
    <w:rsid w:val="005A6118"/>
    <w:rPr>
      <w:i/>
      <w:iCs/>
      <w:color w:val="404040" w:themeColor="text1" w:themeTint="BF"/>
    </w:rPr>
  </w:style>
  <w:style w:type="paragraph" w:styleId="ListParagraph">
    <w:name w:val="List Paragraph"/>
    <w:basedOn w:val="Normal"/>
    <w:uiPriority w:val="34"/>
    <w:qFormat/>
    <w:rsid w:val="005A6118"/>
    <w:pPr>
      <w:ind w:left="720"/>
      <w:contextualSpacing/>
    </w:pPr>
  </w:style>
  <w:style w:type="character" w:styleId="IntenseEmphasis">
    <w:name w:val="Intense Emphasis"/>
    <w:basedOn w:val="DefaultParagraphFont"/>
    <w:uiPriority w:val="21"/>
    <w:qFormat/>
    <w:rsid w:val="005A6118"/>
    <w:rPr>
      <w:i/>
      <w:iCs/>
      <w:color w:val="0F4761" w:themeColor="accent1" w:themeShade="BF"/>
    </w:rPr>
  </w:style>
  <w:style w:type="paragraph" w:styleId="IntenseQuote">
    <w:name w:val="Intense Quote"/>
    <w:basedOn w:val="Normal"/>
    <w:next w:val="Normal"/>
    <w:link w:val="IntenseQuoteChar"/>
    <w:uiPriority w:val="30"/>
    <w:qFormat/>
    <w:rsid w:val="005A6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118"/>
    <w:rPr>
      <w:i/>
      <w:iCs/>
      <w:color w:val="0F4761" w:themeColor="accent1" w:themeShade="BF"/>
    </w:rPr>
  </w:style>
  <w:style w:type="character" w:styleId="IntenseReference">
    <w:name w:val="Intense Reference"/>
    <w:basedOn w:val="DefaultParagraphFont"/>
    <w:uiPriority w:val="32"/>
    <w:qFormat/>
    <w:rsid w:val="005A6118"/>
    <w:rPr>
      <w:b/>
      <w:bCs/>
      <w:smallCaps/>
      <w:color w:val="0F4761" w:themeColor="accent1" w:themeShade="BF"/>
      <w:spacing w:val="5"/>
    </w:rPr>
  </w:style>
  <w:style w:type="character" w:styleId="Hyperlink">
    <w:name w:val="Hyperlink"/>
    <w:basedOn w:val="DefaultParagraphFont"/>
    <w:uiPriority w:val="99"/>
    <w:unhideWhenUsed/>
    <w:rsid w:val="00E2543A"/>
    <w:rPr>
      <w:color w:val="467886" w:themeColor="hyperlink"/>
      <w:u w:val="single"/>
    </w:rPr>
  </w:style>
  <w:style w:type="character" w:styleId="UnresolvedMention">
    <w:name w:val="Unresolved Mention"/>
    <w:basedOn w:val="DefaultParagraphFont"/>
    <w:uiPriority w:val="99"/>
    <w:semiHidden/>
    <w:unhideWhenUsed/>
    <w:rsid w:val="00E2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eos35@hi.is"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4895</TotalTime>
  <Pages>6</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Elfar Sigurðarson</dc:creator>
  <cp:keywords/>
  <dc:description/>
  <cp:lastModifiedBy>Elfar Sigurðarson</cp:lastModifiedBy>
  <cp:revision>6</cp:revision>
  <dcterms:created xsi:type="dcterms:W3CDTF">2025-03-21T15:11:00Z</dcterms:created>
  <dcterms:modified xsi:type="dcterms:W3CDTF">2025-03-27T16:06:00Z</dcterms:modified>
</cp:coreProperties>
</file>