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384A6" w14:textId="77777777" w:rsidR="00F95595" w:rsidRDefault="002F218C">
      <w:pPr>
        <w:pStyle w:val="a4"/>
      </w:pPr>
      <w:r>
        <w:t>Automatic and manual transmissions: comparative study</w:t>
      </w:r>
    </w:p>
    <w:p w14:paraId="3F34ABF9" w14:textId="77777777" w:rsidR="00F95595" w:rsidRDefault="002F218C">
      <w:pPr>
        <w:pStyle w:val="Author"/>
      </w:pPr>
      <w:r>
        <w:t>Elena Fedorova</w:t>
      </w:r>
    </w:p>
    <w:p w14:paraId="62B636DD" w14:textId="77777777" w:rsidR="00F95595" w:rsidRDefault="002F218C">
      <w:pPr>
        <w:pStyle w:val="a6"/>
      </w:pPr>
      <w:r>
        <w:t>25 August 2018</w:t>
      </w:r>
    </w:p>
    <w:p w14:paraId="03639A19" w14:textId="77777777" w:rsidR="00F95595" w:rsidRDefault="002F218C">
      <w:pPr>
        <w:pStyle w:val="2"/>
      </w:pPr>
      <w:bookmarkStart w:id="0" w:name="executive-summary"/>
      <w:bookmarkEnd w:id="0"/>
      <w:r>
        <w:t>Executive Summary</w:t>
      </w:r>
    </w:p>
    <w:p w14:paraId="1F1B7472" w14:textId="77777777" w:rsidR="00F95595" w:rsidRDefault="002F218C">
      <w:pPr>
        <w:pStyle w:val="FirstParagraph"/>
      </w:pPr>
      <w:r>
        <w:t xml:space="preserve">The report explores relationship between transmission type (manual or automatic) and miles per </w:t>
      </w:r>
      <w:r>
        <w:t>gallon (MPG). The analysis is based on the mtcars dataset. The following questions were addressed in the report: define which type of transmission is better for MPG, and quantify the difference in MPG. The simple linear regression and the multiple regressi</w:t>
      </w:r>
      <w:r>
        <w:t xml:space="preserve">on models with hypothesis testing will be used in the analysis. Both models ultimately confirmed that the cars in this study with manual transmissions had on average significantly higher MPG’s than the cars with automatic transmissions. Data visualisation </w:t>
      </w:r>
      <w:r>
        <w:t>is presented in the Appendix section.</w:t>
      </w:r>
    </w:p>
    <w:p w14:paraId="7B4EF833" w14:textId="77777777" w:rsidR="00F95595" w:rsidRDefault="002F218C">
      <w:pPr>
        <w:pStyle w:val="2"/>
      </w:pPr>
      <w:bookmarkStart w:id="1" w:name="loading-processing-and-exloring-the-data"/>
      <w:bookmarkEnd w:id="1"/>
      <w:r>
        <w:t>Loading, processing and exloring the data</w:t>
      </w:r>
    </w:p>
    <w:p w14:paraId="1F94C4F9" w14:textId="77777777" w:rsidR="00F95595" w:rsidRDefault="002F218C">
      <w:pPr>
        <w:pStyle w:val="SourceCode"/>
      </w:pPr>
      <w:r>
        <w:rPr>
          <w:rStyle w:val="KeywordTok"/>
        </w:rPr>
        <w:t>data</w:t>
      </w:r>
      <w:r>
        <w:rPr>
          <w:rStyle w:val="NormalTok"/>
        </w:rPr>
        <w:t>(mtcars)</w:t>
      </w:r>
      <w:r>
        <w:br/>
      </w:r>
      <w:r>
        <w:rPr>
          <w:rStyle w:val="KeywordTok"/>
        </w:rPr>
        <w:t>head</w:t>
      </w:r>
      <w:r>
        <w:rPr>
          <w:rStyle w:val="NormalTok"/>
        </w:rPr>
        <w:t xml:space="preserve">(mtcars, </w:t>
      </w:r>
      <w:r>
        <w:rPr>
          <w:rStyle w:val="DataTypeTok"/>
        </w:rPr>
        <w:t>n =</w:t>
      </w:r>
      <w:r>
        <w:rPr>
          <w:rStyle w:val="NormalTok"/>
        </w:rPr>
        <w:t xml:space="preserve"> </w:t>
      </w:r>
      <w:r>
        <w:rPr>
          <w:rStyle w:val="DecValTok"/>
        </w:rPr>
        <w:t>3</w:t>
      </w:r>
      <w:r>
        <w:rPr>
          <w:rStyle w:val="NormalTok"/>
        </w:rPr>
        <w:t>)</w:t>
      </w:r>
    </w:p>
    <w:p w14:paraId="29555575" w14:textId="77777777" w:rsidR="00F95595" w:rsidRDefault="002F218C">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w:t>
      </w:r>
      <w:r>
        <w:rPr>
          <w:rStyle w:val="VerbatimChar"/>
        </w:rPr>
        <w:t>a RX4 Wag 21.0   6  160 110 3.90 2.875 17.02  0  1    4    4</w:t>
      </w:r>
      <w:r>
        <w:br/>
      </w:r>
      <w:r>
        <w:rPr>
          <w:rStyle w:val="VerbatimChar"/>
        </w:rPr>
        <w:t>## Datsun 710    22.8   4  108  93 3.85 2.320 18.61  1  1    4    1</w:t>
      </w:r>
    </w:p>
    <w:p w14:paraId="49BC2A8B" w14:textId="77777777" w:rsidR="00F95595" w:rsidRDefault="002F218C">
      <w:pPr>
        <w:pStyle w:val="SourceCode"/>
      </w:pPr>
      <w:r>
        <w:rPr>
          <w:rStyle w:val="KeywordTok"/>
        </w:rPr>
        <w:t>summary</w:t>
      </w:r>
      <w:r>
        <w:rPr>
          <w:rStyle w:val="NormalTok"/>
        </w:rPr>
        <w:t>(mtcars)</w:t>
      </w:r>
    </w:p>
    <w:p w14:paraId="52B8E372" w14:textId="77777777" w:rsidR="00F95595" w:rsidRDefault="002F218C">
      <w:pPr>
        <w:pStyle w:val="SourceCode"/>
      </w:pPr>
      <w:r>
        <w:rPr>
          <w:rStyle w:val="VerbatimChar"/>
        </w:rPr>
        <w:t xml:space="preserve">##       mpg             cyl             disp             hp       </w:t>
      </w:r>
      <w:r>
        <w:br/>
      </w:r>
      <w:r>
        <w:rPr>
          <w:rStyle w:val="VerbatimChar"/>
        </w:rPr>
        <w:t xml:space="preserve">##  Min.   :10.40   Min.   :4.000   Min.   </w:t>
      </w:r>
      <w:r>
        <w:rPr>
          <w:rStyle w:val="VerbatimChar"/>
        </w:rPr>
        <w:t xml:space="preserve">: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3rd Qu.:22.80   3rd Qu.</w:t>
      </w:r>
      <w:r>
        <w:rPr>
          <w:rStyle w:val="VerbatimChar"/>
        </w:rPr>
        <w:t xml:space="preserve">:8.000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1st Q</w:t>
      </w:r>
      <w:r>
        <w:rPr>
          <w:rStyle w:val="VerbatimChar"/>
        </w:rPr>
        <w:t xml:space="preserve">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3rd Qu.:3.920   3rd Qu.:3.610   3rd Qu.:18.90   3rd Qu</w:t>
      </w:r>
      <w:r>
        <w:rPr>
          <w:rStyle w:val="VerbatimChar"/>
        </w:rPr>
        <w:t xml:space="preserve">.:1.0000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Median :0.000</w:t>
      </w:r>
      <w:r>
        <w:rPr>
          <w:rStyle w:val="VerbatimChar"/>
        </w:rPr>
        <w:t xml:space="preserve">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Max.   :1.0000   Max.   :5.000   Max.   :8.000</w:t>
      </w:r>
    </w:p>
    <w:p w14:paraId="19FA7B29" w14:textId="77777777" w:rsidR="00F95595" w:rsidRDefault="002F218C">
      <w:pPr>
        <w:pStyle w:val="2"/>
      </w:pPr>
      <w:bookmarkStart w:id="2" w:name="analysis"/>
      <w:bookmarkEnd w:id="2"/>
      <w:r>
        <w:lastRenderedPageBreak/>
        <w:t>Analysis</w:t>
      </w:r>
    </w:p>
    <w:p w14:paraId="39539934" w14:textId="77777777" w:rsidR="00F95595" w:rsidRDefault="002F218C">
      <w:pPr>
        <w:pStyle w:val="1"/>
      </w:pPr>
      <w:bookmarkStart w:id="3" w:name="simple-linear-regression"/>
      <w:bookmarkEnd w:id="3"/>
      <w:r>
        <w:t>Simple linear regression</w:t>
      </w:r>
    </w:p>
    <w:p w14:paraId="57293A67" w14:textId="77777777" w:rsidR="00F95595" w:rsidRDefault="002F218C">
      <w:pPr>
        <w:pStyle w:val="SourceCode"/>
      </w:pPr>
      <w:r>
        <w:rPr>
          <w:rStyle w:val="NormalTok"/>
        </w:rPr>
        <w:t>ModelFit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am, </w:t>
      </w:r>
      <w:r>
        <w:rPr>
          <w:rStyle w:val="DataTypeTok"/>
        </w:rPr>
        <w:t>data</w:t>
      </w:r>
      <w:r>
        <w:rPr>
          <w:rStyle w:val="DataTypeTok"/>
        </w:rPr>
        <w:t xml:space="preserve"> =</w:t>
      </w:r>
      <w:r>
        <w:rPr>
          <w:rStyle w:val="NormalTok"/>
        </w:rPr>
        <w:t xml:space="preserve"> mtcars)</w:t>
      </w:r>
      <w:r>
        <w:br/>
      </w:r>
      <w:r>
        <w:rPr>
          <w:rStyle w:val="KeywordTok"/>
        </w:rPr>
        <w:t>summary</w:t>
      </w:r>
      <w:r>
        <w:rPr>
          <w:rStyle w:val="NormalTok"/>
        </w:rPr>
        <w:t>(ModelFit)</w:t>
      </w:r>
    </w:p>
    <w:p w14:paraId="63B26B71" w14:textId="77777777" w:rsidR="00F95595" w:rsidRDefault="002F218C">
      <w:pPr>
        <w:pStyle w:val="SourceCode"/>
      </w:pPr>
      <w:r>
        <w:rPr>
          <w:rStyle w:val="VerbatimChar"/>
        </w:rPr>
        <w:t xml:space="preserve">## </w:t>
      </w:r>
      <w:r>
        <w:br/>
      </w:r>
      <w:r>
        <w:rPr>
          <w:rStyle w:val="VerbatimChar"/>
        </w:rPr>
        <w:t>## Call:</w:t>
      </w:r>
      <w:r>
        <w:br/>
      </w:r>
      <w:r>
        <w:rPr>
          <w:rStyle w:val="VerbatimChar"/>
        </w:rPr>
        <w:t>## lm(formula = mpg ~ am,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17.147      1.125  15.247 1.13e-15 ***</w:t>
      </w:r>
      <w:r>
        <w:br/>
      </w:r>
      <w:r>
        <w:rPr>
          <w:rStyle w:val="VerbatimChar"/>
        </w:rPr>
        <w:t>## am             7.245      1.764   4.106 0.000285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4.902 on 30 degrees of freedom</w:t>
      </w:r>
      <w:r>
        <w:br/>
      </w:r>
      <w:r>
        <w:rPr>
          <w:rStyle w:val="VerbatimChar"/>
        </w:rPr>
        <w:t xml:space="preserve">## Multiple R-squared:  0.3598, Adjusted R-squared:  0.3385 </w:t>
      </w:r>
      <w:r>
        <w:br/>
      </w:r>
      <w:r>
        <w:rPr>
          <w:rStyle w:val="VerbatimChar"/>
        </w:rPr>
        <w:t>## F-statistic: 16.86 on 1 and 30 DF,  p-value: 0.000285</w:t>
      </w:r>
    </w:p>
    <w:p w14:paraId="4ED0A8B7" w14:textId="77777777" w:rsidR="00F95595" w:rsidRDefault="002F218C">
      <w:pPr>
        <w:pStyle w:val="SourceCode"/>
      </w:pPr>
      <w:r>
        <w:rPr>
          <w:rStyle w:val="KeywordTok"/>
        </w:rPr>
        <w:t>summary</w:t>
      </w:r>
      <w:r>
        <w:rPr>
          <w:rStyle w:val="NormalTok"/>
        </w:rPr>
        <w:t>(ModelFit)</w:t>
      </w:r>
      <w:r>
        <w:rPr>
          <w:rStyle w:val="OperatorTok"/>
        </w:rPr>
        <w:t>$</w:t>
      </w:r>
      <w:r>
        <w:rPr>
          <w:rStyle w:val="NormalTok"/>
        </w:rPr>
        <w:t xml:space="preserve">coeff </w:t>
      </w:r>
    </w:p>
    <w:p w14:paraId="35E54614" w14:textId="77777777" w:rsidR="00F95595" w:rsidRDefault="002F218C">
      <w:pPr>
        <w:pStyle w:val="SourceCode"/>
      </w:pPr>
      <w:r>
        <w:rPr>
          <w:rStyle w:val="VerbatimChar"/>
        </w:rPr>
        <w:t>##              Estimate Std. Error   t value     Pr(&gt;|t|)</w:t>
      </w:r>
      <w:r>
        <w:br/>
      </w:r>
      <w:r>
        <w:rPr>
          <w:rStyle w:val="VerbatimChar"/>
        </w:rPr>
        <w:t>## (In</w:t>
      </w:r>
      <w:r>
        <w:rPr>
          <w:rStyle w:val="VerbatimChar"/>
        </w:rPr>
        <w:t>tercept) 17.147368   1.124603 15.247492 1.133983e-15</w:t>
      </w:r>
      <w:r>
        <w:br/>
      </w:r>
      <w:r>
        <w:rPr>
          <w:rStyle w:val="VerbatimChar"/>
        </w:rPr>
        <w:t>## am           7.244939   1.764422  4.106127 2.850207e-04</w:t>
      </w:r>
    </w:p>
    <w:p w14:paraId="37BE3FB0" w14:textId="77777777" w:rsidR="00F95595" w:rsidRDefault="002F218C">
      <w:pPr>
        <w:pStyle w:val="FirstParagraph"/>
      </w:pPr>
      <w:r>
        <w:t>The Beta0/intercept coefficient is mean MPG for cars with automatic transmissions; the Beta1/am coefficient is the mean increase in MPG for cars</w:t>
      </w:r>
      <w:r>
        <w:t xml:space="preserve"> with manual transmissions (am = 1). (Beta0 + beta1) is the mean MPG for cars with manual transmissions. So, the mean difference in MPG is 7.244939.</w:t>
      </w:r>
    </w:p>
    <w:p w14:paraId="189E1549" w14:textId="77777777" w:rsidR="00F95595" w:rsidRDefault="002F218C">
      <w:pPr>
        <w:pStyle w:val="a0"/>
      </w:pPr>
      <w:r>
        <w:t>Thus, the 95% confidence interval for beta1 (mean MPG difference) is following:</w:t>
      </w:r>
    </w:p>
    <w:p w14:paraId="03A35CE7" w14:textId="77777777" w:rsidR="00F95595" w:rsidRDefault="002F218C">
      <w:pPr>
        <w:pStyle w:val="SourceCode"/>
      </w:pPr>
      <w:r>
        <w:rPr>
          <w:rStyle w:val="NormalTok"/>
        </w:rPr>
        <w:t>alpha &lt;-</w:t>
      </w:r>
      <w:r>
        <w:rPr>
          <w:rStyle w:val="StringTok"/>
        </w:rPr>
        <w:t xml:space="preserve"> </w:t>
      </w:r>
      <w:r>
        <w:rPr>
          <w:rStyle w:val="FloatTok"/>
        </w:rPr>
        <w:t>0.05</w:t>
      </w:r>
      <w:r>
        <w:br/>
      </w:r>
      <w:r>
        <w:rPr>
          <w:rStyle w:val="NormalTok"/>
        </w:rPr>
        <w:t>n &lt;-</w:t>
      </w:r>
      <w:r>
        <w:rPr>
          <w:rStyle w:val="StringTok"/>
        </w:rPr>
        <w:t xml:space="preserve"> </w:t>
      </w:r>
      <w:r>
        <w:rPr>
          <w:rStyle w:val="KeywordTok"/>
        </w:rPr>
        <w:t>length</w:t>
      </w:r>
      <w:r>
        <w:rPr>
          <w:rStyle w:val="NormalTok"/>
        </w:rPr>
        <w:t>(m</w:t>
      </w:r>
      <w:r>
        <w:rPr>
          <w:rStyle w:val="NormalTok"/>
        </w:rPr>
        <w:t>tcars</w:t>
      </w:r>
      <w:r>
        <w:rPr>
          <w:rStyle w:val="OperatorTok"/>
        </w:rPr>
        <w:t>$</w:t>
      </w:r>
      <w:r>
        <w:rPr>
          <w:rStyle w:val="NormalTok"/>
        </w:rPr>
        <w:t>mpg)</w:t>
      </w:r>
      <w:r>
        <w:br/>
      </w:r>
      <w:r>
        <w:rPr>
          <w:rStyle w:val="NormalTok"/>
        </w:rPr>
        <w:t>pe &lt;-</w:t>
      </w:r>
      <w:r>
        <w:rPr>
          <w:rStyle w:val="StringTok"/>
        </w:rPr>
        <w:t xml:space="preserve"> </w:t>
      </w:r>
      <w:r>
        <w:rPr>
          <w:rStyle w:val="KeywordTok"/>
        </w:rPr>
        <w:t>coef</w:t>
      </w:r>
      <w:r>
        <w:rPr>
          <w:rStyle w:val="NormalTok"/>
        </w:rPr>
        <w:t>(</w:t>
      </w:r>
      <w:r>
        <w:rPr>
          <w:rStyle w:val="KeywordTok"/>
        </w:rPr>
        <w:t>summary</w:t>
      </w:r>
      <w:r>
        <w:rPr>
          <w:rStyle w:val="NormalTok"/>
        </w:rPr>
        <w:t>(ModelFit))[</w:t>
      </w:r>
      <w:r>
        <w:rPr>
          <w:rStyle w:val="StringTok"/>
        </w:rPr>
        <w:t>"am"</w:t>
      </w:r>
      <w:r>
        <w:rPr>
          <w:rStyle w:val="NormalTok"/>
        </w:rPr>
        <w:t xml:space="preserve">, </w:t>
      </w:r>
      <w:r>
        <w:rPr>
          <w:rStyle w:val="StringTok"/>
        </w:rPr>
        <w:t>"Estimate"</w:t>
      </w:r>
      <w:r>
        <w:rPr>
          <w:rStyle w:val="NormalTok"/>
        </w:rPr>
        <w:t>]</w:t>
      </w:r>
      <w:r>
        <w:br/>
      </w:r>
      <w:r>
        <w:rPr>
          <w:rStyle w:val="NormalTok"/>
        </w:rPr>
        <w:t>se &lt;-</w:t>
      </w:r>
      <w:r>
        <w:rPr>
          <w:rStyle w:val="StringTok"/>
        </w:rPr>
        <w:t xml:space="preserve"> </w:t>
      </w:r>
      <w:r>
        <w:rPr>
          <w:rStyle w:val="KeywordTok"/>
        </w:rPr>
        <w:t>coef</w:t>
      </w:r>
      <w:r>
        <w:rPr>
          <w:rStyle w:val="NormalTok"/>
        </w:rPr>
        <w:t>(</w:t>
      </w:r>
      <w:r>
        <w:rPr>
          <w:rStyle w:val="KeywordTok"/>
        </w:rPr>
        <w:t>summary</w:t>
      </w:r>
      <w:r>
        <w:rPr>
          <w:rStyle w:val="NormalTok"/>
        </w:rPr>
        <w:t>(ModelFit))[</w:t>
      </w:r>
      <w:r>
        <w:rPr>
          <w:rStyle w:val="StringTok"/>
        </w:rPr>
        <w:t>"am"</w:t>
      </w:r>
      <w:r>
        <w:rPr>
          <w:rStyle w:val="NormalTok"/>
        </w:rPr>
        <w:t xml:space="preserve">, </w:t>
      </w:r>
      <w:r>
        <w:rPr>
          <w:rStyle w:val="StringTok"/>
        </w:rPr>
        <w:t>"Std. Error"</w:t>
      </w:r>
      <w:r>
        <w:rPr>
          <w:rStyle w:val="NormalTok"/>
        </w:rPr>
        <w:t>]</w:t>
      </w:r>
      <w:r>
        <w:br/>
      </w:r>
      <w:r>
        <w:rPr>
          <w:rStyle w:val="NormalTok"/>
        </w:rPr>
        <w:t>t &lt;-</w:t>
      </w:r>
      <w:r>
        <w:rPr>
          <w:rStyle w:val="StringTok"/>
        </w:rPr>
        <w:t xml:space="preserve"> </w:t>
      </w:r>
      <w:r>
        <w:rPr>
          <w:rStyle w:val="KeywordTok"/>
        </w:rPr>
        <w:t>qt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 xml:space="preserve">, n </w:t>
      </w:r>
      <w:r>
        <w:rPr>
          <w:rStyle w:val="OperatorTok"/>
        </w:rPr>
        <w:t>-</w:t>
      </w:r>
      <w:r>
        <w:rPr>
          <w:rStyle w:val="StringTok"/>
        </w:rPr>
        <w:t xml:space="preserve"> </w:t>
      </w:r>
      <w:r>
        <w:rPr>
          <w:rStyle w:val="DecValTok"/>
        </w:rPr>
        <w:t>2</w:t>
      </w:r>
      <w:r>
        <w:rPr>
          <w:rStyle w:val="NormalTok"/>
        </w:rPr>
        <w:t>)</w:t>
      </w:r>
      <w:r>
        <w:br/>
      </w:r>
      <w:r>
        <w:rPr>
          <w:rStyle w:val="NormalTok"/>
        </w:rPr>
        <w:t xml:space="preserve">pe </w:t>
      </w:r>
      <w:r>
        <w:rPr>
          <w:rStyle w:val="OperatorTok"/>
        </w:rPr>
        <w:t>+</w:t>
      </w:r>
      <w:r>
        <w:rPr>
          <w:rStyle w:val="String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t)</w:t>
      </w:r>
    </w:p>
    <w:p w14:paraId="2D2FB30E" w14:textId="77777777" w:rsidR="00F95595" w:rsidRDefault="002F218C">
      <w:pPr>
        <w:pStyle w:val="SourceCode"/>
      </w:pPr>
      <w:r>
        <w:rPr>
          <w:rStyle w:val="VerbatimChar"/>
        </w:rPr>
        <w:t>## [1]  3.64151 10.84837</w:t>
      </w:r>
    </w:p>
    <w:p w14:paraId="19F4EF36" w14:textId="77777777" w:rsidR="008A6DEC" w:rsidRDefault="002F218C" w:rsidP="008A6DEC">
      <w:pPr>
        <w:pStyle w:val="FirstParagraph"/>
      </w:pPr>
      <w:r>
        <w:t>Based on the results, we can reject the null hyposthesis in favor of the alternative one: that there is a significant difference in MPG between the two groups at alpha = 0.05.</w:t>
      </w:r>
      <w:bookmarkStart w:id="4" w:name="multiple-regression"/>
      <w:bookmarkEnd w:id="4"/>
    </w:p>
    <w:p w14:paraId="6489BD43" w14:textId="77777777" w:rsidR="008A6DEC" w:rsidRPr="008A6DEC" w:rsidRDefault="008A6DEC" w:rsidP="008A6DEC">
      <w:pPr>
        <w:pStyle w:val="a0"/>
      </w:pPr>
    </w:p>
    <w:p w14:paraId="132E9A98" w14:textId="77777777" w:rsidR="00F95595" w:rsidRDefault="002F218C">
      <w:pPr>
        <w:pStyle w:val="1"/>
      </w:pPr>
      <w:r>
        <w:lastRenderedPageBreak/>
        <w:t>M</w:t>
      </w:r>
      <w:r>
        <w:t>ultiple regression</w:t>
      </w:r>
    </w:p>
    <w:p w14:paraId="7DED783B" w14:textId="77777777" w:rsidR="00F95595" w:rsidRDefault="002F218C">
      <w:pPr>
        <w:pStyle w:val="FirstParagraph"/>
      </w:pPr>
      <w:r>
        <w:t>The following predictor variables will be included into anal</w:t>
      </w:r>
      <w:r>
        <w:t>ysis: wt (weight), qsec (1/4 mile time) and am (transmission type).The following step-by-step approach will be used in the modelling: 1) Start with the predictor whose correlation with mpg is highest (wt) 2) The variables that are highly correlated with wt</w:t>
      </w:r>
      <w:r>
        <w:t xml:space="preserve"> are to be removed 3) Add the remaining predictor, qsec 4) Finally add am, to see if it is a significant predictor.</w:t>
      </w:r>
    </w:p>
    <w:p w14:paraId="1A2A666C" w14:textId="77777777" w:rsidR="00F95595" w:rsidRDefault="002F218C">
      <w:pPr>
        <w:pStyle w:val="SourceCode"/>
      </w:pPr>
      <w:r>
        <w:rPr>
          <w:rStyle w:val="NormalTok"/>
        </w:rPr>
        <w:t>MultiFit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wt </w:t>
      </w:r>
      <w:r>
        <w:rPr>
          <w:rStyle w:val="OperatorTok"/>
        </w:rPr>
        <w:t>+</w:t>
      </w:r>
      <w:r>
        <w:rPr>
          <w:rStyle w:val="StringTok"/>
        </w:rPr>
        <w:t xml:space="preserve"> </w:t>
      </w:r>
      <w:r>
        <w:rPr>
          <w:rStyle w:val="NormalTok"/>
        </w:rPr>
        <w:t xml:space="preserve">qsec </w:t>
      </w:r>
      <w:r>
        <w:rPr>
          <w:rStyle w:val="OperatorTok"/>
        </w:rPr>
        <w:t>+</w:t>
      </w:r>
      <w:r>
        <w:rPr>
          <w:rStyle w:val="StringTok"/>
        </w:rPr>
        <w:t xml:space="preserve"> </w:t>
      </w:r>
      <w:r>
        <w:rPr>
          <w:rStyle w:val="NormalTok"/>
        </w:rPr>
        <w:t xml:space="preserve">am, </w:t>
      </w:r>
      <w:r>
        <w:rPr>
          <w:rStyle w:val="DataTypeTok"/>
        </w:rPr>
        <w:t>data=</w:t>
      </w:r>
      <w:r>
        <w:rPr>
          <w:rStyle w:val="NormalTok"/>
        </w:rPr>
        <w:t>mtcars)</w:t>
      </w:r>
      <w:r>
        <w:br/>
      </w:r>
      <w:r>
        <w:rPr>
          <w:rStyle w:val="KeywordTok"/>
        </w:rPr>
        <w:t>summary</w:t>
      </w:r>
      <w:r>
        <w:rPr>
          <w:rStyle w:val="NormalTok"/>
        </w:rPr>
        <w:t>(MultiFit)</w:t>
      </w:r>
    </w:p>
    <w:p w14:paraId="67A801CB" w14:textId="77777777" w:rsidR="00F95595" w:rsidRDefault="002F218C">
      <w:pPr>
        <w:pStyle w:val="SourceCode"/>
      </w:pPr>
      <w:r>
        <w:rPr>
          <w:rStyle w:val="VerbatimChar"/>
        </w:rPr>
        <w:t xml:space="preserve">## </w:t>
      </w:r>
      <w:r>
        <w:br/>
      </w:r>
      <w:r>
        <w:rPr>
          <w:rStyle w:val="VerbatimChar"/>
        </w:rPr>
        <w:t>## Call:</w:t>
      </w:r>
      <w:r>
        <w:br/>
      </w:r>
      <w:r>
        <w:rPr>
          <w:rStyle w:val="VerbatimChar"/>
        </w:rPr>
        <w:t>## lm(formula = mpg ~ wt + qsec + am, data = mtcars)</w:t>
      </w:r>
      <w:r>
        <w:br/>
      </w:r>
      <w:r>
        <w:rPr>
          <w:rStyle w:val="VerbatimChar"/>
        </w:rPr>
        <w:t xml:space="preserve">## </w:t>
      </w:r>
      <w:r>
        <w:br/>
      </w:r>
      <w:r>
        <w:rPr>
          <w:rStyle w:val="VerbatimChar"/>
        </w:rPr>
        <w:t>##</w:t>
      </w:r>
      <w:r>
        <w:rPr>
          <w:rStyle w:val="VerbatimChar"/>
        </w:rPr>
        <w:t xml:space="preserve"> Residuals:</w:t>
      </w:r>
      <w:r>
        <w:br/>
      </w:r>
      <w:r>
        <w:rPr>
          <w:rStyle w:val="VerbatimChar"/>
        </w:rPr>
        <w:t xml:space="preserve">##     Min      1Q  Median      3Q     Max </w:t>
      </w:r>
      <w:r>
        <w:br/>
      </w:r>
      <w:r>
        <w:rPr>
          <w:rStyle w:val="VerbatimChar"/>
        </w:rPr>
        <w:t xml:space="preserve">## -3.4811 -1.5555 -0.7257  1.4110  4.6610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9.6178     6.9596   1.382 0.177915    </w:t>
      </w:r>
      <w:r>
        <w:br/>
      </w:r>
      <w:r>
        <w:rPr>
          <w:rStyle w:val="VerbatimChar"/>
        </w:rPr>
        <w:t>## wt           -3.9165</w:t>
      </w:r>
      <w:r>
        <w:rPr>
          <w:rStyle w:val="VerbatimChar"/>
        </w:rPr>
        <w:t xml:space="preserve">     0.7112  -5.507 6.95e-06 ***</w:t>
      </w:r>
      <w:r>
        <w:br/>
      </w:r>
      <w:r>
        <w:rPr>
          <w:rStyle w:val="VerbatimChar"/>
        </w:rPr>
        <w:t>## qsec          1.2259     0.2887   4.247 0.000216 ***</w:t>
      </w:r>
      <w:r>
        <w:br/>
      </w:r>
      <w:r>
        <w:rPr>
          <w:rStyle w:val="VerbatimChar"/>
        </w:rPr>
        <w:t xml:space="preserve">## am            2.9358     1.4109   2.081 0.046716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2.459 </w:t>
      </w:r>
      <w:r>
        <w:rPr>
          <w:rStyle w:val="VerbatimChar"/>
        </w:rPr>
        <w:t>on 28 degrees of freedom</w:t>
      </w:r>
      <w:r>
        <w:br/>
      </w:r>
      <w:r>
        <w:rPr>
          <w:rStyle w:val="VerbatimChar"/>
        </w:rPr>
        <w:t xml:space="preserve">## Multiple R-squared:  0.8497, Adjusted R-squared:  0.8336 </w:t>
      </w:r>
      <w:r>
        <w:br/>
      </w:r>
      <w:r>
        <w:rPr>
          <w:rStyle w:val="VerbatimChar"/>
        </w:rPr>
        <w:t>## F-statistic: 52.75 on 3 and 28 DF,  p-value: 1.21e-11</w:t>
      </w:r>
    </w:p>
    <w:p w14:paraId="3359AA4E" w14:textId="77777777" w:rsidR="00F95595" w:rsidRDefault="002F218C">
      <w:pPr>
        <w:pStyle w:val="SourceCode"/>
      </w:pPr>
      <w:r>
        <w:rPr>
          <w:rStyle w:val="KeywordTok"/>
        </w:rPr>
        <w:t>coef</w:t>
      </w:r>
      <w:r>
        <w:rPr>
          <w:rStyle w:val="NormalTok"/>
        </w:rPr>
        <w:t>(</w:t>
      </w:r>
      <w:r>
        <w:rPr>
          <w:rStyle w:val="KeywordTok"/>
        </w:rPr>
        <w:t>summary</w:t>
      </w:r>
      <w:r>
        <w:rPr>
          <w:rStyle w:val="NormalTok"/>
        </w:rPr>
        <w:t>(MultiFit))</w:t>
      </w:r>
    </w:p>
    <w:p w14:paraId="11E738D9" w14:textId="77777777" w:rsidR="00F95595" w:rsidRDefault="002F218C">
      <w:pPr>
        <w:pStyle w:val="SourceCode"/>
      </w:pPr>
      <w:r>
        <w:rPr>
          <w:rStyle w:val="VerbatimChar"/>
        </w:rPr>
        <w:t>##              Estimate Std. Error   t value     Pr(&gt;|t|)</w:t>
      </w:r>
      <w:r>
        <w:br/>
      </w:r>
      <w:r>
        <w:rPr>
          <w:rStyle w:val="VerbatimChar"/>
        </w:rPr>
        <w:t>## (Intercept)  9.617781  6.9595930  1.381946 1.779152e-01</w:t>
      </w:r>
      <w:r>
        <w:br/>
      </w:r>
      <w:r>
        <w:rPr>
          <w:rStyle w:val="VerbatimChar"/>
        </w:rPr>
        <w:t>## wt          -3.916504  0.7112016 -5.506882 6.952711e-06</w:t>
      </w:r>
      <w:r>
        <w:br/>
      </w:r>
      <w:r>
        <w:rPr>
          <w:rStyle w:val="VerbatimChar"/>
        </w:rPr>
        <w:t>## qsec         1.225886  0.2886696  4.246676 2.161737e-04</w:t>
      </w:r>
      <w:r>
        <w:br/>
      </w:r>
      <w:r>
        <w:rPr>
          <w:rStyle w:val="VerbatimChar"/>
        </w:rPr>
        <w:t>## am           2.935837  1.4109045  2.080819 4.671551e-02</w:t>
      </w:r>
    </w:p>
    <w:p w14:paraId="6E7C8D62" w14:textId="77777777" w:rsidR="00F95595" w:rsidRDefault="002F218C">
      <w:pPr>
        <w:pStyle w:val="FirstParagraph"/>
      </w:pPr>
      <w:r>
        <w:t>So, the mean difference in MPG is 2.935837. Thus, the 95% confidence interval for beta1 (mean MPG difference) is following:</w:t>
      </w:r>
    </w:p>
    <w:p w14:paraId="3B48DD6A" w14:textId="77777777" w:rsidR="00F95595" w:rsidRDefault="002F218C">
      <w:pPr>
        <w:pStyle w:val="SourceCode"/>
      </w:pPr>
      <w:r>
        <w:rPr>
          <w:rStyle w:val="NormalTok"/>
        </w:rPr>
        <w:t>alpha &lt;-</w:t>
      </w:r>
      <w:r>
        <w:rPr>
          <w:rStyle w:val="StringTok"/>
        </w:rPr>
        <w:t xml:space="preserve"> </w:t>
      </w:r>
      <w:r>
        <w:rPr>
          <w:rStyle w:val="FloatTok"/>
        </w:rPr>
        <w:t>0.05</w:t>
      </w:r>
      <w:r>
        <w:br/>
      </w:r>
      <w:r>
        <w:rPr>
          <w:rStyle w:val="NormalTok"/>
        </w:rPr>
        <w:t>n &lt;-</w:t>
      </w:r>
      <w:r>
        <w:rPr>
          <w:rStyle w:val="StringTok"/>
        </w:rPr>
        <w:t xml:space="preserve"> </w:t>
      </w:r>
      <w:r>
        <w:rPr>
          <w:rStyle w:val="KeywordTok"/>
        </w:rPr>
        <w:t>length</w:t>
      </w:r>
      <w:r>
        <w:rPr>
          <w:rStyle w:val="NormalTok"/>
        </w:rPr>
        <w:t>(mtcars</w:t>
      </w:r>
      <w:r>
        <w:rPr>
          <w:rStyle w:val="OperatorTok"/>
        </w:rPr>
        <w:t>$</w:t>
      </w:r>
      <w:r>
        <w:rPr>
          <w:rStyle w:val="NormalTok"/>
        </w:rPr>
        <w:t>mpg)</w:t>
      </w:r>
      <w:r>
        <w:br/>
      </w:r>
      <w:r>
        <w:rPr>
          <w:rStyle w:val="NormalTok"/>
        </w:rPr>
        <w:t>pe &lt;-</w:t>
      </w:r>
      <w:r>
        <w:rPr>
          <w:rStyle w:val="StringTok"/>
        </w:rPr>
        <w:t xml:space="preserve"> </w:t>
      </w:r>
      <w:r>
        <w:rPr>
          <w:rStyle w:val="KeywordTok"/>
        </w:rPr>
        <w:t>coef</w:t>
      </w:r>
      <w:r>
        <w:rPr>
          <w:rStyle w:val="NormalTok"/>
        </w:rPr>
        <w:t>(</w:t>
      </w:r>
      <w:r>
        <w:rPr>
          <w:rStyle w:val="KeywordTok"/>
        </w:rPr>
        <w:t>summary</w:t>
      </w:r>
      <w:r>
        <w:rPr>
          <w:rStyle w:val="NormalTok"/>
        </w:rPr>
        <w:t>(MultiFit))[</w:t>
      </w:r>
      <w:r>
        <w:rPr>
          <w:rStyle w:val="StringTok"/>
        </w:rPr>
        <w:t>"am"</w:t>
      </w:r>
      <w:r>
        <w:rPr>
          <w:rStyle w:val="NormalTok"/>
        </w:rPr>
        <w:t xml:space="preserve">, </w:t>
      </w:r>
      <w:r>
        <w:rPr>
          <w:rStyle w:val="StringTok"/>
        </w:rPr>
        <w:t>"Estimate"</w:t>
      </w:r>
      <w:r>
        <w:rPr>
          <w:rStyle w:val="NormalTok"/>
        </w:rPr>
        <w:t>]</w:t>
      </w:r>
      <w:r>
        <w:br/>
      </w:r>
      <w:r>
        <w:rPr>
          <w:rStyle w:val="NormalTok"/>
        </w:rPr>
        <w:t>se &lt;-</w:t>
      </w:r>
      <w:r>
        <w:rPr>
          <w:rStyle w:val="StringTok"/>
        </w:rPr>
        <w:t xml:space="preserve"> </w:t>
      </w:r>
      <w:r>
        <w:rPr>
          <w:rStyle w:val="KeywordTok"/>
        </w:rPr>
        <w:t>coef</w:t>
      </w:r>
      <w:r>
        <w:rPr>
          <w:rStyle w:val="NormalTok"/>
        </w:rPr>
        <w:t>(</w:t>
      </w:r>
      <w:r>
        <w:rPr>
          <w:rStyle w:val="KeywordTok"/>
        </w:rPr>
        <w:t>summary</w:t>
      </w:r>
      <w:r>
        <w:rPr>
          <w:rStyle w:val="NormalTok"/>
        </w:rPr>
        <w:t>(MultiFit))[</w:t>
      </w:r>
      <w:r>
        <w:rPr>
          <w:rStyle w:val="StringTok"/>
        </w:rPr>
        <w:t>"am"</w:t>
      </w:r>
      <w:r>
        <w:rPr>
          <w:rStyle w:val="NormalTok"/>
        </w:rPr>
        <w:t xml:space="preserve">, </w:t>
      </w:r>
      <w:r>
        <w:rPr>
          <w:rStyle w:val="StringTok"/>
        </w:rPr>
        <w:t>"Std. Erro</w:t>
      </w:r>
      <w:r>
        <w:rPr>
          <w:rStyle w:val="StringTok"/>
        </w:rPr>
        <w:t>r"</w:t>
      </w:r>
      <w:r>
        <w:rPr>
          <w:rStyle w:val="NormalTok"/>
        </w:rPr>
        <w:t>]</w:t>
      </w:r>
      <w:r>
        <w:br/>
      </w:r>
      <w:r>
        <w:rPr>
          <w:rStyle w:val="NormalTok"/>
        </w:rPr>
        <w:t>t &lt;-</w:t>
      </w:r>
      <w:r>
        <w:rPr>
          <w:rStyle w:val="StringTok"/>
        </w:rPr>
        <w:t xml:space="preserve"> </w:t>
      </w:r>
      <w:r>
        <w:rPr>
          <w:rStyle w:val="KeywordTok"/>
        </w:rPr>
        <w:t>qt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 xml:space="preserve">, n </w:t>
      </w:r>
      <w:r>
        <w:rPr>
          <w:rStyle w:val="OperatorTok"/>
        </w:rPr>
        <w:t>-</w:t>
      </w:r>
      <w:r>
        <w:rPr>
          <w:rStyle w:val="StringTok"/>
        </w:rPr>
        <w:t xml:space="preserve"> </w:t>
      </w:r>
      <w:r>
        <w:rPr>
          <w:rStyle w:val="DecValTok"/>
        </w:rPr>
        <w:t>2</w:t>
      </w:r>
      <w:r>
        <w:rPr>
          <w:rStyle w:val="NormalTok"/>
        </w:rPr>
        <w:t>)</w:t>
      </w:r>
      <w:r>
        <w:br/>
      </w:r>
      <w:r>
        <w:rPr>
          <w:rStyle w:val="NormalTok"/>
        </w:rPr>
        <w:t xml:space="preserve">pe </w:t>
      </w:r>
      <w:r>
        <w:rPr>
          <w:rStyle w:val="OperatorTok"/>
        </w:rPr>
        <w:t>+</w:t>
      </w:r>
      <w:r>
        <w:rPr>
          <w:rStyle w:val="String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NormalTok"/>
        </w:rPr>
        <w:t>t)</w:t>
      </w:r>
    </w:p>
    <w:p w14:paraId="75630C3D" w14:textId="77777777" w:rsidR="00F95595" w:rsidRDefault="002F218C">
      <w:pPr>
        <w:pStyle w:val="SourceCode"/>
      </w:pPr>
      <w:r>
        <w:rPr>
          <w:rStyle w:val="VerbatimChar"/>
        </w:rPr>
        <w:t>## [1] 0.05438576 5.81728862</w:t>
      </w:r>
    </w:p>
    <w:p w14:paraId="73D96D1A" w14:textId="77777777" w:rsidR="00F95595" w:rsidRDefault="002F218C">
      <w:pPr>
        <w:pStyle w:val="FirstParagraph"/>
      </w:pPr>
      <w:r>
        <w:t xml:space="preserve">Based on the results, we can also reject null hypothesis in favor of the alternative one: that there is a significant difference in MPG between the two groups at alpha = </w:t>
      </w:r>
      <w:r>
        <w:t>0.05.</w:t>
      </w:r>
    </w:p>
    <w:p w14:paraId="773B82D7" w14:textId="77777777" w:rsidR="00F95595" w:rsidRDefault="002F218C">
      <w:pPr>
        <w:pStyle w:val="2"/>
      </w:pPr>
      <w:bookmarkStart w:id="5" w:name="conclusion"/>
      <w:bookmarkEnd w:id="5"/>
      <w:r>
        <w:lastRenderedPageBreak/>
        <w:t>Conclusion</w:t>
      </w:r>
    </w:p>
    <w:p w14:paraId="411770CF" w14:textId="77777777" w:rsidR="00F95595" w:rsidRDefault="002F218C">
      <w:pPr>
        <w:pStyle w:val="FirstParagraph"/>
      </w:pPr>
      <w:r>
        <w:t>The analysis performed confirmed that there is difference in MPG associated with transmission type.In the simple model, the mean MPG difference is 7.25 MPG, while the multiple regression model delivers the difference of 2.93 MPG.</w:t>
      </w:r>
    </w:p>
    <w:p w14:paraId="3B4F9508" w14:textId="77777777" w:rsidR="00F95595" w:rsidRDefault="002F218C">
      <w:pPr>
        <w:pStyle w:val="2"/>
      </w:pPr>
      <w:bookmarkStart w:id="6" w:name="appendix"/>
      <w:bookmarkEnd w:id="6"/>
      <w:r>
        <w:t>Appendix</w:t>
      </w:r>
    </w:p>
    <w:p w14:paraId="771539F5" w14:textId="77777777" w:rsidR="00F95595" w:rsidRDefault="002F218C">
      <w:pPr>
        <w:pStyle w:val="FirstParagraph"/>
      </w:pPr>
      <w:r>
        <w:t>This section contains basic exploratory data analysis and all the required visualisations supporting the final conclusion.</w:t>
      </w:r>
    </w:p>
    <w:p w14:paraId="045D54FB" w14:textId="77777777" w:rsidR="00F95595" w:rsidRDefault="002F218C">
      <w:pPr>
        <w:pStyle w:val="1"/>
      </w:pPr>
      <w:bookmarkStart w:id="7" w:name="exploratory-comparison-of-automatic-and-"/>
      <w:bookmarkEnd w:id="7"/>
      <w:r>
        <w:t>1. Exploratory comparison of Automatic and Manual transmission MPG</w:t>
      </w:r>
    </w:p>
    <w:p w14:paraId="0B91E718" w14:textId="77777777" w:rsidR="00F95595" w:rsidRDefault="002F218C">
      <w:pPr>
        <w:pStyle w:val="FirstParagraph"/>
      </w:pPr>
      <w:r>
        <w:t>The presented boxplots based on the observations of our data set d</w:t>
      </w:r>
      <w:r>
        <w:t>emonstrate that on average the cars with manual transmission generally have higher MPG.</w:t>
      </w:r>
    </w:p>
    <w:p w14:paraId="775B4940" w14:textId="77777777" w:rsidR="00F95595" w:rsidRDefault="002F218C">
      <w:pPr>
        <w:pStyle w:val="SourceCode"/>
      </w:pP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mtcars,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(mtcars</w:t>
      </w:r>
      <w:r>
        <w:rPr>
          <w:rStyle w:val="OperatorTok"/>
        </w:rPr>
        <w:t>$</w:t>
      </w:r>
      <w:r>
        <w:rPr>
          <w:rStyle w:val="NormalTok"/>
        </w:rPr>
        <w:t xml:space="preserve">am), </w:t>
      </w:r>
      <w:r>
        <w:rPr>
          <w:rStyle w:val="DataTypeTok"/>
        </w:rPr>
        <w:t>y =</w:t>
      </w:r>
      <w:r>
        <w:rPr>
          <w:rStyle w:val="NormalTok"/>
        </w:rPr>
        <w:t xml:space="preserve"> mtcars</w:t>
      </w:r>
      <w:r>
        <w:rPr>
          <w:rStyle w:val="OperatorTok"/>
        </w:rPr>
        <w:t>$</w:t>
      </w:r>
      <w:r>
        <w:rPr>
          <w:rStyle w:val="NormalTok"/>
        </w:rPr>
        <w:t xml:space="preserve">mpg))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"Transmission type: 0 - Automatic, 1 - Manual"</w:t>
      </w:r>
      <w:r>
        <w:rPr>
          <w:rStyle w:val="NormalTok"/>
        </w:rPr>
        <w:t xml:space="preserve">, </w:t>
      </w:r>
      <w:r>
        <w:rPr>
          <w:rStyle w:val="DataTypeTok"/>
        </w:rPr>
        <w:t>y =</w:t>
      </w:r>
      <w:r>
        <w:rPr>
          <w:rStyle w:val="NormalTok"/>
        </w:rPr>
        <w:t xml:space="preserve"> </w:t>
      </w:r>
      <w:r>
        <w:rPr>
          <w:rStyle w:val="StringTok"/>
        </w:rPr>
        <w:t>"M</w:t>
      </w:r>
      <w:r>
        <w:rPr>
          <w:rStyle w:val="StringTok"/>
        </w:rPr>
        <w:t>PG"</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"Comparison"</w:t>
      </w:r>
      <w:r>
        <w:rPr>
          <w:rStyle w:val="NormalTok"/>
        </w:rPr>
        <w:t>)</w:t>
      </w:r>
    </w:p>
    <w:p w14:paraId="04160BAC" w14:textId="77777777" w:rsidR="00F95595" w:rsidRDefault="002F218C" w:rsidP="008A6DEC">
      <w:pPr>
        <w:pStyle w:val="FirstParagraph"/>
        <w:jc w:val="center"/>
      </w:pPr>
      <w:r>
        <w:rPr>
          <w:noProof/>
        </w:rPr>
        <w:drawing>
          <wp:inline distT="0" distB="0" distL="0" distR="0" wp14:anchorId="67CE131E" wp14:editId="67C04FD8">
            <wp:extent cx="3799114" cy="29282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7_Course_project_files/figure-docx/unnamed-chunk-6-1.png"/>
                    <pic:cNvPicPr>
                      <a:picLocks noChangeAspect="1" noChangeArrowheads="1"/>
                    </pic:cNvPicPr>
                  </pic:nvPicPr>
                  <pic:blipFill>
                    <a:blip r:embed="rId7"/>
                    <a:stretch>
                      <a:fillRect/>
                    </a:stretch>
                  </pic:blipFill>
                  <pic:spPr bwMode="auto">
                    <a:xfrm>
                      <a:off x="0" y="0"/>
                      <a:ext cx="3809521" cy="2936279"/>
                    </a:xfrm>
                    <a:prstGeom prst="rect">
                      <a:avLst/>
                    </a:prstGeom>
                    <a:noFill/>
                    <a:ln w="9525">
                      <a:noFill/>
                      <a:headEnd/>
                      <a:tailEnd/>
                    </a:ln>
                  </pic:spPr>
                </pic:pic>
              </a:graphicData>
            </a:graphic>
          </wp:inline>
        </w:drawing>
      </w:r>
      <w:bookmarkStart w:id="8" w:name="_GoBack"/>
      <w:bookmarkEnd w:id="8"/>
    </w:p>
    <w:p w14:paraId="5CCA7CDB" w14:textId="77777777" w:rsidR="00F95595" w:rsidRDefault="002F218C">
      <w:pPr>
        <w:pStyle w:val="1"/>
      </w:pPr>
      <w:bookmarkStart w:id="9" w:name="scatterplots"/>
      <w:bookmarkEnd w:id="9"/>
      <w:r>
        <w:t>2. Scatterplots</w:t>
      </w:r>
    </w:p>
    <w:p w14:paraId="5F24C050" w14:textId="77777777" w:rsidR="00F95595" w:rsidRDefault="002F218C">
      <w:pPr>
        <w:pStyle w:val="FirstParagraph"/>
      </w:pPr>
      <w:r>
        <w:t>The presented scatterplots visually demonstrate correlations: moderate association can be noticed</w:t>
      </w:r>
    </w:p>
    <w:p w14:paraId="1FF2A657" w14:textId="77777777" w:rsidR="00F95595" w:rsidRDefault="002F218C">
      <w:pPr>
        <w:pStyle w:val="SourceCode"/>
      </w:pPr>
      <w:r>
        <w:rPr>
          <w:rStyle w:val="NormalTok"/>
        </w:rPr>
        <w:t>mtcarsv &lt;-</w:t>
      </w:r>
      <w:r>
        <w:rPr>
          <w:rStyle w:val="StringTok"/>
        </w:rPr>
        <w:t xml:space="preserve"> </w:t>
      </w:r>
      <w:r>
        <w:rPr>
          <w:rStyle w:val="NormalTok"/>
        </w:rPr>
        <w:t xml:space="preserve">mtcars[, </w:t>
      </w:r>
      <w:r>
        <w:rPr>
          <w:rStyle w:val="KeywordTok"/>
        </w:rPr>
        <w:t>c</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KeywordTok"/>
        </w:rPr>
        <w:t>pairs</w:t>
      </w:r>
      <w:r>
        <w:rPr>
          <w:rStyle w:val="NormalTok"/>
        </w:rPr>
        <w:t xml:space="preserve">(mtcarsv, </w:t>
      </w:r>
      <w:r>
        <w:rPr>
          <w:rStyle w:val="DataTypeTok"/>
        </w:rPr>
        <w:t>panel =</w:t>
      </w:r>
      <w:r>
        <w:rPr>
          <w:rStyle w:val="NormalTok"/>
        </w:rPr>
        <w:t xml:space="preserve"> panel.smooth, </w:t>
      </w:r>
      <w:r>
        <w:rPr>
          <w:rStyle w:val="DataTypeTok"/>
        </w:rPr>
        <w:t>col =</w:t>
      </w:r>
      <w:r>
        <w:rPr>
          <w:rStyle w:val="NormalTok"/>
        </w:rPr>
        <w:t xml:space="preserve"> </w:t>
      </w:r>
      <w:r>
        <w:rPr>
          <w:rStyle w:val="StringTok"/>
        </w:rPr>
        <w:t>"blue"</w:t>
      </w:r>
      <w:r>
        <w:rPr>
          <w:rStyle w:val="NormalTok"/>
        </w:rPr>
        <w:t>)</w:t>
      </w:r>
    </w:p>
    <w:p w14:paraId="3AE412F3" w14:textId="77777777" w:rsidR="00F95595" w:rsidRDefault="002F218C" w:rsidP="008A6DEC">
      <w:pPr>
        <w:pStyle w:val="FirstParagraph"/>
        <w:jc w:val="center"/>
      </w:pPr>
      <w:r>
        <w:rPr>
          <w:noProof/>
        </w:rPr>
        <w:lastRenderedPageBreak/>
        <w:drawing>
          <wp:inline distT="0" distB="0" distL="0" distR="0" wp14:anchorId="57C40B87" wp14:editId="16FB0FC4">
            <wp:extent cx="4136571" cy="325482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7_Course_project_files/figure-docx/unnamed-chunk-7-1.png"/>
                    <pic:cNvPicPr>
                      <a:picLocks noChangeAspect="1" noChangeArrowheads="1"/>
                    </pic:cNvPicPr>
                  </pic:nvPicPr>
                  <pic:blipFill>
                    <a:blip r:embed="rId8"/>
                    <a:stretch>
                      <a:fillRect/>
                    </a:stretch>
                  </pic:blipFill>
                  <pic:spPr bwMode="auto">
                    <a:xfrm>
                      <a:off x="0" y="0"/>
                      <a:ext cx="4164122" cy="3276507"/>
                    </a:xfrm>
                    <a:prstGeom prst="rect">
                      <a:avLst/>
                    </a:prstGeom>
                    <a:noFill/>
                    <a:ln w="9525">
                      <a:noFill/>
                      <a:headEnd/>
                      <a:tailEnd/>
                    </a:ln>
                  </pic:spPr>
                </pic:pic>
              </a:graphicData>
            </a:graphic>
          </wp:inline>
        </w:drawing>
      </w:r>
    </w:p>
    <w:p w14:paraId="5AB7C8B8" w14:textId="77777777" w:rsidR="00F95595" w:rsidRDefault="002F218C">
      <w:pPr>
        <w:pStyle w:val="1"/>
      </w:pPr>
      <w:bookmarkStart w:id="10" w:name="residual-diagnostics"/>
      <w:bookmarkEnd w:id="10"/>
      <w:r>
        <w:t>3. Residual diagnostics</w:t>
      </w:r>
    </w:p>
    <w:p w14:paraId="579C2FE1" w14:textId="77777777" w:rsidR="00F95595" w:rsidRDefault="008A6DEC">
      <w:pPr>
        <w:pStyle w:val="SourceCode"/>
      </w:pPr>
      <w:r>
        <w:rPr>
          <w:noProof/>
        </w:rPr>
        <w:drawing>
          <wp:anchor distT="0" distB="0" distL="114300" distR="114300" simplePos="0" relativeHeight="251672576" behindDoc="1" locked="0" layoutInCell="1" allowOverlap="1" wp14:anchorId="0E80536A" wp14:editId="6C0CD3D6">
            <wp:simplePos x="0" y="0"/>
            <wp:positionH relativeFrom="column">
              <wp:posOffset>74658</wp:posOffset>
            </wp:positionH>
            <wp:positionV relativeFrom="paragraph">
              <wp:posOffset>10795</wp:posOffset>
            </wp:positionV>
            <wp:extent cx="2623457" cy="2264229"/>
            <wp:effectExtent l="0" t="0" r="0" b="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07_Course_project_files/figure-docx/unnamed-chunk-8-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23457" cy="2264229"/>
                    </a:xfrm>
                    <a:prstGeom prst="rect">
                      <a:avLst/>
                    </a:prstGeom>
                    <a:noFill/>
                    <a:ln w="9525">
                      <a:noFill/>
                      <a:headEnd/>
                      <a:tailEnd/>
                    </a:ln>
                  </pic:spPr>
                </pic:pic>
              </a:graphicData>
            </a:graphic>
          </wp:anchor>
        </w:drawing>
      </w:r>
      <w:r>
        <w:rPr>
          <w:noProof/>
        </w:rPr>
        <w:drawing>
          <wp:anchor distT="0" distB="0" distL="114300" distR="114300" simplePos="0" relativeHeight="251677696" behindDoc="1" locked="0" layoutInCell="1" allowOverlap="1" wp14:anchorId="53012F19" wp14:editId="6F78A972">
            <wp:simplePos x="0" y="0"/>
            <wp:positionH relativeFrom="column">
              <wp:posOffset>3178175</wp:posOffset>
            </wp:positionH>
            <wp:positionV relativeFrom="paragraph">
              <wp:posOffset>12700</wp:posOffset>
            </wp:positionV>
            <wp:extent cx="2775857" cy="2263775"/>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07_Course_project_files/figure-docx/unnamed-chunk-8-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75857" cy="22637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gramStart"/>
      <w:r w:rsidR="002F218C">
        <w:rPr>
          <w:rStyle w:val="KeywordTok"/>
        </w:rPr>
        <w:t>plot</w:t>
      </w:r>
      <w:r w:rsidR="002F218C">
        <w:rPr>
          <w:rStyle w:val="NormalTok"/>
        </w:rPr>
        <w:t>(</w:t>
      </w:r>
      <w:proofErr w:type="spellStart"/>
      <w:proofErr w:type="gramEnd"/>
      <w:r w:rsidR="002F218C">
        <w:rPr>
          <w:rStyle w:val="NormalTok"/>
        </w:rPr>
        <w:t>MultiFit</w:t>
      </w:r>
      <w:proofErr w:type="spellEnd"/>
      <w:r w:rsidR="002F218C">
        <w:rPr>
          <w:rStyle w:val="NormalTok"/>
        </w:rPr>
        <w:t>)</w:t>
      </w:r>
    </w:p>
    <w:p w14:paraId="1DE5C04E" w14:textId="77777777" w:rsidR="008A6DEC" w:rsidRDefault="002F218C">
      <w:pPr>
        <w:pStyle w:val="FirstParagraph"/>
      </w:pPr>
      <w:r>
        <w:t xml:space="preserve"> </w:t>
      </w:r>
    </w:p>
    <w:p w14:paraId="120F2397" w14:textId="77777777" w:rsidR="008A6DEC" w:rsidRDefault="008A6DEC" w:rsidP="008A6DEC">
      <w:pPr>
        <w:pStyle w:val="a0"/>
      </w:pPr>
    </w:p>
    <w:p w14:paraId="69D5149F" w14:textId="77777777" w:rsidR="008A6DEC" w:rsidRDefault="008A6DEC" w:rsidP="008A6DEC">
      <w:pPr>
        <w:pStyle w:val="a0"/>
      </w:pPr>
    </w:p>
    <w:p w14:paraId="2E84FD84" w14:textId="77777777" w:rsidR="008A6DEC" w:rsidRPr="008A6DEC" w:rsidRDefault="008A6DEC" w:rsidP="008A6DEC">
      <w:pPr>
        <w:pStyle w:val="a0"/>
      </w:pPr>
    </w:p>
    <w:p w14:paraId="3EFE7E0E" w14:textId="77777777" w:rsidR="008A6DEC" w:rsidRDefault="008A6DEC">
      <w:pPr>
        <w:pStyle w:val="FirstParagraph"/>
      </w:pPr>
    </w:p>
    <w:p w14:paraId="4436B567" w14:textId="77777777" w:rsidR="008A6DEC" w:rsidRDefault="008A6DEC">
      <w:pPr>
        <w:pStyle w:val="FirstParagraph"/>
      </w:pPr>
    </w:p>
    <w:p w14:paraId="01DA13DA" w14:textId="77777777" w:rsidR="008A6DEC" w:rsidRDefault="008A6DEC">
      <w:pPr>
        <w:pStyle w:val="FirstParagraph"/>
      </w:pPr>
      <w:r>
        <w:rPr>
          <w:noProof/>
        </w:rPr>
        <w:drawing>
          <wp:anchor distT="0" distB="0" distL="114300" distR="114300" simplePos="0" relativeHeight="251654144" behindDoc="1" locked="0" layoutInCell="1" allowOverlap="1" wp14:anchorId="6137DD62" wp14:editId="3734DC55">
            <wp:simplePos x="0" y="0"/>
            <wp:positionH relativeFrom="column">
              <wp:posOffset>3199402</wp:posOffset>
            </wp:positionH>
            <wp:positionV relativeFrom="paragraph">
              <wp:posOffset>98516</wp:posOffset>
            </wp:positionV>
            <wp:extent cx="2732314" cy="2079172"/>
            <wp:effectExtent l="0" t="0" r="0" b="0"/>
            <wp:wrapNone/>
            <wp:docPr id="4" name="Picture"/>
            <wp:cNvGraphicFramePr/>
            <a:graphic xmlns:a="http://schemas.openxmlformats.org/drawingml/2006/main">
              <a:graphicData uri="http://schemas.openxmlformats.org/drawingml/2006/picture">
                <pic:pic xmlns:pic="http://schemas.openxmlformats.org/drawingml/2006/picture">
                  <pic:nvPicPr>
                    <pic:cNvPr id="0" name="Picture" descr="07_Course_project_files/figure-docx/unnamed-chunk-8-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2314" cy="207917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6A94EF89" wp14:editId="6EB64311">
            <wp:simplePos x="0" y="0"/>
            <wp:positionH relativeFrom="column">
              <wp:posOffset>76200</wp:posOffset>
            </wp:positionH>
            <wp:positionV relativeFrom="paragraph">
              <wp:posOffset>120378</wp:posOffset>
            </wp:positionV>
            <wp:extent cx="2884714" cy="2024743"/>
            <wp:effectExtent l="0" t="0" r="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07_Course_project_files/figure-docx/unnamed-chunk-8-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84714" cy="2024743"/>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6384719" w14:textId="77777777" w:rsidR="008A6DEC" w:rsidRDefault="008A6DEC">
      <w:pPr>
        <w:pStyle w:val="FirstParagraph"/>
      </w:pPr>
    </w:p>
    <w:p w14:paraId="580C46B3" w14:textId="77777777" w:rsidR="008A6DEC" w:rsidRDefault="008A6DEC">
      <w:pPr>
        <w:pStyle w:val="FirstParagraph"/>
      </w:pPr>
    </w:p>
    <w:p w14:paraId="6A012FD8" w14:textId="77777777" w:rsidR="008A6DEC" w:rsidRDefault="008A6DEC">
      <w:pPr>
        <w:pStyle w:val="FirstParagraph"/>
      </w:pPr>
    </w:p>
    <w:p w14:paraId="4A95641C" w14:textId="77777777" w:rsidR="008A6DEC" w:rsidRDefault="008A6DEC">
      <w:pPr>
        <w:pStyle w:val="FirstParagraph"/>
      </w:pPr>
    </w:p>
    <w:p w14:paraId="602E5C90" w14:textId="77777777" w:rsidR="008A6DEC" w:rsidRDefault="008A6DEC">
      <w:pPr>
        <w:pStyle w:val="FirstParagraph"/>
      </w:pPr>
    </w:p>
    <w:p w14:paraId="6DA1EAB5" w14:textId="77777777" w:rsidR="008A6DEC" w:rsidRDefault="008A6DEC">
      <w:pPr>
        <w:pStyle w:val="FirstParagraph"/>
      </w:pPr>
    </w:p>
    <w:p w14:paraId="77B61F41" w14:textId="77777777" w:rsidR="008A6DEC" w:rsidRDefault="008A6DEC">
      <w:pPr>
        <w:pStyle w:val="FirstParagraph"/>
      </w:pPr>
    </w:p>
    <w:p w14:paraId="20DA0A69" w14:textId="77777777" w:rsidR="00F95595" w:rsidRDefault="008A6DEC" w:rsidP="008A6DEC">
      <w:pPr>
        <w:pStyle w:val="FirstParagraph"/>
        <w:jc w:val="both"/>
      </w:pPr>
      <w:r>
        <w:t xml:space="preserve">The </w:t>
      </w:r>
      <w:r w:rsidR="002F218C">
        <w:t>following plots lead us to the following conclusion that the residuals and fitted values are independent. The points of the Normal Q-Q plot following closely to the line conclude that the distribution of residuals is normal.The Scale-Location plot rand</w:t>
      </w:r>
      <w:r w:rsidR="002F218C">
        <w:t xml:space="preserve">om distribution confirms the constant variance assumption. As all the points are within the 0.05, the Residuals vs. Leverage </w:t>
      </w:r>
      <w:r>
        <w:t xml:space="preserve">plot </w:t>
      </w:r>
      <w:proofErr w:type="spellStart"/>
      <w:r>
        <w:t>demostrat</w:t>
      </w:r>
      <w:r w:rsidR="002F218C">
        <w:t>es</w:t>
      </w:r>
      <w:proofErr w:type="spellEnd"/>
      <w:r w:rsidR="002F218C">
        <w:t xml:space="preserve"> that there are no outliers.</w:t>
      </w:r>
    </w:p>
    <w:sectPr w:rsidR="00F95595" w:rsidSect="008A6DE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726A4" w14:textId="77777777" w:rsidR="002F218C" w:rsidRDefault="002F218C">
      <w:pPr>
        <w:spacing w:after="0"/>
      </w:pPr>
      <w:r>
        <w:separator/>
      </w:r>
    </w:p>
  </w:endnote>
  <w:endnote w:type="continuationSeparator" w:id="0">
    <w:p w14:paraId="08E43AF3" w14:textId="77777777" w:rsidR="002F218C" w:rsidRDefault="002F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A00002EF" w:usb1="4000004B" w:usb2="00000000" w:usb3="00000000" w:csb0="0000019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A41ED" w14:textId="77777777" w:rsidR="002F218C" w:rsidRDefault="002F218C">
      <w:r>
        <w:separator/>
      </w:r>
    </w:p>
  </w:footnote>
  <w:footnote w:type="continuationSeparator" w:id="0">
    <w:p w14:paraId="0FECEDCD" w14:textId="77777777" w:rsidR="002F218C" w:rsidRDefault="002F2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CA9B4"/>
    <w:multiLevelType w:val="multilevel"/>
    <w:tmpl w:val="01F68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027A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218C"/>
    <w:rsid w:val="004E29B3"/>
    <w:rsid w:val="00590D07"/>
    <w:rsid w:val="00784D58"/>
    <w:rsid w:val="008A6DEC"/>
    <w:rsid w:val="008D6863"/>
    <w:rsid w:val="00B86B75"/>
    <w:rsid w:val="00BC48D5"/>
    <w:rsid w:val="00C36279"/>
    <w:rsid w:val="00E315A3"/>
    <w:rsid w:val="00F955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50DC"/>
  <w15:docId w15:val="{00B83E98-925E-457B-B671-4D547DBA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1143</Words>
  <Characters>6519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Automatic and manual transmissions: comparative study</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and manual transmissions: comparative study</dc:title>
  <dc:creator>Elena Fedorova</dc:creator>
  <cp:lastModifiedBy>Елена Федорова</cp:lastModifiedBy>
  <cp:revision>2</cp:revision>
  <cp:lastPrinted>2018-08-25T14:35:00Z</cp:lastPrinted>
  <dcterms:created xsi:type="dcterms:W3CDTF">2018-08-25T14:36:00Z</dcterms:created>
  <dcterms:modified xsi:type="dcterms:W3CDTF">2018-08-25T14:36:00Z</dcterms:modified>
</cp:coreProperties>
</file>