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7B35" w14:textId="7C243A16" w:rsidR="000B0256" w:rsidRDefault="00BB1CA9" w:rsidP="00BB1CA9">
      <w:pPr>
        <w:jc w:val="center"/>
        <w:rPr>
          <w:rFonts w:ascii="Impact" w:hAnsi="Impact"/>
          <w:sz w:val="48"/>
          <w:szCs w:val="48"/>
        </w:rPr>
      </w:pPr>
      <w:r>
        <w:rPr>
          <w:rFonts w:ascii="Impact" w:hAnsi="Impact"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0FA67EDC" wp14:editId="14D556EE">
            <wp:simplePos x="0" y="0"/>
            <wp:positionH relativeFrom="leftMargin">
              <wp:posOffset>-144780</wp:posOffset>
            </wp:positionH>
            <wp:positionV relativeFrom="paragraph">
              <wp:posOffset>-968375</wp:posOffset>
            </wp:positionV>
            <wp:extent cx="1150620" cy="1150620"/>
            <wp:effectExtent l="0" t="0" r="0" b="0"/>
            <wp:wrapNone/>
            <wp:docPr id="704699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mpact" w:hAnsi="Impact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D18D7" wp14:editId="28655DE9">
                <wp:simplePos x="0" y="0"/>
                <wp:positionH relativeFrom="page">
                  <wp:align>right</wp:align>
                </wp:positionH>
                <wp:positionV relativeFrom="paragraph">
                  <wp:posOffset>-854075</wp:posOffset>
                </wp:positionV>
                <wp:extent cx="2346960" cy="594360"/>
                <wp:effectExtent l="38100" t="0" r="53340" b="34290"/>
                <wp:wrapNone/>
                <wp:docPr id="589722727" name="Ribbon: Curved and Tilted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594360"/>
                        </a:xfrm>
                        <a:prstGeom prst="ellipseRibbon2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5CBC5" w14:textId="495269DB" w:rsidR="00BB1CA9" w:rsidRPr="00BB1CA9" w:rsidRDefault="00BB1CA9" w:rsidP="00BB1CA9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</w:pPr>
                            <w:r w:rsidRPr="00BB1CA9">
                              <w:rPr>
                                <w:rFonts w:ascii="Agency FB" w:hAnsi="Agency FB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>29/01/26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ED18D7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Ribbon: Curved and Tilted Up 1" o:spid="_x0000_s1026" type="#_x0000_t108" style="position:absolute;left:0;text-align:left;margin-left:133.6pt;margin-top:-67.25pt;width:184.8pt;height:46.8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" fillcolor="#ffc000" strokecolor="black [3213]" strokeweight="1.5pt">
                <v:stroke joinstyle="miter"/>
                <v:textbox>
                  <w:txbxContent>
                    <w:p w14:paraId="24D5CBC5" w14:textId="495269DB" w:rsidR="00BB1CA9" w:rsidRPr="00BB1CA9" w:rsidRDefault="00BB1CA9" w:rsidP="00BB1CA9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</w:pPr>
                      <w:r w:rsidRPr="00BB1CA9">
                        <w:rPr>
                          <w:rFonts w:ascii="Agency FB" w:hAnsi="Agency FB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>29/01/26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B1CA9">
        <w:rPr>
          <w:rFonts w:ascii="Impact" w:hAnsi="Impact"/>
          <w:sz w:val="48"/>
          <w:szCs w:val="48"/>
        </w:rPr>
        <w:t>Reporte de Avance</w:t>
      </w:r>
      <w:r w:rsidRPr="00BB1CA9">
        <w:rPr>
          <w:rFonts w:ascii="Impact" w:hAnsi="Impact"/>
          <w:sz w:val="48"/>
          <w:szCs w:val="48"/>
        </w:rPr>
        <w:t xml:space="preserve"> Proyecto Final – Sistemas Operativos</w:t>
      </w:r>
    </w:p>
    <w:p w14:paraId="1CCA775F" w14:textId="77777777" w:rsidR="00BB1CA9" w:rsidRDefault="00BB1CA9" w:rsidP="00BB1CA9">
      <w:pPr>
        <w:rPr>
          <w:rFonts w:ascii="Impact" w:hAnsi="Impact"/>
          <w:sz w:val="48"/>
          <w:szCs w:val="48"/>
        </w:rPr>
      </w:pPr>
    </w:p>
    <w:p w14:paraId="55A06B88" w14:textId="565CC456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  <w:r w:rsidRPr="005B0CBF">
        <w:rPr>
          <w:rFonts w:ascii="STXinwei" w:eastAsia="STXinwei" w:hAnsi="Kartika" w:cs="Kartika" w:hint="eastAsia"/>
          <w:b/>
          <w:bCs/>
          <w:sz w:val="44"/>
          <w:szCs w:val="44"/>
        </w:rPr>
        <w:t>Integrantes del equipo: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 Fidel R</w:t>
      </w:r>
      <w:r w:rsidRPr="005B0CBF">
        <w:rPr>
          <w:rFonts w:ascii="STXinwei" w:eastAsia="STXinwei" w:hAnsi="Kartika" w:cs="Kartika" w:hint="eastAsia"/>
          <w:sz w:val="44"/>
          <w:szCs w:val="44"/>
        </w:rPr>
        <w:t>í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os Salazar y Oswaldo Munoz </w:t>
      </w:r>
    </w:p>
    <w:p w14:paraId="4FC1C49E" w14:textId="77777777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</w:p>
    <w:p w14:paraId="4A561AB0" w14:textId="0DF45BC6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  <w:r w:rsidRPr="005B0CBF">
        <w:rPr>
          <w:rFonts w:ascii="STXinwei" w:eastAsia="STXinwei" w:hAnsi="Kartika" w:cs="Kartika" w:hint="eastAsia"/>
          <w:b/>
          <w:bCs/>
          <w:sz w:val="44"/>
          <w:szCs w:val="44"/>
        </w:rPr>
        <w:t>Materia: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 Sistemas Operativos</w:t>
      </w:r>
    </w:p>
    <w:p w14:paraId="0D05D7E4" w14:textId="77777777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</w:p>
    <w:p w14:paraId="61E57CB2" w14:textId="0BE8FF5E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  <w:r w:rsidRPr="005B0CBF">
        <w:rPr>
          <w:rFonts w:ascii="STXinwei" w:eastAsia="STXinwei" w:hAnsi="Kartika" w:cs="Kartika" w:hint="eastAsia"/>
          <w:b/>
          <w:bCs/>
          <w:sz w:val="44"/>
          <w:szCs w:val="44"/>
        </w:rPr>
        <w:t>Nombre Docente: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 Roberto Carlos Vaquera </w:t>
      </w:r>
    </w:p>
    <w:p w14:paraId="3C7736FF" w14:textId="77777777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</w:p>
    <w:p w14:paraId="56A5F9F3" w14:textId="32E667A0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  <w:r w:rsidRPr="005B0CBF">
        <w:rPr>
          <w:rFonts w:ascii="STXinwei" w:eastAsia="STXinwei" w:hAnsi="Kartika" w:cs="Kartika" w:hint="eastAsia"/>
          <w:sz w:val="44"/>
          <w:szCs w:val="44"/>
        </w:rPr>
        <w:t>Universidad Tecmilenio</w:t>
      </w:r>
    </w:p>
    <w:p w14:paraId="418A6DB0" w14:textId="77777777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</w:p>
    <w:p w14:paraId="4470D755" w14:textId="566C4FF8" w:rsidR="00BB1CA9" w:rsidRPr="005B0CBF" w:rsidRDefault="00BB1CA9" w:rsidP="00BB1CA9">
      <w:pPr>
        <w:rPr>
          <w:rFonts w:ascii="STXinwei" w:eastAsia="STXinwei" w:hAnsi="Kartika" w:cs="Kartika" w:hint="eastAsia"/>
          <w:sz w:val="44"/>
          <w:szCs w:val="44"/>
        </w:rPr>
      </w:pPr>
      <w:r w:rsidRPr="005B0CBF">
        <w:rPr>
          <w:rFonts w:ascii="STXinwei" w:eastAsia="STXinwei" w:hAnsi="Kartika" w:cs="Kartika" w:hint="eastAsia"/>
          <w:sz w:val="44"/>
          <w:szCs w:val="44"/>
        </w:rPr>
        <w:t>Segundo Semestre</w:t>
      </w:r>
      <w:r w:rsidR="005B0CBF">
        <w:rPr>
          <w:rFonts w:ascii="STXinwei" w:eastAsia="STXinwei" w:hAnsi="Kartika" w:cs="Kartika"/>
          <w:sz w:val="44"/>
          <w:szCs w:val="44"/>
        </w:rPr>
        <w:t xml:space="preserve"> - </w:t>
      </w:r>
      <w:r w:rsidRPr="005B0CBF">
        <w:rPr>
          <w:rFonts w:ascii="STXinwei" w:eastAsia="STXinwei" w:hAnsi="Kartika" w:cs="Kartika" w:hint="eastAsia"/>
          <w:sz w:val="44"/>
          <w:szCs w:val="44"/>
        </w:rPr>
        <w:t>Bloque 1</w:t>
      </w:r>
    </w:p>
    <w:p w14:paraId="1A571367" w14:textId="77777777" w:rsidR="009753F8" w:rsidRPr="005B0CBF" w:rsidRDefault="009753F8" w:rsidP="00BB1CA9">
      <w:pPr>
        <w:rPr>
          <w:rFonts w:ascii="STXinwei" w:eastAsia="STXinwei" w:hAnsi="Kartika" w:cs="Kartika" w:hint="eastAsia"/>
          <w:sz w:val="36"/>
          <w:szCs w:val="36"/>
        </w:rPr>
      </w:pPr>
    </w:p>
    <w:p w14:paraId="4FCAC7FA" w14:textId="77777777" w:rsidR="005B0CBF" w:rsidRDefault="009753F8" w:rsidP="005B0CBF">
      <w:pPr>
        <w:rPr>
          <w:rFonts w:ascii="STXinwei" w:eastAsia="STXinwei" w:hAnsi="Kartika" w:cs="Kartika"/>
          <w:sz w:val="48"/>
          <w:szCs w:val="48"/>
        </w:rPr>
      </w:pPr>
      <w:r w:rsidRPr="005B0CBF">
        <w:rPr>
          <w:rFonts w:ascii="STXinwei" w:eastAsia="STXinwei" w:hAnsi="Kartika" w:cs="Kartika" w:hint="eastAsia"/>
          <w:sz w:val="48"/>
          <w:szCs w:val="48"/>
        </w:rPr>
        <w:t>Enlace</w:t>
      </w:r>
      <w:r w:rsidR="005B0CBF">
        <w:rPr>
          <w:rFonts w:ascii="STXinwei" w:eastAsia="STXinwei" w:hAnsi="Kartika" w:cs="Kartika"/>
          <w:sz w:val="48"/>
          <w:szCs w:val="48"/>
        </w:rPr>
        <w:t xml:space="preserve"> a</w:t>
      </w:r>
      <w:r w:rsidRPr="005B0CBF">
        <w:rPr>
          <w:rFonts w:ascii="STXinwei" w:eastAsia="STXinwei" w:hAnsi="Kartika" w:cs="Kartika" w:hint="eastAsia"/>
          <w:sz w:val="48"/>
          <w:szCs w:val="48"/>
        </w:rPr>
        <w:t xml:space="preserve"> repo GitHub: </w:t>
      </w:r>
      <w:hyperlink r:id="rId6" w:history="1">
        <w:r w:rsidRPr="005B0CBF">
          <w:rPr>
            <w:rStyle w:val="Hyperlink"/>
            <w:rFonts w:ascii="STXinwei" w:eastAsia="STXinwei" w:hAnsi="Kartika" w:cs="Kartika" w:hint="eastAsia"/>
            <w:sz w:val="48"/>
            <w:szCs w:val="48"/>
          </w:rPr>
          <w:t>elfidelito27-rgb/</w:t>
        </w:r>
        <w:proofErr w:type="spellStart"/>
        <w:r w:rsidRPr="005B0CBF">
          <w:rPr>
            <w:rStyle w:val="Hyperlink"/>
            <w:rFonts w:ascii="STXinwei" w:eastAsia="STXinwei" w:hAnsi="Kartika" w:cs="Kartika" w:hint="eastAsia"/>
            <w:sz w:val="48"/>
            <w:szCs w:val="48"/>
          </w:rPr>
          <w:t>Proyecto_SistemasOperativos</w:t>
        </w:r>
        <w:proofErr w:type="spellEnd"/>
      </w:hyperlink>
    </w:p>
    <w:p w14:paraId="62AA063E" w14:textId="4DCCBE81" w:rsidR="009753F8" w:rsidRPr="005B0CBF" w:rsidRDefault="005B0CBF" w:rsidP="005B0CBF">
      <w:pPr>
        <w:rPr>
          <w:rFonts w:ascii="STXinwei" w:eastAsia="STXinwei" w:hAnsi="Kartika" w:cs="Kartika"/>
          <w:sz w:val="48"/>
          <w:szCs w:val="48"/>
        </w:rPr>
      </w:pPr>
      <w:r>
        <w:rPr>
          <w:rFonts w:ascii="STXinwei" w:eastAsia="STXinwei" w:hAnsi="Kartika" w:cs="Kartika"/>
          <w:sz w:val="48"/>
          <w:szCs w:val="48"/>
        </w:rPr>
        <w:lastRenderedPageBreak/>
        <w:t xml:space="preserve">         </w:t>
      </w:r>
      <w:r w:rsidR="009753F8" w:rsidRPr="003A4B2A">
        <w:rPr>
          <w:rFonts w:ascii="Amasis MT Pro Black" w:hAnsi="Amasis MT Pro Black" w:cs="Kigelia Light"/>
          <w:sz w:val="40"/>
          <w:szCs w:val="40"/>
        </w:rPr>
        <w:t>Documentación: Diseño del Sistema</w:t>
      </w:r>
    </w:p>
    <w:p w14:paraId="0AFF455F" w14:textId="77777777" w:rsidR="009753F8" w:rsidRDefault="009753F8" w:rsidP="00BB1CA9">
      <w:pPr>
        <w:rPr>
          <w:rFonts w:ascii="Amasis MT Pro Black" w:hAnsi="Amasis MT Pro Black" w:cs="Kigelia Light"/>
          <w:sz w:val="36"/>
          <w:szCs w:val="36"/>
        </w:rPr>
      </w:pPr>
    </w:p>
    <w:p w14:paraId="40000557" w14:textId="78898463" w:rsidR="00EF3DF9" w:rsidRDefault="004C5E2A" w:rsidP="004C5E2A">
      <w:pPr>
        <w:rPr>
          <w:rFonts w:ascii="Amasis MT Pro Black" w:hAnsi="Amasis MT Pro Black" w:cs="Kigelia Light"/>
          <w:b/>
          <w:bCs/>
          <w:sz w:val="40"/>
          <w:szCs w:val="40"/>
        </w:rPr>
      </w:pPr>
      <w:r>
        <w:rPr>
          <w:rFonts w:ascii="Amasis MT Pro Black" w:hAnsi="Amasis MT Pro Black" w:cs="Kigelia Light"/>
          <w:b/>
          <w:bCs/>
          <w:sz w:val="40"/>
          <w:szCs w:val="40"/>
        </w:rPr>
        <w:t xml:space="preserve">                           </w:t>
      </w:r>
      <w:r w:rsidR="003A4B2A" w:rsidRPr="00E90549">
        <w:rPr>
          <w:rFonts w:ascii="Amasis MT Pro Black" w:hAnsi="Amasis MT Pro Black" w:cs="Kigelia Light"/>
          <w:b/>
          <w:bCs/>
          <w:sz w:val="40"/>
          <w:szCs w:val="40"/>
        </w:rPr>
        <w:t>Arquitectur</w:t>
      </w:r>
      <w:r w:rsidR="00EF3DF9">
        <w:rPr>
          <w:rFonts w:ascii="Amasis MT Pro Black" w:hAnsi="Amasis MT Pro Black" w:cs="Kigelia Light"/>
          <w:b/>
          <w:bCs/>
          <w:sz w:val="40"/>
          <w:szCs w:val="40"/>
        </w:rPr>
        <w:t>a</w:t>
      </w:r>
    </w:p>
    <w:p w14:paraId="2CF6D490" w14:textId="77777777" w:rsidR="004C5E2A" w:rsidRDefault="004C5E2A" w:rsidP="00EF3DF9">
      <w:pPr>
        <w:jc w:val="center"/>
        <w:rPr>
          <w:rFonts w:ascii="Agency FB" w:hAnsi="Agency FB" w:cs="Kigelia Light"/>
          <w:sz w:val="36"/>
          <w:szCs w:val="36"/>
        </w:rPr>
      </w:pPr>
    </w:p>
    <w:p w14:paraId="51DDE799" w14:textId="59B26C6F" w:rsidR="003A4B2A" w:rsidRPr="00EF3DF9" w:rsidRDefault="003A4B2A" w:rsidP="00EF3DF9">
      <w:pPr>
        <w:jc w:val="center"/>
        <w:rPr>
          <w:rFonts w:ascii="Amasis MT Pro Black" w:hAnsi="Amasis MT Pro Black" w:cs="Kigelia Light"/>
          <w:sz w:val="36"/>
          <w:szCs w:val="36"/>
        </w:rPr>
      </w:pPr>
      <w:r w:rsidRPr="003A4B2A">
        <w:rPr>
          <w:rFonts w:ascii="Agency FB" w:hAnsi="Agency FB" w:cs="Kigelia Light"/>
          <w:sz w:val="36"/>
          <w:szCs w:val="36"/>
        </w:rPr>
        <w:t>Se diseñó una estructura de tres capas (Cliente, Middleware y Servidor) para permitir la escalabilidad y el monitoreo de múltiples nodos de red simultáneamente.</w:t>
      </w:r>
    </w:p>
    <w:p w14:paraId="1A4D9868" w14:textId="77777777" w:rsidR="003A4B2A" w:rsidRDefault="003A4B2A" w:rsidP="003A4B2A">
      <w:pPr>
        <w:rPr>
          <w:rFonts w:ascii="Agency FB" w:hAnsi="Agency FB" w:cs="Kigelia Light"/>
          <w:b/>
          <w:bCs/>
          <w:sz w:val="36"/>
          <w:szCs w:val="36"/>
        </w:rPr>
      </w:pPr>
    </w:p>
    <w:p w14:paraId="490AC334" w14:textId="0B8DCB06" w:rsidR="003A4B2A" w:rsidRDefault="004C5E2A" w:rsidP="00E90549">
      <w:pPr>
        <w:jc w:val="center"/>
        <w:rPr>
          <w:rFonts w:ascii="Amasis MT Pro Black" w:hAnsi="Amasis MT Pro Black" w:cs="Kigelia Light"/>
          <w:b/>
          <w:bCs/>
          <w:sz w:val="36"/>
          <w:szCs w:val="36"/>
        </w:rPr>
      </w:pPr>
      <w:r>
        <w:rPr>
          <w:rFonts w:ascii="Amasis MT Pro Black" w:hAnsi="Amasis MT Pro Black" w:cs="Kigelia Light"/>
          <w:b/>
          <w:bCs/>
          <w:sz w:val="36"/>
          <w:szCs w:val="36"/>
        </w:rPr>
        <w:t xml:space="preserve">    </w:t>
      </w:r>
      <w:r w:rsidR="003A4B2A" w:rsidRPr="00E90549">
        <w:rPr>
          <w:rFonts w:ascii="Amasis MT Pro Black" w:hAnsi="Amasis MT Pro Black" w:cs="Kigelia Light"/>
          <w:b/>
          <w:bCs/>
          <w:sz w:val="36"/>
          <w:szCs w:val="36"/>
        </w:rPr>
        <w:t>Diagrama de Arquitectura:</w:t>
      </w:r>
    </w:p>
    <w:p w14:paraId="12B34A9A" w14:textId="77777777" w:rsidR="004C5E2A" w:rsidRDefault="004C5E2A" w:rsidP="004C5E2A">
      <w:pPr>
        <w:rPr>
          <w:rFonts w:ascii="Amasis MT Pro Black" w:hAnsi="Amasis MT Pro Black" w:cs="Kigelia Light"/>
          <w:b/>
          <w:bCs/>
          <w:sz w:val="36"/>
          <w:szCs w:val="36"/>
        </w:rPr>
      </w:pPr>
    </w:p>
    <w:p w14:paraId="077AF804" w14:textId="6833ED8B" w:rsidR="004C5E2A" w:rsidRPr="00E90549" w:rsidRDefault="004C5E2A" w:rsidP="004C5E2A">
      <w:pPr>
        <w:rPr>
          <w:rFonts w:ascii="Amasis MT Pro Black" w:hAnsi="Amasis MT Pro Black" w:cs="Kigelia Light"/>
          <w:sz w:val="36"/>
          <w:szCs w:val="36"/>
        </w:rPr>
      </w:pPr>
      <w:r>
        <w:rPr>
          <w:rFonts w:ascii="Amasis MT Pro Black" w:hAnsi="Amasis MT Pro Black" w:cs="Kigelia Light"/>
          <w:b/>
          <w:bCs/>
          <w:noProof/>
          <w:sz w:val="36"/>
          <w:szCs w:val="36"/>
        </w:rPr>
        <w:drawing>
          <wp:inline distT="0" distB="0" distL="0" distR="0" wp14:anchorId="34E63090" wp14:editId="4EA8D33C">
            <wp:extent cx="5593080" cy="3147060"/>
            <wp:effectExtent l="152400" t="152400" r="236220" b="224790"/>
            <wp:docPr id="620209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EB568F" w14:textId="77777777" w:rsidR="007A356F" w:rsidRDefault="007A356F" w:rsidP="005B0CBF">
      <w:pPr>
        <w:rPr>
          <w:rFonts w:ascii="Amasis MT Pro Black" w:hAnsi="Amasis MT Pro Black" w:cs="Kigelia Light"/>
          <w:b/>
          <w:bCs/>
          <w:sz w:val="36"/>
          <w:szCs w:val="36"/>
        </w:rPr>
      </w:pPr>
    </w:p>
    <w:p w14:paraId="24149AC8" w14:textId="77777777" w:rsidR="007A356F" w:rsidRDefault="007A356F" w:rsidP="007A356F">
      <w:pPr>
        <w:rPr>
          <w:rFonts w:ascii="Amasis MT Pro Black" w:hAnsi="Amasis MT Pro Black" w:cs="Kigelia Light"/>
          <w:b/>
          <w:bCs/>
          <w:sz w:val="36"/>
          <w:szCs w:val="36"/>
        </w:rPr>
      </w:pPr>
      <w:r>
        <w:rPr>
          <w:rFonts w:ascii="Amasis MT Pro Black" w:hAnsi="Amasis MT Pro Black" w:cs="Kigelia Light"/>
          <w:b/>
          <w:bCs/>
          <w:sz w:val="36"/>
          <w:szCs w:val="36"/>
        </w:rPr>
        <w:lastRenderedPageBreak/>
        <w:t xml:space="preserve">Explicación del diagrama </w:t>
      </w:r>
    </w:p>
    <w:p w14:paraId="3DF3C783" w14:textId="77777777" w:rsidR="007A356F" w:rsidRDefault="007A356F" w:rsidP="007A356F">
      <w:pPr>
        <w:rPr>
          <w:rFonts w:ascii="Amasis MT Pro Black" w:hAnsi="Amasis MT Pro Black" w:cs="Kigelia Light"/>
          <w:b/>
          <w:bCs/>
          <w:sz w:val="36"/>
          <w:szCs w:val="36"/>
        </w:rPr>
      </w:pPr>
    </w:p>
    <w:p w14:paraId="3F81A30F" w14:textId="12D985EE" w:rsidR="007A356F" w:rsidRPr="007A356F" w:rsidRDefault="007A356F" w:rsidP="007A356F">
      <w:pPr>
        <w:rPr>
          <w:rFonts w:ascii="Agency FB" w:hAnsi="Agency FB" w:cs="Kigelia Light"/>
          <w:sz w:val="36"/>
          <w:szCs w:val="36"/>
        </w:rPr>
      </w:pPr>
      <w:r w:rsidRPr="007A356F">
        <w:rPr>
          <w:rFonts w:ascii="Agency FB" w:hAnsi="Agency FB" w:cs="Kigelia Light"/>
          <w:sz w:val="36"/>
          <w:szCs w:val="36"/>
        </w:rPr>
        <w:t>El sistema se basa en una arquitectura de red distribuida dividida en tres capas lógicas para asegurar escalabilidad y eficiencia en la gestión de recursos. Como se observa en el siguiente diagrama, la comunicación se centraliza a través de un middleware que facilita el descubrimiento de servicios:</w:t>
      </w:r>
    </w:p>
    <w:p w14:paraId="24FCE073" w14:textId="77777777" w:rsidR="00580D6E" w:rsidRDefault="00580D6E" w:rsidP="007A356F">
      <w:pPr>
        <w:rPr>
          <w:rFonts w:ascii="Amasis MT Pro Black" w:hAnsi="Amasis MT Pro Black" w:cs="Kigelia Light"/>
          <w:b/>
          <w:bCs/>
          <w:sz w:val="36"/>
          <w:szCs w:val="36"/>
        </w:rPr>
      </w:pPr>
    </w:p>
    <w:p w14:paraId="6B595D19" w14:textId="6D565B63" w:rsidR="007A356F" w:rsidRPr="007A356F" w:rsidRDefault="007A356F" w:rsidP="007A356F">
      <w:pPr>
        <w:rPr>
          <w:rFonts w:ascii="Amasis MT Pro Black" w:hAnsi="Amasis MT Pro Black" w:cs="Kigelia Light"/>
          <w:b/>
          <w:bCs/>
          <w:sz w:val="36"/>
          <w:szCs w:val="36"/>
        </w:rPr>
      </w:pPr>
      <w:r w:rsidRPr="007A356F">
        <w:rPr>
          <w:rFonts w:ascii="Amasis MT Pro Black" w:hAnsi="Amasis MT Pro Black" w:cs="Kigelia Light"/>
          <w:b/>
          <w:bCs/>
          <w:sz w:val="36"/>
          <w:szCs w:val="36"/>
        </w:rPr>
        <w:t>Descripción del flujo:</w:t>
      </w:r>
    </w:p>
    <w:p w14:paraId="762CFD18" w14:textId="77777777" w:rsidR="00580D6E" w:rsidRDefault="00580D6E" w:rsidP="00580D6E">
      <w:pPr>
        <w:ind w:left="720"/>
        <w:rPr>
          <w:rFonts w:ascii="Agency FB" w:hAnsi="Agency FB" w:cs="Kigelia Light"/>
          <w:sz w:val="36"/>
          <w:szCs w:val="36"/>
        </w:rPr>
      </w:pPr>
    </w:p>
    <w:p w14:paraId="29FA0B73" w14:textId="0EB1E33E" w:rsidR="00580D6E" w:rsidRPr="00580D6E" w:rsidRDefault="007A356F" w:rsidP="00580D6E">
      <w:pPr>
        <w:numPr>
          <w:ilvl w:val="0"/>
          <w:numId w:val="3"/>
        </w:numPr>
        <w:rPr>
          <w:rFonts w:ascii="Agency FB" w:hAnsi="Agency FB" w:cs="Kigelia Light"/>
          <w:sz w:val="36"/>
          <w:szCs w:val="36"/>
        </w:rPr>
      </w:pPr>
      <w:r w:rsidRPr="007A356F">
        <w:rPr>
          <w:rFonts w:ascii="Agency FB" w:hAnsi="Agency FB" w:cs="Kigelia Light"/>
          <w:sz w:val="36"/>
          <w:szCs w:val="36"/>
        </w:rPr>
        <w:t>Cliente (CLI): Capa de interfaz donde el usuario ingresa comandos.</w:t>
      </w:r>
    </w:p>
    <w:p w14:paraId="7447ACE8" w14:textId="77777777" w:rsidR="00580D6E" w:rsidRDefault="00580D6E" w:rsidP="00580D6E">
      <w:pPr>
        <w:ind w:left="720"/>
        <w:rPr>
          <w:rFonts w:ascii="Agency FB" w:hAnsi="Agency FB" w:cs="Kigelia Light"/>
          <w:sz w:val="36"/>
          <w:szCs w:val="36"/>
        </w:rPr>
      </w:pPr>
    </w:p>
    <w:p w14:paraId="1179F45B" w14:textId="59678AE1" w:rsidR="007A356F" w:rsidRPr="007A356F" w:rsidRDefault="007A356F" w:rsidP="007A356F">
      <w:pPr>
        <w:numPr>
          <w:ilvl w:val="0"/>
          <w:numId w:val="3"/>
        </w:numPr>
        <w:rPr>
          <w:rFonts w:ascii="Agency FB" w:hAnsi="Agency FB" w:cs="Kigelia Light"/>
          <w:sz w:val="36"/>
          <w:szCs w:val="36"/>
        </w:rPr>
      </w:pPr>
      <w:r w:rsidRPr="007A356F">
        <w:rPr>
          <w:rFonts w:ascii="Agency FB" w:hAnsi="Agency FB" w:cs="Kigelia Light"/>
          <w:sz w:val="36"/>
          <w:szCs w:val="36"/>
        </w:rPr>
        <w:t>Middleware: Actúa como orquestador, recibiendo la solicitud del cliente y redirigiéndola al servidor seleccionado mediante sockets TCP/IP en el puerto 5000.</w:t>
      </w:r>
    </w:p>
    <w:p w14:paraId="2CAB10B9" w14:textId="77777777" w:rsidR="00580D6E" w:rsidRDefault="00580D6E" w:rsidP="007A356F">
      <w:pPr>
        <w:numPr>
          <w:ilvl w:val="0"/>
          <w:numId w:val="3"/>
        </w:numPr>
        <w:rPr>
          <w:rFonts w:ascii="Agency FB" w:hAnsi="Agency FB" w:cs="Kigelia Light"/>
          <w:sz w:val="36"/>
          <w:szCs w:val="36"/>
        </w:rPr>
      </w:pPr>
    </w:p>
    <w:p w14:paraId="0EA00F98" w14:textId="7895FA2A" w:rsidR="007A356F" w:rsidRPr="007A356F" w:rsidRDefault="007A356F" w:rsidP="00580D6E">
      <w:pPr>
        <w:ind w:left="720"/>
        <w:rPr>
          <w:rFonts w:ascii="Agency FB" w:hAnsi="Agency FB" w:cs="Kigelia Light"/>
          <w:sz w:val="36"/>
          <w:szCs w:val="36"/>
        </w:rPr>
      </w:pPr>
      <w:r w:rsidRPr="007A356F">
        <w:rPr>
          <w:rFonts w:ascii="Agency FB" w:hAnsi="Agency FB" w:cs="Kigelia Light"/>
          <w:sz w:val="36"/>
          <w:szCs w:val="36"/>
        </w:rPr>
        <w:t xml:space="preserve">Servidores (1 y 2): Nodos remotos que ejecutan el agente de monitoreo. Utilizan la librería </w:t>
      </w:r>
      <w:proofErr w:type="spellStart"/>
      <w:r w:rsidRPr="007A356F">
        <w:rPr>
          <w:rFonts w:ascii="Agency FB" w:hAnsi="Agency FB" w:cs="Kigelia Light"/>
          <w:sz w:val="36"/>
          <w:szCs w:val="36"/>
        </w:rPr>
        <w:t>psutil</w:t>
      </w:r>
      <w:proofErr w:type="spellEnd"/>
      <w:r w:rsidRPr="007A356F">
        <w:rPr>
          <w:rFonts w:ascii="Agency FB" w:hAnsi="Agency FB" w:cs="Kigelia Light"/>
          <w:sz w:val="36"/>
          <w:szCs w:val="36"/>
        </w:rPr>
        <w:t xml:space="preserve"> para obtener datos directamente del sistema operativo y ejecutar acciones de control de procesos.</w:t>
      </w:r>
    </w:p>
    <w:p w14:paraId="3C7A31A6" w14:textId="2D82E71A" w:rsidR="005B0CBF" w:rsidRPr="007A356F" w:rsidRDefault="005B0CBF" w:rsidP="005B0CBF">
      <w:pPr>
        <w:rPr>
          <w:rFonts w:ascii="Agency FB" w:hAnsi="Agency FB" w:cs="Kigelia Light"/>
          <w:sz w:val="36"/>
          <w:szCs w:val="36"/>
        </w:rPr>
      </w:pPr>
    </w:p>
    <w:p w14:paraId="4D626B1A" w14:textId="77777777" w:rsidR="007A356F" w:rsidRDefault="005B0CBF" w:rsidP="005B0CBF">
      <w:pPr>
        <w:rPr>
          <w:rFonts w:ascii="Agency FB" w:hAnsi="Agency FB" w:cs="Kigelia Light"/>
          <w:b/>
          <w:bCs/>
          <w:sz w:val="36"/>
          <w:szCs w:val="36"/>
        </w:rPr>
      </w:pPr>
      <w:r>
        <w:rPr>
          <w:rFonts w:ascii="Agency FB" w:hAnsi="Agency FB" w:cs="Kigelia Light"/>
          <w:b/>
          <w:bCs/>
          <w:sz w:val="36"/>
          <w:szCs w:val="36"/>
        </w:rPr>
        <w:t xml:space="preserve">                                </w:t>
      </w:r>
    </w:p>
    <w:p w14:paraId="2D5EC199" w14:textId="77777777" w:rsidR="007A356F" w:rsidRDefault="007A356F" w:rsidP="005B0CBF">
      <w:pPr>
        <w:rPr>
          <w:rFonts w:ascii="Agency FB" w:hAnsi="Agency FB" w:cs="Kigelia Light"/>
          <w:b/>
          <w:bCs/>
          <w:sz w:val="36"/>
          <w:szCs w:val="36"/>
        </w:rPr>
      </w:pPr>
    </w:p>
    <w:p w14:paraId="3CEF8DF0" w14:textId="5DD82559" w:rsidR="003A4B2A" w:rsidRPr="00BE1F97" w:rsidRDefault="007A356F" w:rsidP="005B0CBF">
      <w:pPr>
        <w:rPr>
          <w:rFonts w:ascii="Agency FB" w:hAnsi="Agency FB" w:cs="Kigelia Light"/>
          <w:b/>
          <w:bCs/>
          <w:sz w:val="36"/>
          <w:szCs w:val="36"/>
        </w:rPr>
      </w:pPr>
      <w:r>
        <w:rPr>
          <w:rFonts w:ascii="Agency FB" w:hAnsi="Agency FB" w:cs="Kigelia Light"/>
          <w:b/>
          <w:bCs/>
          <w:sz w:val="36"/>
          <w:szCs w:val="36"/>
        </w:rPr>
        <w:lastRenderedPageBreak/>
        <w:t xml:space="preserve">                                </w:t>
      </w:r>
      <w:r w:rsidR="003A4B2A" w:rsidRPr="00E90549">
        <w:rPr>
          <w:rFonts w:ascii="Amasis MT Pro Black" w:hAnsi="Amasis MT Pro Black" w:cs="Kigelia Light"/>
          <w:b/>
          <w:bCs/>
          <w:sz w:val="36"/>
          <w:szCs w:val="36"/>
        </w:rPr>
        <w:t>Decisiones de Diseño:</w:t>
      </w:r>
    </w:p>
    <w:p w14:paraId="71430179" w14:textId="77777777" w:rsidR="00EF3DF9" w:rsidRDefault="00EF3DF9" w:rsidP="003A4B2A">
      <w:pPr>
        <w:rPr>
          <w:rFonts w:ascii="Agency FB" w:hAnsi="Agency FB" w:cs="Kigelia Light"/>
          <w:b/>
          <w:bCs/>
          <w:sz w:val="36"/>
          <w:szCs w:val="36"/>
        </w:rPr>
      </w:pPr>
    </w:p>
    <w:p w14:paraId="4D25072E" w14:textId="05322F08" w:rsidR="003A4B2A" w:rsidRPr="003A4B2A" w:rsidRDefault="003A4B2A" w:rsidP="003A4B2A">
      <w:pPr>
        <w:rPr>
          <w:rFonts w:ascii="Agency FB" w:hAnsi="Agency FB" w:cs="Kigelia Light"/>
          <w:sz w:val="36"/>
          <w:szCs w:val="36"/>
        </w:rPr>
      </w:pPr>
      <w:r w:rsidRPr="003A4B2A">
        <w:rPr>
          <w:rFonts w:ascii="Agency FB" w:hAnsi="Agency FB" w:cs="Kigelia Light"/>
          <w:b/>
          <w:bCs/>
          <w:sz w:val="36"/>
          <w:szCs w:val="36"/>
        </w:rPr>
        <w:t>Protocolo TCP:</w:t>
      </w:r>
      <w:r w:rsidRPr="003A4B2A">
        <w:rPr>
          <w:rFonts w:ascii="Agency FB" w:hAnsi="Agency FB" w:cs="Kigelia Light"/>
          <w:sz w:val="36"/>
          <w:szCs w:val="36"/>
        </w:rPr>
        <w:t xml:space="preserve"> Se eligió sobre UDP para garantizar que los comandos de administración (como detener un proceso) se entreguen de forma íntegra y sin pérdida de datos.</w:t>
      </w:r>
    </w:p>
    <w:p w14:paraId="4DE0D818" w14:textId="77777777" w:rsidR="003A4B2A" w:rsidRDefault="003A4B2A" w:rsidP="003A4B2A">
      <w:pPr>
        <w:rPr>
          <w:rFonts w:ascii="Agency FB" w:hAnsi="Agency FB" w:cs="Kigelia Light"/>
          <w:b/>
          <w:bCs/>
          <w:sz w:val="36"/>
          <w:szCs w:val="36"/>
        </w:rPr>
      </w:pPr>
    </w:p>
    <w:p w14:paraId="20914522" w14:textId="4EB34166" w:rsidR="003A4B2A" w:rsidRPr="003A4B2A" w:rsidRDefault="003A4B2A" w:rsidP="003A4B2A">
      <w:pPr>
        <w:rPr>
          <w:rFonts w:ascii="Agency FB" w:hAnsi="Agency FB" w:cs="Kigelia Light"/>
          <w:sz w:val="36"/>
          <w:szCs w:val="36"/>
        </w:rPr>
      </w:pPr>
      <w:r w:rsidRPr="003A4B2A">
        <w:rPr>
          <w:rFonts w:ascii="Agency FB" w:hAnsi="Agency FB" w:cs="Kigelia Light"/>
          <w:b/>
          <w:bCs/>
          <w:sz w:val="36"/>
          <w:szCs w:val="36"/>
        </w:rPr>
        <w:t xml:space="preserve">Librería </w:t>
      </w:r>
      <w:proofErr w:type="spellStart"/>
      <w:r w:rsidRPr="003A4B2A">
        <w:rPr>
          <w:rFonts w:ascii="Agency FB" w:hAnsi="Agency FB" w:cs="Kigelia Light"/>
          <w:b/>
          <w:bCs/>
          <w:sz w:val="36"/>
          <w:szCs w:val="36"/>
        </w:rPr>
        <w:t>Psutil</w:t>
      </w:r>
      <w:proofErr w:type="spellEnd"/>
      <w:r w:rsidRPr="003A4B2A">
        <w:rPr>
          <w:rFonts w:ascii="Agency FB" w:hAnsi="Agency FB" w:cs="Kigelia Light"/>
          <w:b/>
          <w:bCs/>
          <w:sz w:val="36"/>
          <w:szCs w:val="36"/>
        </w:rPr>
        <w:t>:</w:t>
      </w:r>
      <w:r w:rsidRPr="003A4B2A">
        <w:rPr>
          <w:rFonts w:ascii="Agency FB" w:hAnsi="Agency FB" w:cs="Kigelia Light"/>
          <w:sz w:val="36"/>
          <w:szCs w:val="36"/>
        </w:rPr>
        <w:t xml:space="preserve"> Seleccionada por su alta precisión en el acceso a métricas del </w:t>
      </w:r>
      <w:proofErr w:type="spellStart"/>
      <w:r w:rsidRPr="003A4B2A">
        <w:rPr>
          <w:rFonts w:ascii="Agency FB" w:hAnsi="Agency FB" w:cs="Kigelia Light"/>
          <w:sz w:val="36"/>
          <w:szCs w:val="36"/>
        </w:rPr>
        <w:t>Kernel</w:t>
      </w:r>
      <w:proofErr w:type="spellEnd"/>
      <w:r w:rsidRPr="003A4B2A">
        <w:rPr>
          <w:rFonts w:ascii="Agency FB" w:hAnsi="Agency FB" w:cs="Kigelia Light"/>
          <w:sz w:val="36"/>
          <w:szCs w:val="36"/>
        </w:rPr>
        <w:t xml:space="preserve"> para CPU y Memoria.</w:t>
      </w:r>
    </w:p>
    <w:p w14:paraId="33EB4DDB" w14:textId="77777777" w:rsidR="003A4B2A" w:rsidRDefault="003A4B2A" w:rsidP="003A4B2A">
      <w:pPr>
        <w:rPr>
          <w:rFonts w:ascii="Agency FB" w:hAnsi="Agency FB" w:cs="Kigelia Light"/>
          <w:b/>
          <w:bCs/>
          <w:sz w:val="36"/>
          <w:szCs w:val="36"/>
        </w:rPr>
      </w:pPr>
    </w:p>
    <w:p w14:paraId="762657D8" w14:textId="77777777" w:rsidR="00E90549" w:rsidRDefault="00E90549" w:rsidP="003A4B2A">
      <w:pPr>
        <w:rPr>
          <w:rFonts w:ascii="Agency FB" w:hAnsi="Agency FB" w:cs="Kigelia Light"/>
          <w:b/>
          <w:bCs/>
          <w:sz w:val="36"/>
          <w:szCs w:val="36"/>
        </w:rPr>
      </w:pPr>
    </w:p>
    <w:p w14:paraId="0015DF87" w14:textId="1EA44F4E" w:rsidR="003A4B2A" w:rsidRPr="00E90549" w:rsidRDefault="003A4B2A" w:rsidP="00E90549">
      <w:pPr>
        <w:jc w:val="center"/>
        <w:rPr>
          <w:rFonts w:ascii="Amasis MT Pro Black" w:hAnsi="Amasis MT Pro Black" w:cs="Kigelia Light"/>
          <w:b/>
          <w:bCs/>
          <w:sz w:val="40"/>
          <w:szCs w:val="40"/>
        </w:rPr>
      </w:pPr>
      <w:r w:rsidRPr="00E90549">
        <w:rPr>
          <w:rFonts w:ascii="Amasis MT Pro Black" w:hAnsi="Amasis MT Pro Black" w:cs="Kigelia Light"/>
          <w:b/>
          <w:bCs/>
          <w:sz w:val="40"/>
          <w:szCs w:val="40"/>
        </w:rPr>
        <w:t>Documentación: Implementación (Módulos)</w:t>
      </w:r>
    </w:p>
    <w:p w14:paraId="4848A981" w14:textId="77777777" w:rsidR="00E90549" w:rsidRDefault="00E90549" w:rsidP="00E90549">
      <w:pPr>
        <w:ind w:left="720"/>
        <w:rPr>
          <w:rFonts w:ascii="Agency FB" w:hAnsi="Agency FB" w:cs="Kigelia Light"/>
          <w:sz w:val="36"/>
          <w:szCs w:val="36"/>
        </w:rPr>
      </w:pPr>
    </w:p>
    <w:p w14:paraId="731A5764" w14:textId="1E05317F" w:rsidR="003A4B2A" w:rsidRPr="003A4B2A" w:rsidRDefault="003A4B2A" w:rsidP="00E90549">
      <w:pPr>
        <w:rPr>
          <w:rFonts w:ascii="Agency FB" w:hAnsi="Agency FB" w:cs="Kigelia Light"/>
          <w:sz w:val="36"/>
          <w:szCs w:val="36"/>
        </w:rPr>
      </w:pPr>
      <w:r w:rsidRPr="003A4B2A">
        <w:rPr>
          <w:rFonts w:ascii="Agency FB" w:hAnsi="Agency FB" w:cs="Kigelia Light"/>
          <w:b/>
          <w:bCs/>
          <w:sz w:val="36"/>
          <w:szCs w:val="36"/>
        </w:rPr>
        <w:t>Servidor (server.py):</w:t>
      </w:r>
      <w:r w:rsidRPr="003A4B2A">
        <w:rPr>
          <w:rFonts w:ascii="Agency FB" w:hAnsi="Agency FB" w:cs="Kigelia Light"/>
          <w:sz w:val="36"/>
          <w:szCs w:val="36"/>
        </w:rPr>
        <w:t xml:space="preserve"> Agente receptor que interactúa con el SO para ejecutar comandos de gestión y enviar estadísticas de hardware.</w:t>
      </w:r>
    </w:p>
    <w:p w14:paraId="43898C1B" w14:textId="77777777" w:rsidR="00E90549" w:rsidRDefault="00E90549" w:rsidP="00E90549">
      <w:pPr>
        <w:rPr>
          <w:rFonts w:ascii="Agency FB" w:hAnsi="Agency FB" w:cs="Kigelia Light"/>
          <w:b/>
          <w:bCs/>
          <w:sz w:val="36"/>
          <w:szCs w:val="36"/>
        </w:rPr>
      </w:pPr>
    </w:p>
    <w:p w14:paraId="549780AD" w14:textId="16AE9B53" w:rsidR="003A4B2A" w:rsidRPr="003A4B2A" w:rsidRDefault="003A4B2A" w:rsidP="00E90549">
      <w:pPr>
        <w:rPr>
          <w:rFonts w:ascii="Agency FB" w:hAnsi="Agency FB" w:cs="Kigelia Light"/>
          <w:sz w:val="36"/>
          <w:szCs w:val="36"/>
        </w:rPr>
      </w:pPr>
      <w:r w:rsidRPr="003A4B2A">
        <w:rPr>
          <w:rFonts w:ascii="Agency FB" w:hAnsi="Agency FB" w:cs="Kigelia Light"/>
          <w:b/>
          <w:bCs/>
          <w:sz w:val="36"/>
          <w:szCs w:val="36"/>
        </w:rPr>
        <w:t>Cliente (cliente.py):</w:t>
      </w:r>
      <w:r w:rsidRPr="003A4B2A">
        <w:rPr>
          <w:rFonts w:ascii="Agency FB" w:hAnsi="Agency FB" w:cs="Kigelia Light"/>
          <w:sz w:val="36"/>
          <w:szCs w:val="36"/>
        </w:rPr>
        <w:t xml:space="preserve"> Interfaz de usuario que traduce las entradas de teclado en comandos de red.</w:t>
      </w:r>
    </w:p>
    <w:p w14:paraId="6D55FBED" w14:textId="77777777" w:rsidR="00E90549" w:rsidRDefault="00E90549" w:rsidP="00E90549">
      <w:pPr>
        <w:rPr>
          <w:rFonts w:ascii="Agency FB" w:hAnsi="Agency FB" w:cs="Kigelia Light"/>
          <w:b/>
          <w:bCs/>
          <w:sz w:val="36"/>
          <w:szCs w:val="36"/>
        </w:rPr>
      </w:pPr>
    </w:p>
    <w:p w14:paraId="533055AC" w14:textId="5210E60A" w:rsidR="003A4B2A" w:rsidRPr="003A4B2A" w:rsidRDefault="003A4B2A" w:rsidP="00E90549">
      <w:pPr>
        <w:rPr>
          <w:rFonts w:ascii="Agency FB" w:hAnsi="Agency FB" w:cs="Kigelia Light"/>
          <w:sz w:val="36"/>
          <w:szCs w:val="36"/>
        </w:rPr>
      </w:pPr>
      <w:r w:rsidRPr="003A4B2A">
        <w:rPr>
          <w:rFonts w:ascii="Agency FB" w:hAnsi="Agency FB" w:cs="Kigelia Light"/>
          <w:b/>
          <w:bCs/>
          <w:sz w:val="36"/>
          <w:szCs w:val="36"/>
        </w:rPr>
        <w:t>Middleware (middleware.py):</w:t>
      </w:r>
      <w:r w:rsidRPr="003A4B2A">
        <w:rPr>
          <w:rFonts w:ascii="Agency FB" w:hAnsi="Agency FB" w:cs="Kigelia Light"/>
          <w:sz w:val="36"/>
          <w:szCs w:val="36"/>
        </w:rPr>
        <w:t xml:space="preserve"> Capa lógica que gestiona el descubrimiento de servicios y centraliza la comunicación con diversos servidores.</w:t>
      </w:r>
    </w:p>
    <w:p w14:paraId="08212C95" w14:textId="18A39DF6" w:rsidR="009753F8" w:rsidRPr="009753F8" w:rsidRDefault="009753F8" w:rsidP="00BB1CA9">
      <w:pPr>
        <w:rPr>
          <w:rFonts w:ascii="Agency FB" w:hAnsi="Agency FB" w:cs="Kigelia Light"/>
          <w:sz w:val="36"/>
          <w:szCs w:val="36"/>
        </w:rPr>
      </w:pPr>
    </w:p>
    <w:sectPr w:rsidR="009753F8" w:rsidRPr="009753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Kigelia Light">
    <w:charset w:val="00"/>
    <w:family w:val="swiss"/>
    <w:pitch w:val="variable"/>
    <w:sig w:usb0="E01526FF" w:usb1="C200004B" w:usb2="000108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5E6D"/>
    <w:multiLevelType w:val="multilevel"/>
    <w:tmpl w:val="86D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50FBF"/>
    <w:multiLevelType w:val="multilevel"/>
    <w:tmpl w:val="663C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84994"/>
    <w:multiLevelType w:val="multilevel"/>
    <w:tmpl w:val="E81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81425">
    <w:abstractNumId w:val="0"/>
  </w:num>
  <w:num w:numId="2" w16cid:durableId="817186635">
    <w:abstractNumId w:val="2"/>
  </w:num>
  <w:num w:numId="3" w16cid:durableId="97649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3C"/>
    <w:rsid w:val="000B0256"/>
    <w:rsid w:val="002A21C4"/>
    <w:rsid w:val="003A4B2A"/>
    <w:rsid w:val="004C5E2A"/>
    <w:rsid w:val="00580D6E"/>
    <w:rsid w:val="005B0CBF"/>
    <w:rsid w:val="00623F30"/>
    <w:rsid w:val="0065259A"/>
    <w:rsid w:val="007A356F"/>
    <w:rsid w:val="0084691D"/>
    <w:rsid w:val="009753F8"/>
    <w:rsid w:val="00AD253F"/>
    <w:rsid w:val="00BB1CA9"/>
    <w:rsid w:val="00BE1F97"/>
    <w:rsid w:val="00CB7C3C"/>
    <w:rsid w:val="00E90549"/>
    <w:rsid w:val="00E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14EA"/>
  <w15:chartTrackingRefBased/>
  <w15:docId w15:val="{955BAF13-13F0-45A0-A50E-D9FCD899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3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35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lfidelito27-rgb/Proyecto_SistemasOperativo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RIOS SALAZAR</dc:creator>
  <cp:keywords/>
  <dc:description/>
  <cp:lastModifiedBy>FIDEL RIOS SALAZAR</cp:lastModifiedBy>
  <cp:revision>11</cp:revision>
  <dcterms:created xsi:type="dcterms:W3CDTF">2026-01-29T22:53:00Z</dcterms:created>
  <dcterms:modified xsi:type="dcterms:W3CDTF">2026-01-29T23:32:00Z</dcterms:modified>
</cp:coreProperties>
</file>