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EB" w:rsidRDefault="00737F03" w:rsidP="00E958EB">
      <w:pPr>
        <w:jc w:val="center"/>
        <w:rPr>
          <w:rFonts w:hint="eastAsia"/>
          <w:b/>
          <w:sz w:val="28"/>
          <w:szCs w:val="28"/>
        </w:rPr>
      </w:pPr>
      <w:r w:rsidRPr="00E958EB">
        <w:rPr>
          <w:rFonts w:hint="eastAsia"/>
          <w:b/>
          <w:sz w:val="28"/>
          <w:szCs w:val="28"/>
        </w:rPr>
        <w:t xml:space="preserve">Implementation of Micro-blogging User Intention Modeling </w:t>
      </w:r>
    </w:p>
    <w:p w:rsidR="00626BD4" w:rsidRPr="00E958EB" w:rsidRDefault="00737F03" w:rsidP="00E958EB">
      <w:pPr>
        <w:jc w:val="center"/>
        <w:rPr>
          <w:rFonts w:hint="eastAsia"/>
          <w:b/>
          <w:sz w:val="28"/>
          <w:szCs w:val="28"/>
        </w:rPr>
      </w:pPr>
      <w:r w:rsidRPr="00E958EB">
        <w:rPr>
          <w:rFonts w:hint="eastAsia"/>
          <w:b/>
          <w:sz w:val="28"/>
          <w:szCs w:val="28"/>
        </w:rPr>
        <w:t>Based on Behavior Analysis</w:t>
      </w:r>
    </w:p>
    <w:p w:rsidR="00737F03" w:rsidRDefault="00737F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Purpose: Determine who </w:t>
      </w:r>
      <w:r>
        <w:rPr>
          <w:sz w:val="24"/>
          <w:szCs w:val="24"/>
        </w:rPr>
        <w:t xml:space="preserve">the real users </w:t>
      </w:r>
      <w:r>
        <w:rPr>
          <w:rFonts w:hint="eastAsia"/>
          <w:sz w:val="24"/>
          <w:szCs w:val="24"/>
        </w:rPr>
        <w:t>are, versus the fake ones.</w:t>
      </w:r>
    </w:p>
    <w:p w:rsidR="00E958EB" w:rsidRDefault="001D01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Data Source: </w:t>
      </w:r>
      <w:r w:rsidR="00E958EB">
        <w:rPr>
          <w:rFonts w:hint="eastAsia"/>
          <w:sz w:val="24"/>
          <w:szCs w:val="24"/>
        </w:rPr>
        <w:t>The data came from Sina Weibo.</w:t>
      </w:r>
    </w:p>
    <w:p w:rsidR="001D0131" w:rsidRPr="001D0131" w:rsidRDefault="001D01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Method for Analysis: Classification.</w:t>
      </w:r>
    </w:p>
    <w:p w:rsidR="00E958EB" w:rsidRDefault="00E958EB">
      <w:pPr>
        <w:rPr>
          <w:rFonts w:hint="eastAsia"/>
          <w:sz w:val="24"/>
          <w:szCs w:val="24"/>
        </w:rPr>
      </w:pPr>
      <w:r w:rsidRPr="00E958EB">
        <w:rPr>
          <w:sz w:val="24"/>
          <w:szCs w:val="24"/>
        </w:rPr>
        <w:drawing>
          <wp:inline distT="0" distB="0" distL="0" distR="0">
            <wp:extent cx="4464050" cy="3211512"/>
            <wp:effectExtent l="19050" t="0" r="0" b="0"/>
            <wp:docPr id="1" name="图片 1" descr="原数据库关系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 descr="原数据库关系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58EB" w:rsidRDefault="00E958EB">
      <w:pPr>
        <w:rPr>
          <w:rFonts w:hint="eastAsia"/>
          <w:sz w:val="24"/>
          <w:szCs w:val="24"/>
        </w:rPr>
      </w:pPr>
    </w:p>
    <w:p w:rsidR="00737F03" w:rsidRDefault="00E958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What I did in this project:</w:t>
      </w:r>
    </w:p>
    <w:p w:rsidR="00E958EB" w:rsidRDefault="00E958EB" w:rsidP="00E958E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Labeled the users according to these categories: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who like to share stories, mottos.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who use twitter to do marketing.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created to influence the public opinion.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created as fake fans.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who like to post their own ideas.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who are lazy at posting own ideas</w:t>
      </w:r>
      <w:r w:rsidR="002A40E2">
        <w:rPr>
          <w:rFonts w:hint="eastAsia"/>
          <w:sz w:val="24"/>
          <w:szCs w:val="24"/>
        </w:rPr>
        <w:t>. Instead, they love to retweet or make comments.</w:t>
      </w:r>
    </w:p>
    <w:p w:rsidR="00E958EB" w:rsidRDefault="00E958EB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Silent users.</w:t>
      </w:r>
    </w:p>
    <w:p w:rsidR="00E958EB" w:rsidRDefault="002A40E2" w:rsidP="00E958E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 own the merits of (5) (6).</w:t>
      </w:r>
    </w:p>
    <w:p w:rsidR="002A40E2" w:rsidRPr="002A40E2" w:rsidRDefault="002A40E2" w:rsidP="002A40E2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labeled 506 users in total.</w:t>
      </w:r>
    </w:p>
    <w:p w:rsidR="00E958EB" w:rsidRDefault="002A40E2" w:rsidP="00E958E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Gather statistical data by keyword matching and other calculation.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Total number of posts.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Percentage of original posts.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Percentage of retweets.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Number of comments / Number of posts.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Percentage of posts that shares stories, mottos, etc.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Percentage of marketing posts.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Number of followers.</w:t>
      </w:r>
    </w:p>
    <w:p w:rsidR="002A40E2" w:rsidRDefault="002A40E2" w:rsidP="002A40E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Number of followings.</w:t>
      </w:r>
    </w:p>
    <w:p w:rsidR="001D0131" w:rsidRDefault="001D0131" w:rsidP="001D013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How often the user retweet same content.</w:t>
      </w:r>
    </w:p>
    <w:p w:rsidR="001D0131" w:rsidRPr="001D0131" w:rsidRDefault="001D0131" w:rsidP="001D0131">
      <w:pPr>
        <w:ind w:left="360"/>
        <w:rPr>
          <w:rFonts w:hint="eastAsia"/>
          <w:sz w:val="24"/>
          <w:szCs w:val="24"/>
        </w:rPr>
      </w:pPr>
    </w:p>
    <w:p w:rsidR="002A40E2" w:rsidRDefault="001D0131" w:rsidP="00E958E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Divide the labeled user into training set (323) and testing set (183).</w:t>
      </w:r>
    </w:p>
    <w:p w:rsidR="001D0131" w:rsidRDefault="001D0131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Training Set </w:t>
      </w:r>
    </w:p>
    <w:tbl>
      <w:tblPr>
        <w:tblStyle w:val="a5"/>
        <w:tblW w:w="6237" w:type="dxa"/>
        <w:jc w:val="center"/>
        <w:tblInd w:w="534" w:type="dxa"/>
        <w:tblLook w:val="04A0"/>
      </w:tblPr>
      <w:tblGrid>
        <w:gridCol w:w="1326"/>
        <w:gridCol w:w="2620"/>
        <w:gridCol w:w="2291"/>
      </w:tblGrid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b/>
                <w:bCs/>
                <w:sz w:val="24"/>
                <w:szCs w:val="24"/>
              </w:rPr>
              <w:t>Number of users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b/>
                <w:bCs/>
                <w:sz w:val="24"/>
                <w:szCs w:val="24"/>
              </w:rPr>
              <w:t>Percentage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7.740%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5.263%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6.502%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12.384%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10.217%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6.811%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136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42.105%</w:t>
            </w:r>
          </w:p>
        </w:tc>
      </w:tr>
      <w:tr w:rsidR="001D0131" w:rsidRPr="001D0131" w:rsidTr="001D0131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8.978%</w:t>
            </w:r>
          </w:p>
        </w:tc>
      </w:tr>
    </w:tbl>
    <w:p w:rsidR="001D0131" w:rsidRDefault="001D0131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Testing Set</w:t>
      </w:r>
    </w:p>
    <w:tbl>
      <w:tblPr>
        <w:tblStyle w:val="a5"/>
        <w:tblW w:w="6237" w:type="dxa"/>
        <w:jc w:val="center"/>
        <w:tblInd w:w="534" w:type="dxa"/>
        <w:tblLook w:val="04A0"/>
      </w:tblPr>
      <w:tblGrid>
        <w:gridCol w:w="1326"/>
        <w:gridCol w:w="2620"/>
        <w:gridCol w:w="2291"/>
      </w:tblGrid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b/>
                <w:bCs/>
                <w:sz w:val="24"/>
                <w:szCs w:val="24"/>
              </w:rPr>
              <w:t>Number of users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b/>
                <w:bCs/>
                <w:sz w:val="24"/>
                <w:szCs w:val="24"/>
              </w:rPr>
              <w:t>Percentage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4.372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620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8.743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4.918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10.929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8.743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291" w:type="dxa"/>
            <w:hideMark/>
          </w:tcPr>
          <w:p w:rsidR="001D0131" w:rsidRPr="001D0131" w:rsidRDefault="001D0131" w:rsidP="001D0131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011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45.355%</w:t>
            </w:r>
          </w:p>
        </w:tc>
      </w:tr>
      <w:tr w:rsidR="001D0131" w:rsidRPr="001D0131" w:rsidTr="007F01D4">
        <w:trPr>
          <w:trHeight w:val="402"/>
          <w:jc w:val="center"/>
        </w:trPr>
        <w:tc>
          <w:tcPr>
            <w:tcW w:w="1326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 w:rsidRPr="001D0131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620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291" w:type="dxa"/>
            <w:hideMark/>
          </w:tcPr>
          <w:p w:rsidR="001D0131" w:rsidRPr="001D0131" w:rsidRDefault="001D0131" w:rsidP="007F01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10.929</w:t>
            </w:r>
            <w:r w:rsidRPr="001D0131"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:rsidR="001D0131" w:rsidRDefault="001D0131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1D013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1D0131" w:rsidRDefault="00C3753E" w:rsidP="00E958E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SVM: </w:t>
      </w:r>
      <w:r w:rsidR="00583CED">
        <w:rPr>
          <w:rFonts w:hint="eastAsia"/>
          <w:sz w:val="24"/>
          <w:szCs w:val="24"/>
        </w:rPr>
        <w:t xml:space="preserve">Overall precision is </w:t>
      </w:r>
      <w:r>
        <w:rPr>
          <w:rFonts w:hint="eastAsia"/>
          <w:sz w:val="24"/>
          <w:szCs w:val="24"/>
        </w:rPr>
        <w:t>78.69%.</w:t>
      </w:r>
    </w:p>
    <w:tbl>
      <w:tblPr>
        <w:tblStyle w:val="a5"/>
        <w:tblW w:w="8389" w:type="dxa"/>
        <w:tblLook w:val="04A0"/>
      </w:tblPr>
      <w:tblGrid>
        <w:gridCol w:w="1399"/>
        <w:gridCol w:w="3375"/>
        <w:gridCol w:w="3615"/>
      </w:tblGrid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True positive rate</w:t>
            </w:r>
            <w:r w:rsidRPr="00C3753E">
              <w:rPr>
                <w:rFonts w:hint="eastAsia"/>
                <w:b/>
                <w:bCs/>
                <w:sz w:val="24"/>
                <w:szCs w:val="24"/>
              </w:rPr>
              <w:t>(TP/P)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Precision</w:t>
            </w:r>
            <w:r w:rsidRPr="00C3753E">
              <w:rPr>
                <w:rFonts w:hint="eastAsia"/>
                <w:b/>
                <w:bCs/>
                <w:sz w:val="24"/>
                <w:szCs w:val="24"/>
              </w:rPr>
              <w:t xml:space="preserve"> (TP/(TP+FP))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4/8=50.00%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4/15=26.67%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7/16=43.75%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7/7=100.00%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8/9=88.89%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8/14=57.14%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18/20=90.00%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18/20=90.00%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12/16=75.00%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12/18=66.67%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5/11=45.45%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5/11=45.45%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82/83=98.80%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82/83=98.80%</w:t>
            </w:r>
          </w:p>
        </w:tc>
      </w:tr>
      <w:tr w:rsidR="00C3753E" w:rsidRPr="00C3753E" w:rsidTr="00C3753E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7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8/20=40.00%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C3753E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8/15=53.33%</w:t>
            </w:r>
          </w:p>
        </w:tc>
      </w:tr>
    </w:tbl>
    <w:p w:rsidR="00C3753E" w:rsidRDefault="00C3753E" w:rsidP="00C3753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Default="00C3753E" w:rsidP="00C3753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C5.0 Decision Tree: Overall precision is 78.69%.</w:t>
      </w:r>
    </w:p>
    <w:tbl>
      <w:tblPr>
        <w:tblStyle w:val="a5"/>
        <w:tblW w:w="8389" w:type="dxa"/>
        <w:tblLook w:val="04A0"/>
      </w:tblPr>
      <w:tblGrid>
        <w:gridCol w:w="1399"/>
        <w:gridCol w:w="3375"/>
        <w:gridCol w:w="3615"/>
      </w:tblGrid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True positive rate</w:t>
            </w:r>
            <w:r w:rsidRPr="00C3753E">
              <w:rPr>
                <w:rFonts w:hint="eastAsia"/>
                <w:b/>
                <w:bCs/>
                <w:sz w:val="24"/>
                <w:szCs w:val="24"/>
              </w:rPr>
              <w:t>(TP/P)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Precision</w:t>
            </w:r>
            <w:r w:rsidRPr="00C3753E">
              <w:rPr>
                <w:rFonts w:hint="eastAsia"/>
                <w:b/>
                <w:bCs/>
                <w:sz w:val="24"/>
                <w:szCs w:val="24"/>
              </w:rPr>
              <w:t xml:space="preserve"> (TP/(TP+FP))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3/8=37.50%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3/14=21.43%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11/16=68.75%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11/15=73.33%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9/9=100.00%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9/10=90.00%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20/20=100.00%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20/25=80.00%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13/16=81.25%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13/20=65.00%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7/11=63.64%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7/8=87.50%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79/83=95.18%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6/13=46.15%</w:t>
            </w:r>
          </w:p>
        </w:tc>
      </w:tr>
      <w:tr w:rsidR="00C3753E" w:rsidRPr="00C3753E" w:rsidTr="007F01D4">
        <w:trPr>
          <w:trHeight w:val="522"/>
        </w:trPr>
        <w:tc>
          <w:tcPr>
            <w:tcW w:w="1399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37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6/20=30.00%</w:t>
            </w:r>
          </w:p>
        </w:tc>
        <w:tc>
          <w:tcPr>
            <w:tcW w:w="3615" w:type="dxa"/>
            <w:hideMark/>
          </w:tcPr>
          <w:p w:rsidR="00C3753E" w:rsidRPr="00C3753E" w:rsidRDefault="00C3753E" w:rsidP="007F01D4">
            <w:pPr>
              <w:rPr>
                <w:sz w:val="24"/>
                <w:szCs w:val="24"/>
              </w:rPr>
            </w:pPr>
            <w:r w:rsidRPr="00C3753E">
              <w:rPr>
                <w:rFonts w:hint="eastAsia"/>
                <w:sz w:val="24"/>
                <w:szCs w:val="24"/>
              </w:rPr>
              <w:t>82/83=98.80%</w:t>
            </w:r>
          </w:p>
        </w:tc>
      </w:tr>
    </w:tbl>
    <w:p w:rsidR="00C3753E" w:rsidRDefault="00C3753E" w:rsidP="00C3753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3753E" w:rsidRPr="00C3753E" w:rsidRDefault="00584E51" w:rsidP="00C375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 also develop a Java demo, which is responsible for transforming the data into the input data and analyze those data by Libsvm.</w:t>
      </w:r>
    </w:p>
    <w:sectPr w:rsidR="00C3753E" w:rsidRPr="00C3753E" w:rsidSect="0062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83B66"/>
    <w:multiLevelType w:val="hybridMultilevel"/>
    <w:tmpl w:val="62D8664A"/>
    <w:lvl w:ilvl="0" w:tplc="80D612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9D1DE1"/>
    <w:multiLevelType w:val="hybridMultilevel"/>
    <w:tmpl w:val="DEFC03F0"/>
    <w:lvl w:ilvl="0" w:tplc="AAB69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D7C4FFE"/>
    <w:multiLevelType w:val="hybridMultilevel"/>
    <w:tmpl w:val="A0D20542"/>
    <w:lvl w:ilvl="0" w:tplc="31C81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F03"/>
    <w:rsid w:val="001D0131"/>
    <w:rsid w:val="002A40E2"/>
    <w:rsid w:val="00583CED"/>
    <w:rsid w:val="00584E51"/>
    <w:rsid w:val="00626BD4"/>
    <w:rsid w:val="00737F03"/>
    <w:rsid w:val="00C3753E"/>
    <w:rsid w:val="00E9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D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58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8EB"/>
    <w:rPr>
      <w:sz w:val="18"/>
      <w:szCs w:val="18"/>
    </w:rPr>
  </w:style>
  <w:style w:type="table" w:styleId="a5">
    <w:name w:val="Table Grid"/>
    <w:basedOn w:val="a1"/>
    <w:uiPriority w:val="59"/>
    <w:rsid w:val="001D01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333</Words>
  <Characters>1899</Characters>
  <Application>Microsoft Office Word</Application>
  <DocSecurity>0</DocSecurity>
  <Lines>15</Lines>
  <Paragraphs>4</Paragraphs>
  <ScaleCrop>false</ScaleCrop>
  <Company>CCIS - Northeastern University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Yaxin Huang</dc:creator>
  <cp:lastModifiedBy>Yaxin Huang</cp:lastModifiedBy>
  <cp:revision>2</cp:revision>
  <dcterms:created xsi:type="dcterms:W3CDTF">2014-03-14T04:24:00Z</dcterms:created>
  <dcterms:modified xsi:type="dcterms:W3CDTF">2014-03-14T05:22:00Z</dcterms:modified>
</cp:coreProperties>
</file>