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30" w:lineRule="auto"/>
        <w:jc w:val="center"/>
        <w:rPr/>
      </w:pPr>
      <w:bookmarkStart w:colFirst="0" w:colLast="0" w:name="_w76dr6qlcib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百业活跃度/千奇珏速刷指南</w:t>
      </w:r>
    </w:p>
    <w:p w:rsidR="00000000" w:rsidDel="00000000" w:rsidP="00000000" w:rsidRDefault="00000000" w:rsidRPr="00000000" w14:paraId="00000002">
      <w:pPr>
        <w:spacing w:line="33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以下攻略感谢燕云十六声国际服镜花阙 @夜</w:t>
      </w:r>
    </w:p>
    <w:p w:rsidR="00000000" w:rsidDel="00000000" w:rsidP="00000000" w:rsidRDefault="00000000" w:rsidRPr="00000000" w14:paraId="00000003">
      <w:pPr>
        <w:spacing w:line="33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加入百业是为了什么？最重要的是为了获得千奇珏解锁百业提供的加成。萌新们可以参考下面的攻略快速获得千奇珏（注意所有的百业活动都是每周刷新，千奇珏没有每周获得的上限，多做多得～）。下列百业活动排序是按照最容易做的优先排序。需要速刷活跃度和获得千奇珏的可以从上到下做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百业货运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：驻地中间房间NPC温无双处，提交3轮材料，没有的材料点击图标就可以在商店直接购买，也可以求助，帮别人提交材料每次也可以加10点活跃。</w:t>
      </w:r>
    </w:p>
    <w:p w:rsidR="00000000" w:rsidDel="00000000" w:rsidP="00000000" w:rsidRDefault="00000000" w:rsidRPr="00000000" w14:paraId="00000006">
      <w:pPr>
        <w:spacing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81575" cy="22955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同游闲趣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：地图上找云游印记地点，进入拍十张照片即可完成（不需要提交/保存。或者在派对或联机挂机时F2选择双人动作“正经双修”，大概10分钟即可做满。</w:t>
      </w:r>
    </w:p>
    <w:p w:rsidR="00000000" w:rsidDel="00000000" w:rsidP="00000000" w:rsidRDefault="00000000" w:rsidRPr="00000000" w14:paraId="00000008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91100" cy="22193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忘忧时光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：在百业驻地停留20min，可以和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百业派对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一起挂满。点击“百业派对”可以看见派对开始时间。</w:t>
      </w:r>
    </w:p>
    <w:p w:rsidR="00000000" w:rsidDel="00000000" w:rsidP="00000000" w:rsidRDefault="00000000" w:rsidRPr="00000000" w14:paraId="0000000A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86325" cy="22764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00613" cy="218655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186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双人动作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在百业驻地一个人在稍高的地方，譬如站灯柱上按F2选择正经双修，另一人按F交互后会因为高度差寻路失败，交互失败20次就能刷满（如果两个人都需要就交换再来一次）。派对期间可以找伙伴顺便完成。制造高度差的效果参考下图：</w:t>
      </w:r>
    </w:p>
    <w:p w:rsidR="00000000" w:rsidDel="00000000" w:rsidP="00000000" w:rsidRDefault="00000000" w:rsidRPr="00000000" w14:paraId="0000000D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1050" cy="51720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76825" cy="22764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破军杀将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：每周两次，可以上场打boss，不想上场右上角点观战，完成观战一场战斗再退出就算完成。</w:t>
      </w:r>
    </w:p>
    <w:p w:rsidR="00000000" w:rsidDel="00000000" w:rsidP="00000000" w:rsidRDefault="00000000" w:rsidRPr="00000000" w14:paraId="00000011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00625" cy="22955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一决高下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：每周两次，可以上场对决，不想上场右上角点观战，完成观战一场战斗再退出就算完成。</w:t>
      </w:r>
    </w:p>
    <w:p w:rsidR="00000000" w:rsidDel="00000000" w:rsidP="00000000" w:rsidRDefault="00000000" w:rsidRPr="00000000" w14:paraId="00000013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0" cy="22288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联机探索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：每周联机20min做满。如果没有可以联机探索的伙伴也可以在百业频道喊一声。</w:t>
      </w:r>
    </w:p>
    <w:p w:rsidR="00000000" w:rsidDel="00000000" w:rsidP="00000000" w:rsidRDefault="00000000" w:rsidRPr="00000000" w14:paraId="00000015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72050" cy="2200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3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暴富之路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：好几种做的方法：(1)赛季商店买1000短陌钱就能完成。 (2)开封皇宫每周天梯赛斗蛐蛐。(3) 开封市卖司跑商 （具体做法可以参考攻略：</w:t>
      </w:r>
      <w:hyperlink r:id="rId1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4"/>
            <w:szCs w:val="24"/>
            <w:u w:val="single"/>
            <w:rtl w:val="0"/>
          </w:rPr>
          <w:t xml:space="preserve">【燕云十六声】跑商攻略总结_网络游戏新闻_17173.com中国游戏门户站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 注意本攻略是基于北京时间。）</w:t>
      </w:r>
    </w:p>
    <w:p w:rsidR="00000000" w:rsidDel="00000000" w:rsidP="00000000" w:rsidRDefault="00000000" w:rsidRPr="00000000" w14:paraId="00000017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43475" cy="2209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news.17173.com/content/09152025/170601829.shtml" TargetMode="External"/><Relationship Id="rId14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