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2629" w14:textId="5D18E5FC" w:rsidR="00670273" w:rsidRPr="0054066A" w:rsidRDefault="002C4914" w:rsidP="002C4914">
      <w:pPr>
        <w:pBdr>
          <w:bottom w:val="single" w:sz="4" w:space="1" w:color="auto"/>
        </w:pBdr>
        <w:jc w:val="center"/>
        <w:rPr>
          <w:color w:val="0070C0"/>
          <w:sz w:val="32"/>
          <w:szCs w:val="28"/>
          <w:lang w:val="es-419"/>
        </w:rPr>
      </w:pPr>
      <w:r w:rsidRPr="0054066A">
        <w:rPr>
          <w:color w:val="0070C0"/>
          <w:sz w:val="32"/>
          <w:szCs w:val="28"/>
          <w:lang w:val="es-419"/>
        </w:rPr>
        <w:t>Regresión Logística</w:t>
      </w:r>
    </w:p>
    <w:p w14:paraId="332E2079" w14:textId="77777777" w:rsidR="002C4914" w:rsidRPr="0054066A" w:rsidRDefault="002C4914">
      <w:pPr>
        <w:rPr>
          <w:color w:val="0070C0"/>
          <w:lang w:val="es-419"/>
        </w:rPr>
      </w:pPr>
    </w:p>
    <w:p w14:paraId="375AD597" w14:textId="5C0AF8DE" w:rsidR="00E72B41" w:rsidRDefault="00E72B41">
      <w:pPr>
        <w:rPr>
          <w:color w:val="0070C0"/>
          <w:lang w:val="es-419"/>
        </w:rPr>
      </w:pPr>
      <w:r>
        <w:rPr>
          <w:color w:val="0070C0"/>
          <w:lang w:val="es-419"/>
        </w:rPr>
        <w:t xml:space="preserve">Fuente: </w:t>
      </w:r>
      <w:hyperlink r:id="rId4" w:history="1">
        <w:r w:rsidRPr="00CF4107">
          <w:rPr>
            <w:rStyle w:val="Hipervnculo"/>
            <w:lang w:val="es-419"/>
          </w:rPr>
          <w:t>https://www.youtube.com/watch?v=BHok3wJpmf0&amp;t=995s</w:t>
        </w:r>
      </w:hyperlink>
      <w:r>
        <w:rPr>
          <w:color w:val="0070C0"/>
          <w:lang w:val="es-419"/>
        </w:rPr>
        <w:t xml:space="preserve"> </w:t>
      </w:r>
    </w:p>
    <w:p w14:paraId="29A88840" w14:textId="19D26434" w:rsidR="002C4914" w:rsidRPr="0054066A" w:rsidRDefault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Utiliza la función de Sigmoid o función logística</w:t>
      </w:r>
    </w:p>
    <w:p w14:paraId="3010CFB1" w14:textId="77777777" w:rsidR="002C4914" w:rsidRPr="0054066A" w:rsidRDefault="002C4914">
      <w:pPr>
        <w:rPr>
          <w:color w:val="0070C0"/>
          <w:lang w:val="es-419"/>
        </w:rPr>
      </w:pPr>
    </w:p>
    <w:p w14:paraId="69F9733B" w14:textId="2B6D05E5" w:rsidR="002C4914" w:rsidRPr="0054066A" w:rsidRDefault="002C4914" w:rsidP="002C4914">
      <w:pPr>
        <w:jc w:val="center"/>
        <w:rPr>
          <w:color w:val="0070C0"/>
          <w:lang w:val="es-419"/>
        </w:rPr>
      </w:pPr>
      <w:r w:rsidRPr="0054066A">
        <w:rPr>
          <w:noProof/>
          <w:color w:val="0070C0"/>
        </w:rPr>
        <w:drawing>
          <wp:inline distT="0" distB="0" distL="0" distR="0" wp14:anchorId="1087F0B8" wp14:editId="0FBB9B6A">
            <wp:extent cx="2033625" cy="1133276"/>
            <wp:effectExtent l="0" t="0" r="5080" b="0"/>
            <wp:docPr id="206566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4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370" cy="11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A04" w14:textId="6C584EDB" w:rsidR="002C4914" w:rsidRPr="0054066A" w:rsidRDefault="002C4914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Pero para el caso de la diabetes se tiene esta función</w:t>
      </w:r>
    </w:p>
    <w:p w14:paraId="4FA559F8" w14:textId="77777777" w:rsidR="002C4914" w:rsidRPr="0054066A" w:rsidRDefault="002C4914" w:rsidP="002C4914">
      <w:pPr>
        <w:rPr>
          <w:color w:val="0070C0"/>
          <w:lang w:val="es-419"/>
        </w:rPr>
      </w:pPr>
    </w:p>
    <w:p w14:paraId="38D7E298" w14:textId="390E8128" w:rsidR="002C4914" w:rsidRPr="0054066A" w:rsidRDefault="002C4914" w:rsidP="002C4914">
      <w:pPr>
        <w:jc w:val="center"/>
        <w:rPr>
          <w:color w:val="0070C0"/>
          <w:lang w:val="es-419"/>
        </w:rPr>
      </w:pPr>
      <w:r w:rsidRPr="0054066A">
        <w:rPr>
          <w:noProof/>
          <w:color w:val="0070C0"/>
        </w:rPr>
        <w:drawing>
          <wp:inline distT="0" distB="0" distL="0" distR="0" wp14:anchorId="7C7DAA21" wp14:editId="2F94AC78">
            <wp:extent cx="3196742" cy="953814"/>
            <wp:effectExtent l="0" t="0" r="3810" b="0"/>
            <wp:docPr id="1410540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40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783" cy="9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DFE7" w14:textId="2787A853" w:rsidR="009B5296" w:rsidRPr="0054066A" w:rsidRDefault="009B5296" w:rsidP="009B5296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Recordemos que la x es BMI (Indice de masa corporal) son parámetros a estimar</w:t>
      </w:r>
    </w:p>
    <w:p w14:paraId="37AA7C11" w14:textId="77777777" w:rsidR="002C4914" w:rsidRPr="0054066A" w:rsidRDefault="002C4914" w:rsidP="002C4914">
      <w:pPr>
        <w:rPr>
          <w:color w:val="0070C0"/>
          <w:lang w:val="es-419"/>
        </w:rPr>
      </w:pPr>
    </w:p>
    <w:p w14:paraId="508405DD" w14:textId="4935836C" w:rsidR="002C4914" w:rsidRPr="0054066A" w:rsidRDefault="002C4914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Ejercicio en Python en “</w:t>
      </w:r>
      <w:r w:rsidRPr="0054066A">
        <w:rPr>
          <w:color w:val="0070C0"/>
          <w:lang w:val="es-419"/>
        </w:rPr>
        <w:t>D:\Python\machine learning\Regresion Logistica</w:t>
      </w:r>
      <w:r w:rsidRPr="0054066A">
        <w:rPr>
          <w:color w:val="0070C0"/>
          <w:lang w:val="es-419"/>
        </w:rPr>
        <w:t>\</w:t>
      </w:r>
      <w:r w:rsidRPr="0054066A">
        <w:rPr>
          <w:color w:val="0070C0"/>
          <w:lang w:val="es-419"/>
        </w:rPr>
        <w:t>01-funciónSigmoid.py</w:t>
      </w:r>
      <w:r w:rsidRPr="0054066A">
        <w:rPr>
          <w:color w:val="0070C0"/>
          <w:lang w:val="es-419"/>
        </w:rPr>
        <w:t>”</w:t>
      </w:r>
    </w:p>
    <w:p w14:paraId="4DE4B90F" w14:textId="77777777" w:rsidR="002C4914" w:rsidRPr="0054066A" w:rsidRDefault="002C4914" w:rsidP="002C4914">
      <w:pPr>
        <w:rPr>
          <w:color w:val="0070C0"/>
          <w:lang w:val="es-419"/>
        </w:rPr>
      </w:pPr>
    </w:p>
    <w:p w14:paraId="3AB63012" w14:textId="68FD3A50" w:rsidR="009B5296" w:rsidRPr="0054066A" w:rsidRDefault="002C4914" w:rsidP="002C4914">
      <w:pPr>
        <w:rPr>
          <w:color w:val="0070C0"/>
          <w:lang w:val="es-419"/>
        </w:rPr>
      </w:pPr>
      <w:r w:rsidRPr="0054066A">
        <w:rPr>
          <w:noProof/>
          <w:color w:val="0070C0"/>
        </w:rPr>
        <w:drawing>
          <wp:inline distT="0" distB="0" distL="0" distR="0" wp14:anchorId="70E90E2C" wp14:editId="4448B42B">
            <wp:extent cx="5612130" cy="3528060"/>
            <wp:effectExtent l="0" t="0" r="7620" b="0"/>
            <wp:docPr id="72344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4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FD6E" w14:textId="77777777" w:rsidR="009B5296" w:rsidRPr="0054066A" w:rsidRDefault="009B5296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br w:type="page"/>
      </w:r>
    </w:p>
    <w:p w14:paraId="3B6D3E56" w14:textId="4639A6F7" w:rsidR="002C4914" w:rsidRPr="0054066A" w:rsidRDefault="009B5296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lastRenderedPageBreak/>
        <w:t>¿Como se ubican de forma optima los valores de w y b?</w:t>
      </w:r>
    </w:p>
    <w:p w14:paraId="70580C47" w14:textId="77777777" w:rsidR="009B5296" w:rsidRPr="0054066A" w:rsidRDefault="009B5296" w:rsidP="002C4914">
      <w:pPr>
        <w:rPr>
          <w:color w:val="0070C0"/>
          <w:lang w:val="es-419"/>
        </w:rPr>
      </w:pPr>
    </w:p>
    <w:p w14:paraId="1BF64E0C" w14:textId="5F2829A8" w:rsidR="009B5296" w:rsidRPr="0054066A" w:rsidRDefault="009B5296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¿Cómo podemos minimizar el error? (error cuadrado, error cuadrático medio)</w:t>
      </w:r>
    </w:p>
    <w:p w14:paraId="14BD4D00" w14:textId="77777777" w:rsidR="009B5296" w:rsidRPr="0054066A" w:rsidRDefault="009B5296" w:rsidP="002C4914">
      <w:pPr>
        <w:rPr>
          <w:color w:val="0070C0"/>
          <w:lang w:val="es-419"/>
        </w:rPr>
      </w:pPr>
    </w:p>
    <w:p w14:paraId="4FFC2827" w14:textId="2E1F40F4" w:rsidR="009B5296" w:rsidRPr="0054066A" w:rsidRDefault="009B5296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Encontrar la función de perdida</w:t>
      </w:r>
    </w:p>
    <w:p w14:paraId="56B56F1A" w14:textId="45D44F7B" w:rsidR="009B5296" w:rsidRPr="0054066A" w:rsidRDefault="009B5296" w:rsidP="002C4914">
      <w:pPr>
        <w:rPr>
          <w:color w:val="0070C0"/>
          <w:lang w:val="es-419"/>
        </w:rPr>
      </w:pPr>
    </w:p>
    <w:p w14:paraId="1FCDF75A" w14:textId="19AEAA05" w:rsidR="009B5296" w:rsidRPr="0054066A" w:rsidRDefault="009B5296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Calcular la función de costo (ECM)</w:t>
      </w:r>
    </w:p>
    <w:p w14:paraId="62E8C1F3" w14:textId="77777777" w:rsidR="009B5296" w:rsidRPr="0054066A" w:rsidRDefault="009B5296" w:rsidP="002C4914">
      <w:pPr>
        <w:rPr>
          <w:color w:val="0070C0"/>
          <w:lang w:val="es-419"/>
        </w:rPr>
      </w:pPr>
    </w:p>
    <w:p w14:paraId="4C84B3F7" w14:textId="74EB65E5" w:rsidR="009B5296" w:rsidRPr="0054066A" w:rsidRDefault="009B5296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 xml:space="preserve">Encontrar los valores mínimos para esta función </w:t>
      </w:r>
    </w:p>
    <w:p w14:paraId="6F5D14FA" w14:textId="77777777" w:rsidR="009B5296" w:rsidRPr="0054066A" w:rsidRDefault="009B5296" w:rsidP="002C4914">
      <w:pPr>
        <w:rPr>
          <w:color w:val="0070C0"/>
          <w:lang w:val="es-419"/>
        </w:rPr>
      </w:pPr>
    </w:p>
    <w:p w14:paraId="09313D0B" w14:textId="60909D26" w:rsidR="009B5296" w:rsidRPr="0054066A" w:rsidRDefault="008952E3" w:rsidP="002C4914">
      <w:pPr>
        <w:rPr>
          <w:color w:val="0070C0"/>
          <w:lang w:val="es-419"/>
        </w:rPr>
      </w:pPr>
      <w:r w:rsidRPr="0054066A">
        <w:rPr>
          <w:noProof/>
          <w:color w:val="0070C0"/>
        </w:rPr>
        <w:drawing>
          <wp:inline distT="0" distB="0" distL="0" distR="0" wp14:anchorId="26E99326" wp14:editId="023EC77C">
            <wp:extent cx="5612130" cy="2215515"/>
            <wp:effectExtent l="0" t="0" r="7620" b="0"/>
            <wp:docPr id="373907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7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BF16" w14:textId="1CBAE4DA" w:rsidR="0054066A" w:rsidRPr="0054066A" w:rsidRDefault="0054066A" w:rsidP="002C4914">
      <w:pPr>
        <w:rPr>
          <w:color w:val="0070C0"/>
          <w:lang w:val="es-419"/>
        </w:rPr>
      </w:pPr>
      <w:r w:rsidRPr="0054066A">
        <w:rPr>
          <w:color w:val="0070C0"/>
          <w:lang w:val="es-419"/>
        </w:rPr>
        <w:t>Algoritmo del Gradiente descendente</w:t>
      </w:r>
    </w:p>
    <w:p w14:paraId="73005B83" w14:textId="5CAF21F1" w:rsidR="0054066A" w:rsidRPr="0054066A" w:rsidRDefault="0054066A" w:rsidP="002C4914">
      <w:pPr>
        <w:rPr>
          <w:color w:val="0070C0"/>
          <w:lang w:val="es-419"/>
        </w:rPr>
      </w:pPr>
      <w:r w:rsidRPr="0054066A">
        <w:rPr>
          <w:noProof/>
          <w:color w:val="0070C0"/>
        </w:rPr>
        <w:drawing>
          <wp:inline distT="0" distB="0" distL="0" distR="0" wp14:anchorId="45B6034D" wp14:editId="4777814E">
            <wp:extent cx="5612130" cy="1744980"/>
            <wp:effectExtent l="0" t="0" r="7620" b="7620"/>
            <wp:docPr id="337335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346" w14:textId="44EFC495" w:rsidR="008952E3" w:rsidRPr="0054066A" w:rsidRDefault="008952E3" w:rsidP="002C4914">
      <w:pPr>
        <w:rPr>
          <w:color w:val="0070C0"/>
          <w:lang w:val="es-419"/>
        </w:rPr>
      </w:pPr>
    </w:p>
    <w:p w14:paraId="1109B094" w14:textId="63E065B3" w:rsidR="00DA0712" w:rsidRDefault="00DA0712">
      <w:pPr>
        <w:rPr>
          <w:color w:val="0070C0"/>
          <w:lang w:val="es-419"/>
        </w:rPr>
      </w:pPr>
      <w:r>
        <w:rPr>
          <w:color w:val="0070C0"/>
          <w:lang w:val="es-419"/>
        </w:rPr>
        <w:br w:type="page"/>
      </w:r>
    </w:p>
    <w:p w14:paraId="32AA66DC" w14:textId="4C3D9262" w:rsidR="008952E3" w:rsidRDefault="00DA0712" w:rsidP="002C4914">
      <w:pPr>
        <w:rPr>
          <w:color w:val="0070C0"/>
          <w:lang w:val="es-419"/>
        </w:rPr>
      </w:pPr>
      <w:r>
        <w:rPr>
          <w:color w:val="0070C0"/>
          <w:lang w:val="es-419"/>
        </w:rPr>
        <w:lastRenderedPageBreak/>
        <w:t>Para envejecimiento</w:t>
      </w:r>
    </w:p>
    <w:p w14:paraId="6F72D045" w14:textId="12363178" w:rsidR="00DA0712" w:rsidRPr="0054066A" w:rsidRDefault="00DA0712" w:rsidP="002C4914">
      <w:pPr>
        <w:rPr>
          <w:color w:val="0070C0"/>
          <w:lang w:val="es-419"/>
        </w:rPr>
      </w:pPr>
      <w:r>
        <w:rPr>
          <w:noProof/>
        </w:rPr>
        <w:drawing>
          <wp:inline distT="0" distB="0" distL="0" distR="0" wp14:anchorId="4414751A" wp14:editId="31330D45">
            <wp:extent cx="4506163" cy="2848091"/>
            <wp:effectExtent l="0" t="0" r="8890" b="0"/>
            <wp:docPr id="2028233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3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7999" cy="28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712" w:rsidRPr="00540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14"/>
    <w:rsid w:val="002C4914"/>
    <w:rsid w:val="0054066A"/>
    <w:rsid w:val="00670273"/>
    <w:rsid w:val="00726725"/>
    <w:rsid w:val="00790501"/>
    <w:rsid w:val="007F3794"/>
    <w:rsid w:val="007F5BE8"/>
    <w:rsid w:val="008952E3"/>
    <w:rsid w:val="009557EA"/>
    <w:rsid w:val="009B5296"/>
    <w:rsid w:val="00C17E31"/>
    <w:rsid w:val="00D05F49"/>
    <w:rsid w:val="00DA0712"/>
    <w:rsid w:val="00E7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0BE2"/>
  <w15:chartTrackingRefBased/>
  <w15:docId w15:val="{9391B7BE-4022-405C-8C96-50CCE6CE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501"/>
    <w:pPr>
      <w:keepNext/>
      <w:keepLines/>
      <w:jc w:val="both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9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9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9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9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9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9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9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501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9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9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9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9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9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9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9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9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9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9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9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9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91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2B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BHok3wJpmf0&amp;t=995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OSWALDO FORERO SOTO</dc:creator>
  <cp:keywords/>
  <dc:description/>
  <cp:lastModifiedBy>ELKIN OSWALDO FORERO SOTO</cp:lastModifiedBy>
  <cp:revision>3</cp:revision>
  <dcterms:created xsi:type="dcterms:W3CDTF">2025-11-16T14:28:00Z</dcterms:created>
  <dcterms:modified xsi:type="dcterms:W3CDTF">2025-11-17T00:33:00Z</dcterms:modified>
</cp:coreProperties>
</file>