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1868A" w14:textId="77777777" w:rsidR="00714EEB" w:rsidRPr="00870318" w:rsidRDefault="00412AF9">
      <w:pPr>
        <w:pStyle w:val="Heading1"/>
        <w:rPr>
          <w:lang w:val="de-DE"/>
        </w:rPr>
      </w:pPr>
      <w:r w:rsidRPr="00870318">
        <w:rPr>
          <w:lang w:val="de-DE"/>
        </w:rPr>
        <w:t>BMS → SAP: Endpunkt BMS-Status (</w:t>
      </w:r>
      <w:proofErr w:type="spellStart"/>
      <w:r w:rsidRPr="00870318">
        <w:rPr>
          <w:lang w:val="de-DE"/>
        </w:rPr>
        <w:t>EapStatus</w:t>
      </w:r>
      <w:proofErr w:type="spellEnd"/>
      <w:r w:rsidRPr="00870318">
        <w:rPr>
          <w:lang w:val="de-DE"/>
        </w:rPr>
        <w:t>) – Technische Dokumentation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714EEB" w14:paraId="65DDF31D" w14:textId="77777777">
        <w:trPr>
          <w:jc w:val="center"/>
        </w:trPr>
        <w:tc>
          <w:tcPr>
            <w:tcW w:w="4819" w:type="dxa"/>
            <w:shd w:val="clear" w:color="auto" w:fill="DCE6F1"/>
          </w:tcPr>
          <w:p w14:paraId="1D535E96" w14:textId="77777777" w:rsidR="00714EEB" w:rsidRDefault="00412AF9">
            <w:pPr>
              <w:spacing w:after="0"/>
            </w:pPr>
            <w:proofErr w:type="spellStart"/>
            <w:r>
              <w:rPr>
                <w:b/>
                <w:sz w:val="19"/>
              </w:rPr>
              <w:t>Dokument</w:t>
            </w:r>
            <w:proofErr w:type="spellEnd"/>
          </w:p>
        </w:tc>
        <w:tc>
          <w:tcPr>
            <w:tcW w:w="4819" w:type="dxa"/>
            <w:shd w:val="clear" w:color="auto" w:fill="DCE6F1"/>
          </w:tcPr>
          <w:p w14:paraId="22605D09" w14:textId="77777777" w:rsidR="00714EEB" w:rsidRDefault="00714EEB">
            <w:pPr>
              <w:spacing w:after="0"/>
            </w:pPr>
          </w:p>
        </w:tc>
      </w:tr>
      <w:tr w:rsidR="00714EEB" w14:paraId="4FC76FD0" w14:textId="77777777">
        <w:trPr>
          <w:jc w:val="center"/>
        </w:trPr>
        <w:tc>
          <w:tcPr>
            <w:tcW w:w="4819" w:type="dxa"/>
          </w:tcPr>
          <w:p w14:paraId="0EC49F5E" w14:textId="77777777" w:rsidR="00714EEB" w:rsidRDefault="00412AF9">
            <w:pPr>
              <w:spacing w:after="0"/>
            </w:pPr>
            <w:r>
              <w:rPr>
                <w:sz w:val="19"/>
              </w:rPr>
              <w:t>Autor</w:t>
            </w:r>
          </w:p>
        </w:tc>
        <w:tc>
          <w:tcPr>
            <w:tcW w:w="4819" w:type="dxa"/>
          </w:tcPr>
          <w:p w14:paraId="282287FB" w14:textId="55C8A21E" w:rsidR="00714EEB" w:rsidRDefault="00870318">
            <w:pPr>
              <w:spacing w:after="0"/>
            </w:pPr>
            <w:r>
              <w:t>Elvis Forsab</w:t>
            </w:r>
          </w:p>
        </w:tc>
      </w:tr>
      <w:tr w:rsidR="00714EEB" w14:paraId="14295473" w14:textId="77777777">
        <w:trPr>
          <w:jc w:val="center"/>
        </w:trPr>
        <w:tc>
          <w:tcPr>
            <w:tcW w:w="4819" w:type="dxa"/>
          </w:tcPr>
          <w:p w14:paraId="31197147" w14:textId="77777777" w:rsidR="00714EEB" w:rsidRDefault="00412AF9">
            <w:pPr>
              <w:spacing w:after="0"/>
            </w:pPr>
            <w:r>
              <w:rPr>
                <w:sz w:val="19"/>
              </w:rPr>
              <w:t>Version</w:t>
            </w:r>
          </w:p>
        </w:tc>
        <w:tc>
          <w:tcPr>
            <w:tcW w:w="4819" w:type="dxa"/>
          </w:tcPr>
          <w:p w14:paraId="381B8E28" w14:textId="36F05768" w:rsidR="00714EEB" w:rsidRDefault="00412AF9">
            <w:pPr>
              <w:spacing w:after="0"/>
            </w:pPr>
            <w:r>
              <w:rPr>
                <w:sz w:val="19"/>
              </w:rPr>
              <w:t>0.</w:t>
            </w:r>
            <w:r w:rsidR="00870318">
              <w:rPr>
                <w:sz w:val="19"/>
              </w:rPr>
              <w:t>1</w:t>
            </w:r>
          </w:p>
        </w:tc>
      </w:tr>
      <w:tr w:rsidR="00714EEB" w14:paraId="105F354D" w14:textId="77777777">
        <w:trPr>
          <w:jc w:val="center"/>
        </w:trPr>
        <w:tc>
          <w:tcPr>
            <w:tcW w:w="4819" w:type="dxa"/>
          </w:tcPr>
          <w:p w14:paraId="109970EF" w14:textId="77777777" w:rsidR="00714EEB" w:rsidRDefault="00412AF9">
            <w:pPr>
              <w:spacing w:after="0"/>
            </w:pPr>
            <w:r>
              <w:rPr>
                <w:sz w:val="19"/>
              </w:rPr>
              <w:t>Stand</w:t>
            </w:r>
          </w:p>
        </w:tc>
        <w:tc>
          <w:tcPr>
            <w:tcW w:w="4819" w:type="dxa"/>
          </w:tcPr>
          <w:p w14:paraId="698E3A4B" w14:textId="77777777" w:rsidR="00714EEB" w:rsidRDefault="00412AF9">
            <w:pPr>
              <w:spacing w:after="0"/>
            </w:pPr>
            <w:r>
              <w:rPr>
                <w:sz w:val="19"/>
              </w:rPr>
              <w:t>19.10.2026</w:t>
            </w:r>
          </w:p>
        </w:tc>
      </w:tr>
      <w:tr w:rsidR="00714EEB" w:rsidRPr="00870318" w14:paraId="7EDB4A14" w14:textId="77777777">
        <w:trPr>
          <w:jc w:val="center"/>
        </w:trPr>
        <w:tc>
          <w:tcPr>
            <w:tcW w:w="4819" w:type="dxa"/>
          </w:tcPr>
          <w:p w14:paraId="2F8C8D96" w14:textId="77777777" w:rsidR="00714EEB" w:rsidRDefault="00412AF9">
            <w:pPr>
              <w:spacing w:after="0"/>
            </w:pPr>
            <w:r>
              <w:rPr>
                <w:sz w:val="19"/>
              </w:rPr>
              <w:t>Status</w:t>
            </w:r>
          </w:p>
        </w:tc>
        <w:tc>
          <w:tcPr>
            <w:tcW w:w="4819" w:type="dxa"/>
          </w:tcPr>
          <w:p w14:paraId="3E207953" w14:textId="77F628F4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 xml:space="preserve">in Entwicklung, erster Test erfolgreich </w:t>
            </w:r>
          </w:p>
        </w:tc>
      </w:tr>
      <w:tr w:rsidR="00714EEB" w:rsidRPr="00870318" w14:paraId="552A0450" w14:textId="77777777">
        <w:trPr>
          <w:jc w:val="center"/>
        </w:trPr>
        <w:tc>
          <w:tcPr>
            <w:tcW w:w="4819" w:type="dxa"/>
          </w:tcPr>
          <w:p w14:paraId="3DB5D4CE" w14:textId="77777777" w:rsidR="00714EEB" w:rsidRDefault="00412AF9">
            <w:pPr>
              <w:spacing w:after="0"/>
            </w:pPr>
            <w:r>
              <w:rPr>
                <w:sz w:val="19"/>
              </w:rPr>
              <w:t>Ticket</w:t>
            </w:r>
          </w:p>
        </w:tc>
        <w:tc>
          <w:tcPr>
            <w:tcW w:w="4819" w:type="dxa"/>
          </w:tcPr>
          <w:p w14:paraId="03B1C047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 xml:space="preserve">Endpunkt BMS-Status (Ausbaustufe 2; Bezug #40067 </w:t>
            </w:r>
            <w:r w:rsidRPr="00870318">
              <w:rPr>
                <w:sz w:val="19"/>
                <w:lang w:val="de-DE"/>
              </w:rPr>
              <w:t>Freigabe, #41909 Rückmeldedaten)</w:t>
            </w:r>
          </w:p>
        </w:tc>
      </w:tr>
      <w:tr w:rsidR="00714EEB" w14:paraId="09A154A7" w14:textId="77777777">
        <w:trPr>
          <w:jc w:val="center"/>
        </w:trPr>
        <w:tc>
          <w:tcPr>
            <w:tcW w:w="4819" w:type="dxa"/>
          </w:tcPr>
          <w:p w14:paraId="47F44475" w14:textId="77777777" w:rsidR="00714EEB" w:rsidRDefault="00412AF9">
            <w:pPr>
              <w:spacing w:after="0"/>
            </w:pPr>
            <w:r>
              <w:rPr>
                <w:sz w:val="19"/>
              </w:rPr>
              <w:t xml:space="preserve">System / </w:t>
            </w:r>
            <w:proofErr w:type="spellStart"/>
            <w:r>
              <w:rPr>
                <w:sz w:val="19"/>
              </w:rPr>
              <w:t>Mandanten</w:t>
            </w:r>
            <w:proofErr w:type="spellEnd"/>
          </w:p>
        </w:tc>
        <w:tc>
          <w:tcPr>
            <w:tcW w:w="4819" w:type="dxa"/>
          </w:tcPr>
          <w:p w14:paraId="00F31CB7" w14:textId="77777777" w:rsidR="00714EEB" w:rsidRDefault="00412AF9">
            <w:pPr>
              <w:spacing w:after="0"/>
            </w:pPr>
            <w:r>
              <w:rPr>
                <w:sz w:val="19"/>
              </w:rPr>
              <w:t>R14 · 440 Entwicklung, 442 Testdaten</w:t>
            </w:r>
          </w:p>
        </w:tc>
      </w:tr>
      <w:tr w:rsidR="00714EEB" w14:paraId="20E7B30F" w14:textId="77777777">
        <w:trPr>
          <w:jc w:val="center"/>
        </w:trPr>
        <w:tc>
          <w:tcPr>
            <w:tcW w:w="4819" w:type="dxa"/>
          </w:tcPr>
          <w:p w14:paraId="0D3938AE" w14:textId="77777777" w:rsidR="00714EEB" w:rsidRDefault="00412AF9">
            <w:pPr>
              <w:spacing w:after="0"/>
            </w:pPr>
            <w:r>
              <w:rPr>
                <w:sz w:val="19"/>
              </w:rPr>
              <w:t>Paket</w:t>
            </w:r>
          </w:p>
        </w:tc>
        <w:tc>
          <w:tcPr>
            <w:tcW w:w="4819" w:type="dxa"/>
          </w:tcPr>
          <w:p w14:paraId="6740180E" w14:textId="77777777" w:rsidR="00714EEB" w:rsidRDefault="00412AF9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ZWR_BMS_EAP</w:t>
            </w:r>
          </w:p>
        </w:tc>
      </w:tr>
      <w:tr w:rsidR="00714EEB" w14:paraId="6448835B" w14:textId="77777777">
        <w:trPr>
          <w:jc w:val="center"/>
        </w:trPr>
        <w:tc>
          <w:tcPr>
            <w:tcW w:w="4819" w:type="dxa"/>
          </w:tcPr>
          <w:p w14:paraId="73CCF9B3" w14:textId="77777777" w:rsidR="00714EEB" w:rsidRDefault="00412AF9">
            <w:pPr>
              <w:spacing w:after="0"/>
            </w:pPr>
            <w:r>
              <w:rPr>
                <w:sz w:val="19"/>
              </w:rPr>
              <w:t>Service</w:t>
            </w:r>
          </w:p>
        </w:tc>
        <w:tc>
          <w:tcPr>
            <w:tcW w:w="4819" w:type="dxa"/>
          </w:tcPr>
          <w:p w14:paraId="19942B29" w14:textId="77777777" w:rsidR="00714EEB" w:rsidRDefault="00412AF9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ZAPI_BMS_EAPSTATUS_O4</w:t>
            </w:r>
            <w:r>
              <w:rPr>
                <w:sz w:val="19"/>
              </w:rPr>
              <w:t xml:space="preserve"> (OData V4 Web API)</w:t>
            </w:r>
          </w:p>
        </w:tc>
      </w:tr>
      <w:tr w:rsidR="00714EEB" w14:paraId="4FD8E8E6" w14:textId="77777777">
        <w:trPr>
          <w:jc w:val="center"/>
        </w:trPr>
        <w:tc>
          <w:tcPr>
            <w:tcW w:w="4819" w:type="dxa"/>
          </w:tcPr>
          <w:p w14:paraId="4CE4347E" w14:textId="77777777" w:rsidR="00714EEB" w:rsidRDefault="00412AF9">
            <w:pPr>
              <w:spacing w:after="0"/>
            </w:pPr>
            <w:r>
              <w:rPr>
                <w:sz w:val="19"/>
              </w:rPr>
              <w:t>Technischer Benutzer / Rolle</w:t>
            </w:r>
          </w:p>
        </w:tc>
        <w:tc>
          <w:tcPr>
            <w:tcW w:w="4819" w:type="dxa"/>
          </w:tcPr>
          <w:p w14:paraId="69BE97F8" w14:textId="77777777" w:rsidR="00714EEB" w:rsidRDefault="00412AF9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BMS_API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sz w:val="17"/>
              </w:rPr>
              <w:t>Z_BMS_API_INBOUND</w:t>
            </w:r>
          </w:p>
        </w:tc>
      </w:tr>
    </w:tbl>
    <w:p w14:paraId="4F6B974C" w14:textId="77777777" w:rsidR="00714EEB" w:rsidRDefault="00714EEB">
      <w:pPr>
        <w:spacing w:after="40"/>
      </w:pPr>
    </w:p>
    <w:p w14:paraId="7D36F93C" w14:textId="77777777" w:rsidR="00714EEB" w:rsidRPr="00870318" w:rsidRDefault="00412AF9">
      <w:pPr>
        <w:pStyle w:val="Heading2"/>
        <w:rPr>
          <w:lang w:val="de-DE"/>
        </w:rPr>
      </w:pPr>
      <w:r w:rsidRPr="00870318">
        <w:rPr>
          <w:lang w:val="de-DE"/>
        </w:rPr>
        <w:t>1. Was gebaut ist</w:t>
      </w:r>
    </w:p>
    <w:p w14:paraId="41045CF8" w14:textId="77777777" w:rsidR="00714EEB" w:rsidRPr="00870318" w:rsidRDefault="00412AF9">
      <w:pPr>
        <w:rPr>
          <w:lang w:val="de-DE"/>
        </w:rPr>
      </w:pPr>
      <w:r w:rsidRPr="00870318">
        <w:rPr>
          <w:lang w:val="de-DE"/>
        </w:rPr>
        <w:t xml:space="preserve">Ein OData-V4-Endpunkt (Web API). Über ihn setzt das BMS den </w:t>
      </w:r>
      <w:r w:rsidRPr="00870318">
        <w:rPr>
          <w:b/>
          <w:lang w:val="de-DE"/>
        </w:rPr>
        <w:t>BMS-Status eines Entsorgungsauftrags</w:t>
      </w:r>
      <w:r w:rsidRPr="00870318">
        <w:rPr>
          <w:lang w:val="de-DE"/>
        </w:rPr>
        <w:t xml:space="preserve"> auf </w:t>
      </w:r>
      <w:r w:rsidRPr="00870318">
        <w:rPr>
          <w:rFonts w:ascii="Consolas" w:eastAsia="Consolas" w:hAnsi="Consolas"/>
          <w:sz w:val="19"/>
          <w:lang w:val="de-DE"/>
        </w:rPr>
        <w:t>FREIGEGEBEN</w:t>
      </w:r>
      <w:r w:rsidRPr="00870318">
        <w:rPr>
          <w:lang w:val="de-DE"/>
        </w:rPr>
        <w:t xml:space="preserve">, </w:t>
      </w:r>
      <w:r w:rsidRPr="00870318">
        <w:rPr>
          <w:rFonts w:ascii="Consolas" w:eastAsia="Consolas" w:hAnsi="Consolas"/>
          <w:sz w:val="19"/>
          <w:lang w:val="de-DE"/>
        </w:rPr>
        <w:t>BEGONNEN</w:t>
      </w:r>
      <w:r w:rsidRPr="00870318">
        <w:rPr>
          <w:lang w:val="de-DE"/>
        </w:rPr>
        <w:t xml:space="preserve"> oder </w:t>
      </w:r>
      <w:r w:rsidRPr="00870318">
        <w:rPr>
          <w:rFonts w:ascii="Consolas" w:eastAsia="Consolas" w:hAnsi="Consolas"/>
          <w:sz w:val="19"/>
          <w:lang w:val="de-DE"/>
        </w:rPr>
        <w:t>BEENDET</w:t>
      </w:r>
      <w:r w:rsidRPr="00870318">
        <w:rPr>
          <w:lang w:val="de-DE"/>
        </w:rPr>
        <w:t>. SAP schre</w:t>
      </w:r>
      <w:r w:rsidRPr="00870318">
        <w:rPr>
          <w:lang w:val="de-DE"/>
        </w:rPr>
        <w:t xml:space="preserve">ibt den Wert in beide Felder </w:t>
      </w:r>
      <w:r w:rsidRPr="00870318">
        <w:rPr>
          <w:rFonts w:ascii="Consolas" w:eastAsia="Consolas" w:hAnsi="Consolas"/>
          <w:sz w:val="19"/>
          <w:lang w:val="de-DE"/>
        </w:rPr>
        <w:t>ZZ_BMS_STATUS</w:t>
      </w:r>
      <w:r w:rsidRPr="00870318">
        <w:rPr>
          <w:lang w:val="de-DE"/>
        </w:rPr>
        <w:t>: am P&amp;D-Service (</w:t>
      </w:r>
      <w:r w:rsidRPr="00870318">
        <w:rPr>
          <w:rFonts w:ascii="Consolas" w:eastAsia="Consolas" w:hAnsi="Consolas"/>
          <w:sz w:val="19"/>
          <w:lang w:val="de-DE"/>
        </w:rPr>
        <w:t>/PLCE/TPDSRVCST</w:t>
      </w:r>
      <w:r w:rsidRPr="00870318">
        <w:rPr>
          <w:lang w:val="de-DE"/>
        </w:rPr>
        <w:t>) und an der Entsorgungsauftragsposition (</w:t>
      </w:r>
      <w:r w:rsidRPr="00870318">
        <w:rPr>
          <w:rFonts w:ascii="Consolas" w:eastAsia="Consolas" w:hAnsi="Consolas"/>
          <w:sz w:val="19"/>
          <w:lang w:val="de-DE"/>
        </w:rPr>
        <w:t>EWA_ORDER_OBJECT</w:t>
      </w:r>
      <w:r w:rsidRPr="00870318">
        <w:rPr>
          <w:lang w:val="de-DE"/>
        </w:rPr>
        <w:t>). Der Weg dorthin ist derselbe wie bei Freigabe und Storno im Planungs-Cockpit, dieselben Business Objects, derselbe Funkt</w:t>
      </w:r>
      <w:r w:rsidRPr="00870318">
        <w:rPr>
          <w:lang w:val="de-DE"/>
        </w:rPr>
        <w:t xml:space="preserve">ionsbaustein. Den leeren Status (nicht freigegeben oder storniert), </w:t>
      </w:r>
      <w:r w:rsidRPr="00870318">
        <w:rPr>
          <w:rFonts w:ascii="Consolas" w:eastAsia="Consolas" w:hAnsi="Consolas"/>
          <w:sz w:val="19"/>
          <w:lang w:val="de-DE"/>
        </w:rPr>
        <w:t>ERROR</w:t>
      </w:r>
      <w:r w:rsidRPr="00870318">
        <w:rPr>
          <w:lang w:val="de-DE"/>
        </w:rPr>
        <w:t xml:space="preserve"> und </w:t>
      </w:r>
      <w:r w:rsidRPr="00870318">
        <w:rPr>
          <w:rFonts w:ascii="Consolas" w:eastAsia="Consolas" w:hAnsi="Consolas"/>
          <w:sz w:val="19"/>
          <w:lang w:val="de-DE"/>
        </w:rPr>
        <w:t>STORNIERT</w:t>
      </w:r>
      <w:r w:rsidRPr="00870318">
        <w:rPr>
          <w:lang w:val="de-DE"/>
        </w:rPr>
        <w:t xml:space="preserve"> setzt nur SAP. Der Endpunkt lehnt diese Werte ab.</w:t>
      </w:r>
    </w:p>
    <w:p w14:paraId="5F6F7EC4" w14:textId="77777777" w:rsidR="00714EEB" w:rsidRPr="00870318" w:rsidRDefault="00412AF9">
      <w:pPr>
        <w:rPr>
          <w:lang w:val="de-DE"/>
        </w:rPr>
      </w:pPr>
      <w:r w:rsidRPr="00870318">
        <w:rPr>
          <w:lang w:val="de-DE"/>
        </w:rPr>
        <w:t xml:space="preserve">Es ist der zweite Endpunkt der Ausbaustufe 2, neben den Rückmeldedaten je EAP (#41909, </w:t>
      </w:r>
      <w:proofErr w:type="spellStart"/>
      <w:r w:rsidRPr="00870318">
        <w:rPr>
          <w:rFonts w:ascii="Consolas" w:eastAsia="Consolas" w:hAnsi="Consolas"/>
          <w:sz w:val="19"/>
          <w:lang w:val="de-DE"/>
        </w:rPr>
        <w:t>OrderItem</w:t>
      </w:r>
      <w:proofErr w:type="spellEnd"/>
      <w:r w:rsidRPr="00870318">
        <w:rPr>
          <w:lang w:val="de-DE"/>
        </w:rPr>
        <w:t>) und den Leistungsdat</w:t>
      </w:r>
      <w:r w:rsidRPr="00870318">
        <w:rPr>
          <w:lang w:val="de-DE"/>
        </w:rPr>
        <w:t>en je EA-Kopf (</w:t>
      </w:r>
      <w:proofErr w:type="spellStart"/>
      <w:r w:rsidRPr="00870318">
        <w:rPr>
          <w:rFonts w:ascii="Consolas" w:eastAsia="Consolas" w:hAnsi="Consolas"/>
          <w:sz w:val="19"/>
          <w:lang w:val="de-DE"/>
        </w:rPr>
        <w:t>OrderHead</w:t>
      </w:r>
      <w:proofErr w:type="spellEnd"/>
      <w:r w:rsidRPr="00870318">
        <w:rPr>
          <w:lang w:val="de-DE"/>
        </w:rPr>
        <w:t>). Er läuft auf demselben Stack wie die beiden anderen, mit demselben technischen Benutzer. Auch die Protokolltabelle ist dieselbe.</w:t>
      </w:r>
    </w:p>
    <w:p w14:paraId="535F1BE4" w14:textId="77777777" w:rsidR="00714EEB" w:rsidRPr="00870318" w:rsidRDefault="00412AF9">
      <w:pPr>
        <w:shd w:val="clear" w:color="auto" w:fill="F2F2F2"/>
        <w:spacing w:after="0"/>
        <w:ind w:left="227"/>
        <w:rPr>
          <w:lang w:val="de-DE"/>
        </w:rPr>
      </w:pPr>
      <w:r w:rsidRPr="00870318">
        <w:rPr>
          <w:rFonts w:ascii="Consolas" w:eastAsia="Consolas" w:hAnsi="Consolas"/>
          <w:sz w:val="18"/>
          <w:lang w:val="de-DE"/>
        </w:rPr>
        <w:t>PATCH /sap/opu/odata4/sap/zapi_bms_eapstatus_o4/srvd_a2x/sap/zapi_bms_eapstatu/0001/EapStatus('WE000</w:t>
      </w:r>
      <w:r w:rsidRPr="00870318">
        <w:rPr>
          <w:rFonts w:ascii="Consolas" w:eastAsia="Consolas" w:hAnsi="Consolas"/>
          <w:sz w:val="18"/>
          <w:lang w:val="de-DE"/>
        </w:rPr>
        <w:t>00000000000007762')</w:t>
      </w:r>
    </w:p>
    <w:p w14:paraId="02BDC8E2" w14:textId="77777777" w:rsidR="00714EEB" w:rsidRPr="00870318" w:rsidRDefault="00714EEB">
      <w:pPr>
        <w:spacing w:after="40"/>
        <w:rPr>
          <w:lang w:val="de-DE"/>
        </w:rPr>
      </w:pPr>
    </w:p>
    <w:p w14:paraId="45D02B6A" w14:textId="77777777" w:rsidR="00714EEB" w:rsidRPr="00870318" w:rsidRDefault="00412AF9">
      <w:pPr>
        <w:shd w:val="clear" w:color="auto" w:fill="F2F2F2"/>
        <w:spacing w:after="0"/>
        <w:ind w:left="227"/>
        <w:rPr>
          <w:lang w:val="de-DE"/>
        </w:rPr>
      </w:pPr>
      <w:proofErr w:type="gramStart"/>
      <w:r w:rsidRPr="00870318">
        <w:rPr>
          <w:rFonts w:ascii="Consolas" w:eastAsia="Consolas" w:hAnsi="Consolas"/>
          <w:sz w:val="18"/>
          <w:lang w:val="de-DE"/>
        </w:rPr>
        <w:t>{ "</w:t>
      </w:r>
      <w:proofErr w:type="spellStart"/>
      <w:proofErr w:type="gramEnd"/>
      <w:r w:rsidRPr="00870318">
        <w:rPr>
          <w:rFonts w:ascii="Consolas" w:eastAsia="Consolas" w:hAnsi="Consolas"/>
          <w:sz w:val="18"/>
          <w:lang w:val="de-DE"/>
        </w:rPr>
        <w:t>BmsStatus</w:t>
      </w:r>
      <w:proofErr w:type="spellEnd"/>
      <w:r w:rsidRPr="00870318">
        <w:rPr>
          <w:rFonts w:ascii="Consolas" w:eastAsia="Consolas" w:hAnsi="Consolas"/>
          <w:sz w:val="18"/>
          <w:lang w:val="de-DE"/>
        </w:rPr>
        <w:t>": "BEGONNEN" }</w:t>
      </w:r>
    </w:p>
    <w:p w14:paraId="5E1E6CE2" w14:textId="77777777" w:rsidR="00714EEB" w:rsidRPr="00870318" w:rsidRDefault="00714EEB">
      <w:pPr>
        <w:spacing w:after="40"/>
        <w:rPr>
          <w:lang w:val="de-DE"/>
        </w:rPr>
      </w:pPr>
    </w:p>
    <w:p w14:paraId="5043EFBE" w14:textId="7346BCB4" w:rsidR="00714EEB" w:rsidRPr="00870318" w:rsidRDefault="00412AF9">
      <w:pPr>
        <w:rPr>
          <w:lang w:val="de-DE"/>
        </w:rPr>
      </w:pPr>
      <w:r w:rsidRPr="00870318">
        <w:rPr>
          <w:b/>
          <w:lang w:val="de-DE"/>
        </w:rPr>
        <w:t>Schlüssel ist die POBJNR</w:t>
      </w:r>
      <w:r w:rsidRPr="00870318">
        <w:rPr>
          <w:lang w:val="de-DE"/>
        </w:rPr>
        <w:t xml:space="preserve"> der Entsorgungsauftragsposition (</w:t>
      </w:r>
      <w:r w:rsidRPr="00870318">
        <w:rPr>
          <w:rFonts w:ascii="Consolas" w:eastAsia="Consolas" w:hAnsi="Consolas"/>
          <w:sz w:val="19"/>
          <w:lang w:val="de-DE"/>
        </w:rPr>
        <w:t>J_OBJNR</w:t>
      </w:r>
      <w:r w:rsidRPr="00870318">
        <w:rPr>
          <w:lang w:val="de-DE"/>
        </w:rPr>
        <w:t xml:space="preserve">, 22 Zeichen, ohne Konvertierungsroutine). So sieht das Ticket den Schlüssel für das BMS vor. </w:t>
      </w:r>
    </w:p>
    <w:p w14:paraId="59513D77" w14:textId="77777777" w:rsidR="00714EEB" w:rsidRPr="00870318" w:rsidRDefault="00412AF9">
      <w:pPr>
        <w:pStyle w:val="Heading2"/>
        <w:rPr>
          <w:lang w:val="de-DE"/>
        </w:rPr>
      </w:pPr>
      <w:r w:rsidRPr="00870318">
        <w:rPr>
          <w:lang w:val="de-DE"/>
        </w:rPr>
        <w:lastRenderedPageBreak/>
        <w:t>2. Ablauf eines Aufrufs</w:t>
      </w:r>
    </w:p>
    <w:p w14:paraId="1CAFD839" w14:textId="77777777" w:rsidR="00714EEB" w:rsidRDefault="00412AF9">
      <w:pPr>
        <w:jc w:val="center"/>
      </w:pPr>
      <w:r>
        <w:rPr>
          <w:noProof/>
        </w:rPr>
        <w:drawing>
          <wp:inline distT="0" distB="0" distL="0" distR="0" wp14:anchorId="158550A6" wp14:editId="3673BBFC">
            <wp:extent cx="4500000" cy="37767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lauf_Flussdiagram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77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BBF4" w14:textId="77777777" w:rsidR="00714EEB" w:rsidRPr="00870318" w:rsidRDefault="00412AF9">
      <w:pPr>
        <w:jc w:val="center"/>
        <w:rPr>
          <w:lang w:val="de-DE"/>
        </w:rPr>
      </w:pPr>
      <w:r w:rsidRPr="00870318">
        <w:rPr>
          <w:i/>
          <w:sz w:val="18"/>
          <w:lang w:val="de-DE"/>
        </w:rPr>
        <w:t xml:space="preserve">Ablauf eines PATCH als Flussdiagramm: sechs Prüfungen, ein </w:t>
      </w:r>
      <w:r w:rsidRPr="00870318">
        <w:rPr>
          <w:i/>
          <w:sz w:val="18"/>
          <w:lang w:val="de-DE"/>
        </w:rPr>
        <w:t>Baustein, sieben Antworten</w:t>
      </w:r>
    </w:p>
    <w:p w14:paraId="1A6550CA" w14:textId="77777777" w:rsidR="00714EEB" w:rsidRPr="00870318" w:rsidRDefault="00412AF9">
      <w:pPr>
        <w:rPr>
          <w:lang w:val="de-DE"/>
        </w:rPr>
      </w:pPr>
      <w:r w:rsidRPr="00870318">
        <w:rPr>
          <w:lang w:val="de-DE"/>
        </w:rPr>
        <w:t>Sechs Prüfungen, dann ein Baustein. Jede Prüfung antwortet sofort mit ihrem HTTP-Status und schreibt nichts: Berechtigung (403), Property vorhanden und Wert zulässig (400), EAP vorhanden (404), EAP in P&amp;D eingeplant (400), kein S</w:t>
      </w:r>
      <w:r w:rsidRPr="00870318">
        <w:rPr>
          <w:lang w:val="de-DE"/>
        </w:rPr>
        <w:t xml:space="preserve">chritt zurück (400), keine Fremdsperre (423). Die Sperrprobe sitzt im Lock-Handler: </w:t>
      </w:r>
      <w:r w:rsidRPr="00870318">
        <w:rPr>
          <w:rFonts w:ascii="Consolas" w:eastAsia="Consolas" w:hAnsi="Consolas"/>
          <w:sz w:val="19"/>
          <w:lang w:val="de-DE"/>
        </w:rPr>
        <w:t>GETBO</w:t>
      </w:r>
      <w:r w:rsidRPr="00870318">
        <w:rPr>
          <w:lang w:val="de-DE"/>
        </w:rPr>
        <w:t xml:space="preserve"> mit Sperre, sofort danach </w:t>
      </w:r>
      <w:r w:rsidRPr="00870318">
        <w:rPr>
          <w:rFonts w:ascii="Consolas" w:eastAsia="Consolas" w:hAnsi="Consolas"/>
          <w:sz w:val="19"/>
          <w:lang w:val="de-DE"/>
        </w:rPr>
        <w:t>UNLOCK_FOR_EDIT</w:t>
      </w:r>
      <w:r w:rsidRPr="00870318">
        <w:rPr>
          <w:lang w:val="de-DE"/>
        </w:rPr>
        <w:t>. Gehalten wird nichts.</w:t>
      </w:r>
    </w:p>
    <w:p w14:paraId="3BD9245C" w14:textId="77777777" w:rsidR="00714EEB" w:rsidRPr="00870318" w:rsidRDefault="00412AF9">
      <w:pPr>
        <w:rPr>
          <w:lang w:val="de-DE"/>
        </w:rPr>
      </w:pPr>
      <w:r w:rsidRPr="00870318">
        <w:rPr>
          <w:lang w:val="de-DE"/>
        </w:rPr>
        <w:t xml:space="preserve">Erst der </w:t>
      </w:r>
      <w:proofErr w:type="spellStart"/>
      <w:r w:rsidRPr="00870318">
        <w:rPr>
          <w:lang w:val="de-DE"/>
        </w:rPr>
        <w:t>Saver</w:t>
      </w:r>
      <w:proofErr w:type="spellEnd"/>
      <w:r w:rsidRPr="00870318">
        <w:rPr>
          <w:lang w:val="de-DE"/>
        </w:rPr>
        <w:t xml:space="preserve"> (</w:t>
      </w:r>
      <w:proofErr w:type="spellStart"/>
      <w:r w:rsidRPr="00870318">
        <w:rPr>
          <w:rFonts w:ascii="Consolas" w:eastAsia="Consolas" w:hAnsi="Consolas"/>
          <w:sz w:val="19"/>
          <w:lang w:val="de-DE"/>
        </w:rPr>
        <w:t>finalize</w:t>
      </w:r>
      <w:proofErr w:type="spellEnd"/>
      <w:r w:rsidRPr="00870318">
        <w:rPr>
          <w:lang w:val="de-DE"/>
        </w:rPr>
        <w:t xml:space="preserve">) ruft </w:t>
      </w:r>
      <w:r w:rsidRPr="00870318">
        <w:rPr>
          <w:rFonts w:ascii="Consolas" w:eastAsia="Consolas" w:hAnsi="Consolas"/>
          <w:sz w:val="19"/>
          <w:lang w:val="de-DE"/>
        </w:rPr>
        <w:t>ZWR_BMS_UPDATE_SERVICE</w:t>
      </w:r>
      <w:r w:rsidRPr="00870318">
        <w:rPr>
          <w:lang w:val="de-DE"/>
        </w:rPr>
        <w:t xml:space="preserve">, und zwar mit </w:t>
      </w:r>
      <w:r w:rsidRPr="00870318">
        <w:rPr>
          <w:rFonts w:ascii="Consolas" w:eastAsia="Consolas" w:hAnsi="Consolas"/>
          <w:sz w:val="19"/>
          <w:lang w:val="de-DE"/>
        </w:rPr>
        <w:t>DESTINATION 'NONE'</w:t>
      </w:r>
      <w:r w:rsidRPr="00870318">
        <w:rPr>
          <w:lang w:val="de-DE"/>
        </w:rPr>
        <w:t xml:space="preserve">. Der Baustein </w:t>
      </w:r>
      <w:r w:rsidRPr="00870318">
        <w:rPr>
          <w:lang w:val="de-DE"/>
        </w:rPr>
        <w:t>läuft damit in einer eigenen Sitzung mit eigener LUW. Zuerst setzt er den EAP-Status über das EEWA-Item-BO (</w:t>
      </w:r>
      <w:r w:rsidRPr="00870318">
        <w:rPr>
          <w:rFonts w:ascii="Consolas" w:eastAsia="Consolas" w:hAnsi="Consolas"/>
          <w:sz w:val="19"/>
          <w:lang w:val="de-DE"/>
        </w:rPr>
        <w:t>ZCL_WR_PD_BMS_EAP_STATUS</w:t>
      </w:r>
      <w:r w:rsidRPr="00870318">
        <w:rPr>
          <w:lang w:val="de-DE"/>
        </w:rPr>
        <w:t xml:space="preserve">: </w:t>
      </w:r>
      <w:r w:rsidRPr="00870318">
        <w:rPr>
          <w:rFonts w:ascii="Consolas" w:eastAsia="Consolas" w:hAnsi="Consolas"/>
          <w:sz w:val="19"/>
          <w:lang w:val="de-DE"/>
        </w:rPr>
        <w:t>GETBO</w:t>
      </w:r>
      <w:r w:rsidRPr="00870318">
        <w:rPr>
          <w:lang w:val="de-DE"/>
        </w:rPr>
        <w:t xml:space="preserve">, </w:t>
      </w:r>
      <w:r w:rsidRPr="00870318">
        <w:rPr>
          <w:rFonts w:ascii="Consolas" w:eastAsia="Consolas" w:hAnsi="Consolas"/>
          <w:sz w:val="19"/>
          <w:lang w:val="de-DE"/>
        </w:rPr>
        <w:t>DATAREF</w:t>
      </w:r>
      <w:r w:rsidRPr="00870318">
        <w:rPr>
          <w:lang w:val="de-DE"/>
        </w:rPr>
        <w:t xml:space="preserve">, </w:t>
      </w:r>
      <w:r w:rsidRPr="00870318">
        <w:rPr>
          <w:rFonts w:ascii="Consolas" w:eastAsia="Consolas" w:hAnsi="Consolas"/>
          <w:sz w:val="19"/>
          <w:lang w:val="de-DE"/>
        </w:rPr>
        <w:t>SAVE_BO</w:t>
      </w:r>
      <w:r w:rsidRPr="00870318">
        <w:rPr>
          <w:lang w:val="de-DE"/>
        </w:rPr>
        <w:t xml:space="preserve">, </w:t>
      </w:r>
      <w:r w:rsidRPr="00870318">
        <w:rPr>
          <w:rFonts w:ascii="Consolas" w:eastAsia="Consolas" w:hAnsi="Consolas"/>
          <w:sz w:val="19"/>
          <w:lang w:val="de-DE"/>
        </w:rPr>
        <w:t>UNLOCK</w:t>
      </w:r>
      <w:r w:rsidRPr="00870318">
        <w:rPr>
          <w:lang w:val="de-DE"/>
        </w:rPr>
        <w:t xml:space="preserve">) und committet mit </w:t>
      </w:r>
      <w:r w:rsidRPr="00870318">
        <w:rPr>
          <w:rFonts w:ascii="Consolas" w:eastAsia="Consolas" w:hAnsi="Consolas"/>
          <w:sz w:val="19"/>
          <w:lang w:val="de-DE"/>
        </w:rPr>
        <w:t>COMMIT WORK AND WAIT</w:t>
      </w:r>
      <w:r w:rsidRPr="00870318">
        <w:rPr>
          <w:lang w:val="de-DE"/>
        </w:rPr>
        <w:t xml:space="preserve">. Danach kommt der Service-Status über das RAP-BO </w:t>
      </w:r>
      <w:r w:rsidRPr="00870318">
        <w:rPr>
          <w:rFonts w:ascii="Consolas" w:eastAsia="Consolas" w:hAnsi="Consolas"/>
          <w:sz w:val="19"/>
          <w:lang w:val="de-DE"/>
        </w:rPr>
        <w:t>/</w:t>
      </w:r>
      <w:r w:rsidRPr="00870318">
        <w:rPr>
          <w:rFonts w:ascii="Consolas" w:eastAsia="Consolas" w:hAnsi="Consolas"/>
          <w:sz w:val="19"/>
          <w:lang w:val="de-DE"/>
        </w:rPr>
        <w:t>PLCE/</w:t>
      </w:r>
      <w:proofErr w:type="spellStart"/>
      <w:r w:rsidRPr="00870318">
        <w:rPr>
          <w:rFonts w:ascii="Consolas" w:eastAsia="Consolas" w:hAnsi="Consolas"/>
          <w:sz w:val="19"/>
          <w:lang w:val="de-DE"/>
        </w:rPr>
        <w:t>R_PDService</w:t>
      </w:r>
      <w:proofErr w:type="spellEnd"/>
      <w:r w:rsidRPr="00870318">
        <w:rPr>
          <w:lang w:val="de-DE"/>
        </w:rPr>
        <w:t xml:space="preserve"> (Entität </w:t>
      </w:r>
      <w:proofErr w:type="spellStart"/>
      <w:r w:rsidRPr="00870318">
        <w:rPr>
          <w:rFonts w:ascii="Consolas" w:eastAsia="Consolas" w:hAnsi="Consolas"/>
          <w:sz w:val="19"/>
          <w:lang w:val="de-DE"/>
        </w:rPr>
        <w:t>ExtCustom</w:t>
      </w:r>
      <w:proofErr w:type="spellEnd"/>
      <w:r w:rsidRPr="00870318">
        <w:rPr>
          <w:lang w:val="de-DE"/>
        </w:rPr>
        <w:t xml:space="preserve">) mit </w:t>
      </w:r>
      <w:r w:rsidRPr="00870318">
        <w:rPr>
          <w:rFonts w:ascii="Consolas" w:eastAsia="Consolas" w:hAnsi="Consolas"/>
          <w:sz w:val="19"/>
          <w:lang w:val="de-DE"/>
        </w:rPr>
        <w:t>COMMIT ENTITIES</w:t>
      </w:r>
      <w:r w:rsidRPr="00870318">
        <w:rPr>
          <w:lang w:val="de-DE"/>
        </w:rPr>
        <w:t xml:space="preserve">. Fehlt der Satz, legt der Baustein ihn über </w:t>
      </w:r>
      <w:r w:rsidRPr="00870318">
        <w:rPr>
          <w:rFonts w:ascii="Consolas" w:eastAsia="Consolas" w:hAnsi="Consolas"/>
          <w:sz w:val="19"/>
          <w:lang w:val="de-DE"/>
        </w:rPr>
        <w:t>CREATE BY \_</w:t>
      </w:r>
      <w:proofErr w:type="spellStart"/>
      <w:r w:rsidRPr="00870318">
        <w:rPr>
          <w:rFonts w:ascii="Consolas" w:eastAsia="Consolas" w:hAnsi="Consolas"/>
          <w:sz w:val="19"/>
          <w:lang w:val="de-DE"/>
        </w:rPr>
        <w:t>ExtCustom</w:t>
      </w:r>
      <w:proofErr w:type="spellEnd"/>
      <w:r w:rsidRPr="00870318">
        <w:rPr>
          <w:lang w:val="de-DE"/>
        </w:rPr>
        <w:t xml:space="preserve"> an. Scheitert der Baustein, antwortet der Endpunkt 500 / 011 und gibt dessen Text (043–045) mit. Der Protokollsatz in </w:t>
      </w:r>
      <w:r w:rsidRPr="00870318">
        <w:rPr>
          <w:rFonts w:ascii="Consolas" w:eastAsia="Consolas" w:hAnsi="Consolas"/>
          <w:sz w:val="19"/>
          <w:lang w:val="de-DE"/>
        </w:rPr>
        <w:t>ZBMS_API_LOG</w:t>
      </w:r>
      <w:r w:rsidRPr="00870318">
        <w:rPr>
          <w:lang w:val="de-DE"/>
        </w:rPr>
        <w:t xml:space="preserve"> en</w:t>
      </w:r>
      <w:r w:rsidRPr="00870318">
        <w:rPr>
          <w:lang w:val="de-DE"/>
        </w:rPr>
        <w:t xml:space="preserve">tsteht im Schritt </w:t>
      </w:r>
      <w:r w:rsidRPr="00870318">
        <w:rPr>
          <w:rFonts w:ascii="Consolas" w:eastAsia="Consolas" w:hAnsi="Consolas"/>
          <w:sz w:val="19"/>
          <w:lang w:val="de-DE"/>
        </w:rPr>
        <w:t>save</w:t>
      </w:r>
      <w:r w:rsidRPr="00870318">
        <w:rPr>
          <w:lang w:val="de-DE"/>
        </w:rPr>
        <w:t>. Die RAP-LUW des Endpunkts selbst hat danach nichts mehr zu committen.</w:t>
      </w:r>
    </w:p>
    <w:p w14:paraId="1454A222" w14:textId="77777777" w:rsidR="00714EEB" w:rsidRDefault="00412AF9">
      <w:pPr>
        <w:pStyle w:val="Heading2"/>
      </w:pPr>
      <w:r>
        <w:t>3. Statusmodell und Felder</w:t>
      </w:r>
    </w:p>
    <w:p w14:paraId="0DDCBB7C" w14:textId="77777777" w:rsidR="00714EEB" w:rsidRDefault="00412AF9">
      <w:pPr>
        <w:jc w:val="center"/>
      </w:pPr>
      <w:r>
        <w:rPr>
          <w:noProof/>
        </w:rPr>
        <w:drawing>
          <wp:inline distT="0" distB="0" distL="0" distR="0" wp14:anchorId="10FF778F" wp14:editId="339A6797">
            <wp:extent cx="4500000" cy="19955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usmodel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99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424F" w14:textId="77777777" w:rsidR="00714EEB" w:rsidRPr="00870318" w:rsidRDefault="00412AF9">
      <w:pPr>
        <w:jc w:val="center"/>
        <w:rPr>
          <w:lang w:val="de-DE"/>
        </w:rPr>
      </w:pPr>
      <w:r w:rsidRPr="00870318">
        <w:rPr>
          <w:i/>
          <w:sz w:val="18"/>
          <w:lang w:val="de-DE"/>
        </w:rPr>
        <w:t>Statusmodell: leer → FREIGEGEBEN (SAP) → BEGONNEN → BEENDET (BMS); ERROR und STORNIERT von SAP</w:t>
      </w:r>
    </w:p>
    <w:p w14:paraId="7929CEBA" w14:textId="7BC2443E" w:rsidR="00714EEB" w:rsidRPr="00870318" w:rsidRDefault="00714EEB">
      <w:pPr>
        <w:rPr>
          <w:lang w:val="de-D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714EEB" w14:paraId="3234BAC8" w14:textId="77777777">
        <w:trPr>
          <w:jc w:val="center"/>
        </w:trPr>
        <w:tc>
          <w:tcPr>
            <w:tcW w:w="2409" w:type="dxa"/>
            <w:shd w:val="clear" w:color="auto" w:fill="DCE6F1"/>
          </w:tcPr>
          <w:p w14:paraId="53ECA357" w14:textId="77777777" w:rsidR="00714EEB" w:rsidRDefault="00412AF9">
            <w:pPr>
              <w:spacing w:after="0"/>
            </w:pPr>
            <w:r>
              <w:rPr>
                <w:b/>
                <w:sz w:val="19"/>
              </w:rPr>
              <w:t>JSON-Feld</w:t>
            </w:r>
          </w:p>
        </w:tc>
        <w:tc>
          <w:tcPr>
            <w:tcW w:w="2409" w:type="dxa"/>
            <w:shd w:val="clear" w:color="auto" w:fill="DCE6F1"/>
          </w:tcPr>
          <w:p w14:paraId="38431E7E" w14:textId="77777777" w:rsidR="00714EEB" w:rsidRDefault="00412AF9">
            <w:pPr>
              <w:spacing w:after="0"/>
            </w:pPr>
            <w:r>
              <w:rPr>
                <w:b/>
                <w:sz w:val="19"/>
              </w:rPr>
              <w:t>SAP-Feld</w:t>
            </w:r>
          </w:p>
        </w:tc>
        <w:tc>
          <w:tcPr>
            <w:tcW w:w="2409" w:type="dxa"/>
            <w:shd w:val="clear" w:color="auto" w:fill="DCE6F1"/>
          </w:tcPr>
          <w:p w14:paraId="01F5921B" w14:textId="77777777" w:rsidR="00714EEB" w:rsidRDefault="00412AF9">
            <w:pPr>
              <w:spacing w:after="0"/>
            </w:pPr>
            <w:r>
              <w:rPr>
                <w:b/>
                <w:sz w:val="19"/>
              </w:rPr>
              <w:t>Typ</w:t>
            </w:r>
          </w:p>
        </w:tc>
        <w:tc>
          <w:tcPr>
            <w:tcW w:w="2409" w:type="dxa"/>
            <w:shd w:val="clear" w:color="auto" w:fill="DCE6F1"/>
          </w:tcPr>
          <w:p w14:paraId="44F2D07A" w14:textId="77777777" w:rsidR="00714EEB" w:rsidRDefault="00412AF9">
            <w:pPr>
              <w:spacing w:after="0"/>
            </w:pPr>
            <w:r>
              <w:rPr>
                <w:b/>
                <w:sz w:val="19"/>
              </w:rPr>
              <w:t>Hinweis</w:t>
            </w:r>
          </w:p>
        </w:tc>
      </w:tr>
      <w:tr w:rsidR="00714EEB" w14:paraId="04B1154E" w14:textId="77777777">
        <w:trPr>
          <w:jc w:val="center"/>
        </w:trPr>
        <w:tc>
          <w:tcPr>
            <w:tcW w:w="2409" w:type="dxa"/>
          </w:tcPr>
          <w:p w14:paraId="2BEE48B3" w14:textId="77777777" w:rsidR="00714EEB" w:rsidRDefault="00412AF9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Pobjnr</w:t>
            </w:r>
            <w:r>
              <w:rPr>
                <w:sz w:val="19"/>
              </w:rPr>
              <w:t xml:space="preserve"> (Schlüssel)</w:t>
            </w:r>
          </w:p>
        </w:tc>
        <w:tc>
          <w:tcPr>
            <w:tcW w:w="2409" w:type="dxa"/>
          </w:tcPr>
          <w:p w14:paraId="6F67BDC9" w14:textId="77777777" w:rsidR="00714EEB" w:rsidRDefault="00412AF9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EWA_ORDER_OBJECT-POBJNR</w:t>
            </w:r>
          </w:p>
        </w:tc>
        <w:tc>
          <w:tcPr>
            <w:tcW w:w="2409" w:type="dxa"/>
          </w:tcPr>
          <w:p w14:paraId="79E8C226" w14:textId="77777777" w:rsidR="00714EEB" w:rsidRDefault="00412AF9">
            <w:pPr>
              <w:spacing w:after="0"/>
            </w:pPr>
            <w:r>
              <w:rPr>
                <w:sz w:val="19"/>
              </w:rPr>
              <w:t>J_OBJNR CHAR 22</w:t>
            </w:r>
          </w:p>
        </w:tc>
        <w:tc>
          <w:tcPr>
            <w:tcW w:w="2409" w:type="dxa"/>
          </w:tcPr>
          <w:p w14:paraId="716D2F00" w14:textId="77777777" w:rsidR="00714EEB" w:rsidRDefault="00412AF9">
            <w:pPr>
              <w:spacing w:after="0"/>
            </w:pPr>
            <w:r>
              <w:rPr>
                <w:sz w:val="19"/>
              </w:rPr>
              <w:t>getrimmt, Großschreibung, keine Konvertierung</w:t>
            </w:r>
          </w:p>
        </w:tc>
      </w:tr>
      <w:tr w:rsidR="00714EEB" w:rsidRPr="00870318" w14:paraId="728D14E4" w14:textId="77777777">
        <w:trPr>
          <w:jc w:val="center"/>
        </w:trPr>
        <w:tc>
          <w:tcPr>
            <w:tcW w:w="2409" w:type="dxa"/>
          </w:tcPr>
          <w:p w14:paraId="188B0005" w14:textId="77777777" w:rsidR="00714EEB" w:rsidRDefault="00412AF9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BmsStatus</w:t>
            </w:r>
          </w:p>
        </w:tc>
        <w:tc>
          <w:tcPr>
            <w:tcW w:w="2409" w:type="dxa"/>
          </w:tcPr>
          <w:p w14:paraId="278C7983" w14:textId="77777777" w:rsidR="00714EEB" w:rsidRDefault="00412AF9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EWA_ORDER_OBJECT-ZZ_BMS_STATUS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und</w:t>
            </w:r>
            <w:r>
              <w:rPr>
                <w:sz w:val="19"/>
              </w:rPr>
              <w:t xml:space="preserve"> </w:t>
            </w:r>
            <w:r>
              <w:rPr>
                <w:rFonts w:ascii="Consolas" w:eastAsia="Consolas" w:hAnsi="Consolas"/>
                <w:sz w:val="17"/>
              </w:rPr>
              <w:t>/PLCE/TPDSRVCST-ZZ_BMS_STATUS</w:t>
            </w:r>
          </w:p>
        </w:tc>
        <w:tc>
          <w:tcPr>
            <w:tcW w:w="2409" w:type="dxa"/>
          </w:tcPr>
          <w:p w14:paraId="531E6B2F" w14:textId="77777777" w:rsidR="00714EEB" w:rsidRDefault="00412AF9">
            <w:pPr>
              <w:spacing w:after="0"/>
            </w:pPr>
            <w:r>
              <w:rPr>
                <w:sz w:val="19"/>
              </w:rPr>
              <w:t>CHAR 30</w:t>
            </w:r>
          </w:p>
        </w:tc>
        <w:tc>
          <w:tcPr>
            <w:tcW w:w="2409" w:type="dxa"/>
          </w:tcPr>
          <w:p w14:paraId="5102C6AF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>einer der drei Werte, Großschreibung gespeichert (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begonnen</w:t>
            </w:r>
            <w:r w:rsidRPr="00870318">
              <w:rPr>
                <w:sz w:val="19"/>
                <w:lang w:val="de-DE"/>
              </w:rPr>
              <w:t xml:space="preserve"> wird zu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BEGONNEN</w:t>
            </w:r>
            <w:r w:rsidRPr="00870318">
              <w:rPr>
                <w:sz w:val="19"/>
                <w:lang w:val="de-DE"/>
              </w:rPr>
              <w:t>)</w:t>
            </w:r>
          </w:p>
        </w:tc>
      </w:tr>
    </w:tbl>
    <w:p w14:paraId="29676F8F" w14:textId="77777777" w:rsidR="00714EEB" w:rsidRPr="00870318" w:rsidRDefault="00714EEB">
      <w:pPr>
        <w:spacing w:after="40"/>
        <w:rPr>
          <w:lang w:val="de-DE"/>
        </w:rPr>
      </w:pPr>
    </w:p>
    <w:p w14:paraId="002F76D4" w14:textId="77777777" w:rsidR="00714EEB" w:rsidRPr="00870318" w:rsidRDefault="00412AF9">
      <w:pPr>
        <w:rPr>
          <w:lang w:val="de-DE"/>
        </w:rPr>
      </w:pPr>
      <w:r w:rsidRPr="00870318">
        <w:rPr>
          <w:lang w:val="de-DE"/>
        </w:rPr>
        <w:t xml:space="preserve">GET und die Rangprüfung lesen das EAP-Feld. Das Service-Feld schreibt der Baustein mit, ausgegeben wird es nicht, weil ein EAP nach einer Umplanung mehrere Service-Zeilen haben kann. Den Service findet der Endpunkt über </w:t>
      </w:r>
      <w:r w:rsidRPr="00870318">
        <w:rPr>
          <w:rFonts w:ascii="Consolas" w:eastAsia="Consolas" w:hAnsi="Consolas"/>
          <w:sz w:val="19"/>
          <w:lang w:val="de-DE"/>
        </w:rPr>
        <w:t>/PLCE/TPDSRV-REFERENCE_INT_ID</w:t>
      </w:r>
      <w:r w:rsidRPr="00870318">
        <w:rPr>
          <w:lang w:val="de-DE"/>
        </w:rPr>
        <w:t xml:space="preserve"> = POBJ</w:t>
      </w:r>
      <w:r w:rsidRPr="00870318">
        <w:rPr>
          <w:lang w:val="de-DE"/>
        </w:rPr>
        <w:t>NR. Gibt es mehrere Zeilen, gewinnt die mit gefülltem BMS-Status, sonst die erste.</w:t>
      </w:r>
    </w:p>
    <w:p w14:paraId="37EE4722" w14:textId="77777777" w:rsidR="00714EEB" w:rsidRDefault="00412AF9">
      <w:pPr>
        <w:pStyle w:val="Heading2"/>
      </w:pPr>
      <w:r>
        <w:t>4. Entscheidungen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714EEB" w14:paraId="737891ED" w14:textId="77777777">
        <w:trPr>
          <w:jc w:val="center"/>
        </w:trPr>
        <w:tc>
          <w:tcPr>
            <w:tcW w:w="3213" w:type="dxa"/>
            <w:shd w:val="clear" w:color="auto" w:fill="DCE6F1"/>
          </w:tcPr>
          <w:p w14:paraId="4B2BABF5" w14:textId="77777777" w:rsidR="00714EEB" w:rsidRDefault="00412AF9">
            <w:pPr>
              <w:spacing w:after="0"/>
            </w:pPr>
            <w:r>
              <w:rPr>
                <w:b/>
                <w:sz w:val="19"/>
              </w:rPr>
              <w:t>Nr.</w:t>
            </w:r>
          </w:p>
        </w:tc>
        <w:tc>
          <w:tcPr>
            <w:tcW w:w="3213" w:type="dxa"/>
            <w:shd w:val="clear" w:color="auto" w:fill="DCE6F1"/>
          </w:tcPr>
          <w:p w14:paraId="6570BE9A" w14:textId="77777777" w:rsidR="00714EEB" w:rsidRDefault="00412AF9">
            <w:pPr>
              <w:spacing w:after="0"/>
            </w:pPr>
            <w:r>
              <w:rPr>
                <w:b/>
                <w:sz w:val="19"/>
              </w:rPr>
              <w:t>Frage</w:t>
            </w:r>
          </w:p>
        </w:tc>
        <w:tc>
          <w:tcPr>
            <w:tcW w:w="3213" w:type="dxa"/>
            <w:shd w:val="clear" w:color="auto" w:fill="DCE6F1"/>
          </w:tcPr>
          <w:p w14:paraId="314D09AA" w14:textId="77777777" w:rsidR="00714EEB" w:rsidRDefault="00412AF9">
            <w:pPr>
              <w:spacing w:after="0"/>
            </w:pPr>
            <w:r>
              <w:rPr>
                <w:b/>
                <w:sz w:val="19"/>
              </w:rPr>
              <w:t>Entscheidung</w:t>
            </w:r>
          </w:p>
        </w:tc>
      </w:tr>
      <w:tr w:rsidR="00714EEB" w:rsidRPr="00870318" w14:paraId="432CDC87" w14:textId="77777777">
        <w:trPr>
          <w:jc w:val="center"/>
        </w:trPr>
        <w:tc>
          <w:tcPr>
            <w:tcW w:w="3213" w:type="dxa"/>
          </w:tcPr>
          <w:p w14:paraId="738322C3" w14:textId="77777777" w:rsidR="00714EEB" w:rsidRDefault="00412AF9">
            <w:pPr>
              <w:spacing w:after="0"/>
            </w:pPr>
            <w:r>
              <w:rPr>
                <w:sz w:val="19"/>
              </w:rPr>
              <w:t>D1</w:t>
            </w:r>
          </w:p>
        </w:tc>
        <w:tc>
          <w:tcPr>
            <w:tcW w:w="3213" w:type="dxa"/>
          </w:tcPr>
          <w:p w14:paraId="08D981D0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 xml:space="preserve">Eigener Service oder zweite Entität in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ZAPI_BMS_ORDERITEM</w:t>
            </w:r>
            <w:r w:rsidRPr="00870318">
              <w:rPr>
                <w:sz w:val="19"/>
                <w:lang w:val="de-DE"/>
              </w:rPr>
              <w:t>?</w:t>
            </w:r>
          </w:p>
        </w:tc>
        <w:tc>
          <w:tcPr>
            <w:tcW w:w="3213" w:type="dxa"/>
          </w:tcPr>
          <w:p w14:paraId="1B55BC7E" w14:textId="5DDBDEB0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b/>
                <w:sz w:val="19"/>
                <w:lang w:val="de-DE"/>
              </w:rPr>
              <w:t>Eigener Service</w:t>
            </w:r>
            <w:r w:rsidRPr="00870318">
              <w:rPr>
                <w:sz w:val="19"/>
                <w:lang w:val="de-DE"/>
              </w:rPr>
              <w:t xml:space="preserve">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ZAPI_BMS_EAPSTATUS</w:t>
            </w:r>
            <w:r w:rsidRPr="00870318">
              <w:rPr>
                <w:sz w:val="19"/>
                <w:lang w:val="de-DE"/>
              </w:rPr>
              <w:t xml:space="preserve"> /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ZAPI_BMS_EAPSTATUS_O4</w:t>
            </w:r>
            <w:r w:rsidRPr="00870318">
              <w:rPr>
                <w:sz w:val="19"/>
                <w:lang w:val="de-DE"/>
              </w:rPr>
              <w:t>: Bau und T</w:t>
            </w:r>
            <w:r w:rsidRPr="00870318">
              <w:rPr>
                <w:sz w:val="19"/>
                <w:lang w:val="de-DE"/>
              </w:rPr>
              <w:t xml:space="preserve">ransport laufen unabhängig von #41909, ebenso die Veröffentlichung. </w:t>
            </w:r>
          </w:p>
        </w:tc>
      </w:tr>
      <w:tr w:rsidR="00714EEB" w:rsidRPr="00870318" w14:paraId="2D03F3B4" w14:textId="77777777">
        <w:trPr>
          <w:jc w:val="center"/>
        </w:trPr>
        <w:tc>
          <w:tcPr>
            <w:tcW w:w="3213" w:type="dxa"/>
          </w:tcPr>
          <w:p w14:paraId="2B150E12" w14:textId="77777777" w:rsidR="00714EEB" w:rsidRDefault="00412AF9">
            <w:pPr>
              <w:spacing w:after="0"/>
            </w:pPr>
            <w:r>
              <w:rPr>
                <w:sz w:val="19"/>
              </w:rPr>
              <w:t>D2</w:t>
            </w:r>
          </w:p>
        </w:tc>
        <w:tc>
          <w:tcPr>
            <w:tcW w:w="3213" w:type="dxa"/>
          </w:tcPr>
          <w:p w14:paraId="61C99903" w14:textId="77777777" w:rsidR="00714EEB" w:rsidRDefault="00412AF9">
            <w:pPr>
              <w:spacing w:after="0"/>
            </w:pPr>
            <w:r>
              <w:rPr>
                <w:sz w:val="19"/>
              </w:rPr>
              <w:t>PATCH oder POST-Aktion?</w:t>
            </w:r>
          </w:p>
        </w:tc>
        <w:tc>
          <w:tcPr>
            <w:tcW w:w="3213" w:type="dxa"/>
          </w:tcPr>
          <w:p w14:paraId="0DFFE514" w14:textId="3FC6C8A6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>PATCH auf die Entität: 404 / 400 nativ</w:t>
            </w:r>
            <w:r>
              <w:rPr>
                <w:sz w:val="19"/>
                <w:lang w:val="de-DE"/>
              </w:rPr>
              <w:t xml:space="preserve">. </w:t>
            </w:r>
            <w:r w:rsidRPr="00870318">
              <w:rPr>
                <w:sz w:val="19"/>
                <w:lang w:val="de-DE"/>
              </w:rPr>
              <w:t xml:space="preserve">Eine </w:t>
            </w:r>
            <w:r w:rsidRPr="00870318">
              <w:rPr>
                <w:sz w:val="19"/>
                <w:lang w:val="de-DE"/>
              </w:rPr>
              <w:t>Aktion bräuchte eigene Parameter und würde „nicht gefunden" mit 200 beantworten</w:t>
            </w:r>
          </w:p>
        </w:tc>
      </w:tr>
      <w:tr w:rsidR="00714EEB" w14:paraId="1BB5E07D" w14:textId="77777777">
        <w:trPr>
          <w:jc w:val="center"/>
        </w:trPr>
        <w:tc>
          <w:tcPr>
            <w:tcW w:w="3213" w:type="dxa"/>
          </w:tcPr>
          <w:p w14:paraId="0BA90627" w14:textId="77777777" w:rsidR="00714EEB" w:rsidRDefault="00412AF9">
            <w:pPr>
              <w:spacing w:after="0"/>
            </w:pPr>
            <w:r>
              <w:rPr>
                <w:sz w:val="19"/>
              </w:rPr>
              <w:t>D3</w:t>
            </w:r>
          </w:p>
        </w:tc>
        <w:tc>
          <w:tcPr>
            <w:tcW w:w="3213" w:type="dxa"/>
          </w:tcPr>
          <w:p w14:paraId="6E5DBDC3" w14:textId="77777777" w:rsidR="00714EEB" w:rsidRDefault="00412AF9">
            <w:pPr>
              <w:spacing w:after="0"/>
            </w:pPr>
            <w:r>
              <w:rPr>
                <w:sz w:val="19"/>
              </w:rPr>
              <w:t>Welche Übergänge sind erlaubt?</w:t>
            </w:r>
          </w:p>
        </w:tc>
        <w:tc>
          <w:tcPr>
            <w:tcW w:w="3213" w:type="dxa"/>
          </w:tcPr>
          <w:p w14:paraId="1D45D981" w14:textId="77777777" w:rsidR="00714EEB" w:rsidRDefault="00412AF9">
            <w:pPr>
              <w:spacing w:after="0"/>
            </w:pPr>
            <w:r w:rsidRPr="00870318">
              <w:rPr>
                <w:sz w:val="19"/>
                <w:lang w:val="de-DE"/>
              </w:rPr>
              <w:t xml:space="preserve">Nur ein Schritt zurück wird abgelehnt (400 / 010); aus leer,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ERROR</w:t>
            </w:r>
            <w:r w:rsidRPr="00870318">
              <w:rPr>
                <w:sz w:val="19"/>
                <w:lang w:val="de-DE"/>
              </w:rPr>
              <w:t xml:space="preserve">,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STORNIERT</w:t>
            </w:r>
            <w:r w:rsidRPr="00870318">
              <w:rPr>
                <w:sz w:val="19"/>
                <w:lang w:val="de-DE"/>
              </w:rPr>
              <w:t xml:space="preserve"> ist jeder Wert erlaubt; gleicher Wert idempotent. </w:t>
            </w:r>
            <w:proofErr w:type="spellStart"/>
            <w:r>
              <w:rPr>
                <w:sz w:val="19"/>
              </w:rPr>
              <w:t>Schalter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rFonts w:ascii="Consolas" w:eastAsia="Consolas" w:hAnsi="Consolas"/>
                <w:sz w:val="17"/>
              </w:rPr>
              <w:t>GC_C</w:t>
            </w:r>
            <w:r>
              <w:rPr>
                <w:rFonts w:ascii="Consolas" w:eastAsia="Consolas" w:hAnsi="Consolas"/>
                <w:sz w:val="17"/>
              </w:rPr>
              <w:t>HECK_TRANSITIONS</w:t>
            </w:r>
          </w:p>
        </w:tc>
      </w:tr>
      <w:tr w:rsidR="00714EEB" w:rsidRPr="00870318" w14:paraId="009F593A" w14:textId="77777777">
        <w:trPr>
          <w:jc w:val="center"/>
        </w:trPr>
        <w:tc>
          <w:tcPr>
            <w:tcW w:w="3213" w:type="dxa"/>
          </w:tcPr>
          <w:p w14:paraId="2B71DED9" w14:textId="77777777" w:rsidR="00714EEB" w:rsidRDefault="00412AF9">
            <w:pPr>
              <w:spacing w:after="0"/>
            </w:pPr>
            <w:r>
              <w:rPr>
                <w:sz w:val="19"/>
              </w:rPr>
              <w:t>D4</w:t>
            </w:r>
          </w:p>
        </w:tc>
        <w:tc>
          <w:tcPr>
            <w:tcW w:w="3213" w:type="dxa"/>
          </w:tcPr>
          <w:p w14:paraId="4A7EF097" w14:textId="77777777" w:rsidR="00714EEB" w:rsidRDefault="00412AF9">
            <w:pPr>
              <w:spacing w:after="0"/>
            </w:pPr>
            <w:r>
              <w:rPr>
                <w:sz w:val="19"/>
              </w:rPr>
              <w:t>Wie wird geschrieben?</w:t>
            </w:r>
          </w:p>
        </w:tc>
        <w:tc>
          <w:tcPr>
            <w:tcW w:w="3213" w:type="dxa"/>
          </w:tcPr>
          <w:p w14:paraId="02E0AED2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 xml:space="preserve">Über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ZWR_BMS_UPDATE_SERVICE</w:t>
            </w:r>
            <w:r w:rsidRPr="00870318">
              <w:rPr>
                <w:sz w:val="19"/>
                <w:lang w:val="de-DE"/>
              </w:rPr>
              <w:t xml:space="preserve"> mit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DESTINATION 'NONE'</w:t>
            </w:r>
            <w:r w:rsidRPr="00870318">
              <w:rPr>
                <w:sz w:val="19"/>
                <w:lang w:val="de-DE"/>
              </w:rPr>
              <w:t>, den einen Statusschreiber von Freigabe, Storno und Endpunkt (Dokumentation BMS-Schnittstelle, Abschnitt 7). Eigene Sitzung und LUW, der Baustein committet selbst</w:t>
            </w:r>
            <w:r w:rsidRPr="00870318">
              <w:rPr>
                <w:sz w:val="19"/>
                <w:lang w:val="de-DE"/>
              </w:rPr>
              <w:t xml:space="preserve">; die RAP-LUW des Endpunkts bleibt unberührt. Verworfen: EML auf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/PLCE/</w:t>
            </w:r>
            <w:proofErr w:type="spellStart"/>
            <w:r w:rsidRPr="00870318">
              <w:rPr>
                <w:rFonts w:ascii="Consolas" w:eastAsia="Consolas" w:hAnsi="Consolas"/>
                <w:sz w:val="17"/>
                <w:lang w:val="de-DE"/>
              </w:rPr>
              <w:t>R_PDService</w:t>
            </w:r>
            <w:proofErr w:type="spellEnd"/>
            <w:r w:rsidRPr="00870318">
              <w:rPr>
                <w:sz w:val="19"/>
                <w:lang w:val="de-DE"/>
              </w:rPr>
              <w:t xml:space="preserve"> im Endpunkt selbst (doppelte Logik, PROLOGA-BO aus technischer Sitzung erneut zu beweisen)</w:t>
            </w:r>
          </w:p>
        </w:tc>
      </w:tr>
      <w:tr w:rsidR="00714EEB" w14:paraId="7F803324" w14:textId="77777777">
        <w:trPr>
          <w:jc w:val="center"/>
        </w:trPr>
        <w:tc>
          <w:tcPr>
            <w:tcW w:w="3213" w:type="dxa"/>
          </w:tcPr>
          <w:p w14:paraId="7C2EBC9E" w14:textId="77777777" w:rsidR="00714EEB" w:rsidRDefault="00412AF9">
            <w:pPr>
              <w:spacing w:after="0"/>
            </w:pPr>
            <w:r>
              <w:rPr>
                <w:sz w:val="19"/>
              </w:rPr>
              <w:t>D5</w:t>
            </w:r>
          </w:p>
        </w:tc>
        <w:tc>
          <w:tcPr>
            <w:tcW w:w="3213" w:type="dxa"/>
          </w:tcPr>
          <w:p w14:paraId="2806F33A" w14:textId="77777777" w:rsidR="00714EEB" w:rsidRDefault="00412AF9">
            <w:pPr>
              <w:spacing w:after="0"/>
            </w:pPr>
            <w:r>
              <w:rPr>
                <w:sz w:val="19"/>
              </w:rPr>
              <w:t>Sperre</w:t>
            </w:r>
          </w:p>
        </w:tc>
        <w:tc>
          <w:tcPr>
            <w:tcW w:w="3213" w:type="dxa"/>
          </w:tcPr>
          <w:p w14:paraId="2DADCC37" w14:textId="77777777" w:rsidR="00714EEB" w:rsidRDefault="00412AF9">
            <w:pPr>
              <w:spacing w:after="0"/>
            </w:pPr>
            <w:r w:rsidRPr="00870318">
              <w:rPr>
                <w:rFonts w:ascii="Consolas" w:eastAsia="Consolas" w:hAnsi="Consolas"/>
                <w:sz w:val="17"/>
                <w:lang w:val="de-DE"/>
              </w:rPr>
              <w:t xml:space="preserve">lock </w:t>
            </w:r>
            <w:proofErr w:type="spellStart"/>
            <w:r w:rsidRPr="00870318">
              <w:rPr>
                <w:rFonts w:ascii="Consolas" w:eastAsia="Consolas" w:hAnsi="Consolas"/>
                <w:sz w:val="17"/>
                <w:lang w:val="de-DE"/>
              </w:rPr>
              <w:t>master</w:t>
            </w:r>
            <w:proofErr w:type="spellEnd"/>
            <w:r w:rsidRPr="00870318">
              <w:rPr>
                <w:sz w:val="19"/>
                <w:lang w:val="de-DE"/>
              </w:rPr>
              <w:t xml:space="preserve"> (</w:t>
            </w:r>
            <w:proofErr w:type="spellStart"/>
            <w:r w:rsidRPr="00870318">
              <w:rPr>
                <w:sz w:val="19"/>
                <w:lang w:val="de-DE"/>
              </w:rPr>
              <w:t>Strict</w:t>
            </w:r>
            <w:proofErr w:type="spellEnd"/>
            <w:r w:rsidRPr="00870318">
              <w:rPr>
                <w:sz w:val="19"/>
                <w:lang w:val="de-DE"/>
              </w:rPr>
              <w:t>-Modus verlangt es), Lock-Handler nur als Sperrprobe</w:t>
            </w:r>
            <w:r w:rsidRPr="00870318">
              <w:rPr>
                <w:sz w:val="19"/>
                <w:lang w:val="de-DE"/>
              </w:rPr>
              <w:t xml:space="preserve">: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GETBO</w:t>
            </w:r>
            <w:r w:rsidRPr="00870318">
              <w:rPr>
                <w:sz w:val="19"/>
                <w:lang w:val="de-DE"/>
              </w:rPr>
              <w:t xml:space="preserve"> mit Sperre, sofort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UNLOCK_FOR_EDIT</w:t>
            </w:r>
            <w:r w:rsidRPr="00870318">
              <w:rPr>
                <w:sz w:val="19"/>
                <w:lang w:val="de-DE"/>
              </w:rPr>
              <w:t xml:space="preserve">. Eine gehaltene Sperre würde die eigene Sitzung des Bausteins blockieren. </w:t>
            </w:r>
            <w:proofErr w:type="spellStart"/>
            <w:r>
              <w:rPr>
                <w:sz w:val="19"/>
              </w:rPr>
              <w:t>Fremdsperre</w:t>
            </w:r>
            <w:proofErr w:type="spellEnd"/>
            <w:r>
              <w:rPr>
                <w:sz w:val="19"/>
              </w:rPr>
              <w:t xml:space="preserve"> = 423 / 002 vor jedem Schreiben</w:t>
            </w:r>
          </w:p>
        </w:tc>
      </w:tr>
      <w:tr w:rsidR="00714EEB" w:rsidRPr="00870318" w14:paraId="12B9D2A9" w14:textId="77777777">
        <w:trPr>
          <w:jc w:val="center"/>
        </w:trPr>
        <w:tc>
          <w:tcPr>
            <w:tcW w:w="3213" w:type="dxa"/>
          </w:tcPr>
          <w:p w14:paraId="7436F21F" w14:textId="77777777" w:rsidR="00714EEB" w:rsidRDefault="00412AF9">
            <w:pPr>
              <w:spacing w:after="0"/>
            </w:pPr>
            <w:r>
              <w:rPr>
                <w:sz w:val="19"/>
              </w:rPr>
              <w:t>D6</w:t>
            </w:r>
          </w:p>
        </w:tc>
        <w:tc>
          <w:tcPr>
            <w:tcW w:w="3213" w:type="dxa"/>
          </w:tcPr>
          <w:p w14:paraId="7AF38DD0" w14:textId="77777777" w:rsidR="00714EEB" w:rsidRDefault="00412AF9">
            <w:pPr>
              <w:spacing w:after="0"/>
            </w:pPr>
            <w:r>
              <w:rPr>
                <w:sz w:val="19"/>
              </w:rPr>
              <w:t>Schreibweise der Werte</w:t>
            </w:r>
          </w:p>
        </w:tc>
        <w:tc>
          <w:tcPr>
            <w:tcW w:w="3213" w:type="dxa"/>
          </w:tcPr>
          <w:p w14:paraId="6C945CD2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 xml:space="preserve">Großbuchstaben wie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FREIGEGEBEN</w:t>
            </w:r>
            <w:r w:rsidRPr="00870318">
              <w:rPr>
                <w:sz w:val="19"/>
                <w:lang w:val="de-DE"/>
              </w:rPr>
              <w:t xml:space="preserve"> aus der Freigabe; Eingabe wird normal</w:t>
            </w:r>
            <w:r w:rsidRPr="00870318">
              <w:rPr>
                <w:sz w:val="19"/>
                <w:lang w:val="de-DE"/>
              </w:rPr>
              <w:t>isiert, der Vertrag verlangt Großschreibung</w:t>
            </w:r>
          </w:p>
        </w:tc>
      </w:tr>
      <w:tr w:rsidR="00714EEB" w:rsidRPr="00870318" w14:paraId="2D8AA1F3" w14:textId="77777777">
        <w:trPr>
          <w:jc w:val="center"/>
        </w:trPr>
        <w:tc>
          <w:tcPr>
            <w:tcW w:w="3213" w:type="dxa"/>
          </w:tcPr>
          <w:p w14:paraId="7DD3664C" w14:textId="77777777" w:rsidR="00714EEB" w:rsidRDefault="00412AF9">
            <w:pPr>
              <w:spacing w:after="0"/>
            </w:pPr>
            <w:r>
              <w:rPr>
                <w:sz w:val="19"/>
              </w:rPr>
              <w:t>D7</w:t>
            </w:r>
          </w:p>
        </w:tc>
        <w:tc>
          <w:tcPr>
            <w:tcW w:w="3213" w:type="dxa"/>
          </w:tcPr>
          <w:p w14:paraId="320867B3" w14:textId="77777777" w:rsidR="00714EEB" w:rsidRDefault="00412AF9">
            <w:pPr>
              <w:spacing w:after="0"/>
            </w:pPr>
            <w:r>
              <w:rPr>
                <w:sz w:val="19"/>
              </w:rPr>
              <w:t xml:space="preserve">Storno: </w:t>
            </w:r>
            <w:r>
              <w:rPr>
                <w:rFonts w:ascii="Consolas" w:eastAsia="Consolas" w:hAnsi="Consolas"/>
                <w:sz w:val="17"/>
              </w:rPr>
              <w:t>STORNIERT</w:t>
            </w:r>
            <w:r>
              <w:rPr>
                <w:sz w:val="19"/>
              </w:rPr>
              <w:t xml:space="preserve"> (Code) oder leer (Ticket)?</w:t>
            </w:r>
          </w:p>
        </w:tc>
        <w:tc>
          <w:tcPr>
            <w:tcW w:w="3213" w:type="dxa"/>
          </w:tcPr>
          <w:p w14:paraId="077EFBB2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 xml:space="preserve">Bleibt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STORNIERT</w:t>
            </w:r>
            <w:r w:rsidRPr="00870318">
              <w:rPr>
                <w:sz w:val="19"/>
                <w:lang w:val="de-DE"/>
              </w:rPr>
              <w:t xml:space="preserve">; der Storno prüft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&lt;&gt; FREIGEGEBEN</w:t>
            </w:r>
            <w:r w:rsidRPr="00870318">
              <w:rPr>
                <w:sz w:val="19"/>
                <w:lang w:val="de-DE"/>
              </w:rPr>
              <w:t xml:space="preserve">, und der Wert ist für den Disponenten sprechender. Endpunkt behandelt beides als Rang 0. Mit dem </w:t>
            </w:r>
            <w:r w:rsidRPr="00870318">
              <w:rPr>
                <w:sz w:val="19"/>
                <w:lang w:val="de-DE"/>
              </w:rPr>
              <w:t>Ticketautor zu klären, nichts im Endpunkt hängt davon ab</w:t>
            </w:r>
          </w:p>
        </w:tc>
      </w:tr>
      <w:tr w:rsidR="00714EEB" w:rsidRPr="00870318" w14:paraId="643DD0B5" w14:textId="77777777">
        <w:trPr>
          <w:jc w:val="center"/>
        </w:trPr>
        <w:tc>
          <w:tcPr>
            <w:tcW w:w="3213" w:type="dxa"/>
          </w:tcPr>
          <w:p w14:paraId="3A73A94A" w14:textId="77777777" w:rsidR="00714EEB" w:rsidRDefault="00412AF9">
            <w:pPr>
              <w:spacing w:after="0"/>
            </w:pPr>
            <w:r>
              <w:rPr>
                <w:sz w:val="19"/>
              </w:rPr>
              <w:lastRenderedPageBreak/>
              <w:t>D8</w:t>
            </w:r>
          </w:p>
        </w:tc>
        <w:tc>
          <w:tcPr>
            <w:tcW w:w="3213" w:type="dxa"/>
          </w:tcPr>
          <w:p w14:paraId="023256B3" w14:textId="085FCA2D" w:rsidR="00714EEB" w:rsidRDefault="00412AF9">
            <w:pPr>
              <w:spacing w:after="0"/>
            </w:pPr>
            <w:r>
              <w:rPr>
                <w:sz w:val="19"/>
              </w:rPr>
              <w:t xml:space="preserve">Zwei LUWs im Baustein </w:t>
            </w:r>
          </w:p>
        </w:tc>
        <w:tc>
          <w:tcPr>
            <w:tcW w:w="3213" w:type="dxa"/>
          </w:tcPr>
          <w:p w14:paraId="6034CA32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rFonts w:ascii="Consolas" w:eastAsia="Consolas" w:hAnsi="Consolas"/>
                <w:sz w:val="17"/>
                <w:lang w:val="de-DE"/>
              </w:rPr>
              <w:t>SAVE_BO</w:t>
            </w:r>
            <w:r w:rsidRPr="00870318">
              <w:rPr>
                <w:sz w:val="19"/>
                <w:lang w:val="de-DE"/>
              </w:rPr>
              <w:t xml:space="preserve"> des EEWA-BOs registriert Verbuchungsbausteine (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/WATP/CACHE_UPDATETASK</w:t>
            </w:r>
            <w:r w:rsidRPr="00870318">
              <w:rPr>
                <w:sz w:val="19"/>
                <w:lang w:val="de-DE"/>
              </w:rPr>
              <w:t xml:space="preserve">,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ISU_EWA_CACHE_UPDATETASK</w:t>
            </w:r>
            <w:r w:rsidRPr="00870318">
              <w:rPr>
                <w:sz w:val="19"/>
                <w:lang w:val="de-DE"/>
              </w:rPr>
              <w:t xml:space="preserve">);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COMMIT ENTITIES</w:t>
            </w:r>
            <w:r w:rsidRPr="00870318">
              <w:rPr>
                <w:sz w:val="19"/>
                <w:lang w:val="de-DE"/>
              </w:rPr>
              <w:t xml:space="preserve"> lehnt eine solche LUW ab (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ASSERTION_FAILED</w:t>
            </w:r>
            <w:r w:rsidRPr="00870318">
              <w:rPr>
                <w:sz w:val="19"/>
                <w:lang w:val="de-DE"/>
              </w:rPr>
              <w:t xml:space="preserve"> in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CL_RAP_TRANSACTION_MANAGER</w:t>
            </w:r>
            <w:r w:rsidRPr="00870318">
              <w:rPr>
                <w:sz w:val="19"/>
                <w:lang w:val="de-DE"/>
              </w:rPr>
              <w:t xml:space="preserve">). Daher Version 4: EEWA zuerst mit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COMMIT WORK AND WAIT</w:t>
            </w:r>
            <w:r w:rsidRPr="00870318">
              <w:rPr>
                <w:sz w:val="19"/>
                <w:lang w:val="de-DE"/>
              </w:rPr>
              <w:t xml:space="preserve">, dann RAP-BO mit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COMMIT ENTITIES</w:t>
            </w:r>
            <w:r w:rsidRPr="00870318">
              <w:rPr>
                <w:sz w:val="19"/>
                <w:lang w:val="de-DE"/>
              </w:rPr>
              <w:t>. Scheitert Teil 2, trägt der EAP den neuen Status, der Service nicht; ein wiederholter Aufruf</w:t>
            </w:r>
            <w:r w:rsidRPr="00870318">
              <w:rPr>
                <w:sz w:val="19"/>
                <w:lang w:val="de-DE"/>
              </w:rPr>
              <w:t xml:space="preserve"> heilt das</w:t>
            </w:r>
          </w:p>
        </w:tc>
      </w:tr>
    </w:tbl>
    <w:p w14:paraId="327C99DB" w14:textId="77777777" w:rsidR="00714EEB" w:rsidRPr="00870318" w:rsidRDefault="00714EEB">
      <w:pPr>
        <w:spacing w:after="40"/>
        <w:rPr>
          <w:lang w:val="de-DE"/>
        </w:rPr>
      </w:pPr>
    </w:p>
    <w:p w14:paraId="712721D3" w14:textId="77777777" w:rsidR="00714EEB" w:rsidRPr="00870318" w:rsidRDefault="00412AF9">
      <w:pPr>
        <w:pStyle w:val="Heading2"/>
        <w:rPr>
          <w:lang w:val="de-DE"/>
        </w:rPr>
      </w:pPr>
      <w:r w:rsidRPr="00870318">
        <w:rPr>
          <w:lang w:val="de-DE"/>
        </w:rPr>
        <w:t>5. Meldungen und HTTP-Status</w:t>
      </w:r>
    </w:p>
    <w:p w14:paraId="05498F7F" w14:textId="77777777" w:rsidR="00714EEB" w:rsidRPr="00870318" w:rsidRDefault="00412AF9">
      <w:pPr>
        <w:rPr>
          <w:lang w:val="de-DE"/>
        </w:rPr>
      </w:pPr>
      <w:r w:rsidRPr="00870318">
        <w:rPr>
          <w:lang w:val="de-DE"/>
        </w:rPr>
        <w:t xml:space="preserve">Nachrichtenklasse </w:t>
      </w:r>
      <w:r w:rsidRPr="00870318">
        <w:rPr>
          <w:rFonts w:ascii="Consolas" w:eastAsia="Consolas" w:hAnsi="Consolas"/>
          <w:sz w:val="19"/>
          <w:lang w:val="de-DE"/>
        </w:rPr>
        <w:t>ZBMS_IN</w:t>
      </w:r>
      <w:r w:rsidRPr="00870318">
        <w:rPr>
          <w:lang w:val="de-DE"/>
        </w:rPr>
        <w:t>, Nummern 007–012. Die 000–006 gehören #41909, die 013–016 dem EA-Kopf. Im System beginnt die Klasse bei 000, deshalb liegen die #41909-Meldungen eine Nummer unter dem ursprünglichen Entwur</w:t>
      </w:r>
      <w:r w:rsidRPr="00870318">
        <w:rPr>
          <w:lang w:val="de-DE"/>
        </w:rPr>
        <w:t>f.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714EEB" w14:paraId="40F539C1" w14:textId="77777777">
        <w:trPr>
          <w:jc w:val="center"/>
        </w:trPr>
        <w:tc>
          <w:tcPr>
            <w:tcW w:w="3213" w:type="dxa"/>
            <w:shd w:val="clear" w:color="auto" w:fill="DCE6F1"/>
          </w:tcPr>
          <w:p w14:paraId="7212A7B7" w14:textId="77777777" w:rsidR="00714EEB" w:rsidRDefault="00412AF9">
            <w:pPr>
              <w:spacing w:after="0"/>
            </w:pPr>
            <w:r>
              <w:rPr>
                <w:b/>
                <w:sz w:val="19"/>
              </w:rPr>
              <w:t>HTTP</w:t>
            </w:r>
          </w:p>
        </w:tc>
        <w:tc>
          <w:tcPr>
            <w:tcW w:w="3213" w:type="dxa"/>
            <w:shd w:val="clear" w:color="auto" w:fill="DCE6F1"/>
          </w:tcPr>
          <w:p w14:paraId="50B91A9B" w14:textId="77777777" w:rsidR="00714EEB" w:rsidRDefault="00412AF9">
            <w:pPr>
              <w:spacing w:after="0"/>
            </w:pPr>
            <w:r>
              <w:rPr>
                <w:b/>
                <w:sz w:val="19"/>
              </w:rPr>
              <w:t>Meldung</w:t>
            </w:r>
          </w:p>
        </w:tc>
        <w:tc>
          <w:tcPr>
            <w:tcW w:w="3213" w:type="dxa"/>
            <w:shd w:val="clear" w:color="auto" w:fill="DCE6F1"/>
          </w:tcPr>
          <w:p w14:paraId="683E815A" w14:textId="77777777" w:rsidR="00714EEB" w:rsidRDefault="00412AF9">
            <w:pPr>
              <w:spacing w:after="0"/>
            </w:pPr>
            <w:r>
              <w:rPr>
                <w:b/>
                <w:sz w:val="19"/>
              </w:rPr>
              <w:t>Wann</w:t>
            </w:r>
          </w:p>
        </w:tc>
      </w:tr>
      <w:tr w:rsidR="00714EEB" w:rsidRPr="00870318" w14:paraId="0405542D" w14:textId="77777777">
        <w:trPr>
          <w:jc w:val="center"/>
        </w:trPr>
        <w:tc>
          <w:tcPr>
            <w:tcW w:w="3213" w:type="dxa"/>
          </w:tcPr>
          <w:p w14:paraId="1AB575B6" w14:textId="77777777" w:rsidR="00714EEB" w:rsidRDefault="00412AF9">
            <w:pPr>
              <w:spacing w:after="0"/>
            </w:pPr>
            <w:r>
              <w:rPr>
                <w:sz w:val="19"/>
              </w:rPr>
              <w:t>204 / 200</w:t>
            </w:r>
          </w:p>
        </w:tc>
        <w:tc>
          <w:tcPr>
            <w:tcW w:w="3213" w:type="dxa"/>
          </w:tcPr>
          <w:p w14:paraId="3E717D5E" w14:textId="77777777" w:rsidR="00714EEB" w:rsidRDefault="00412AF9"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w="3213" w:type="dxa"/>
          </w:tcPr>
          <w:p w14:paraId="22E3461C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 xml:space="preserve">gespeichert; 200 mit Entität bei </w:t>
            </w:r>
            <w:proofErr w:type="spellStart"/>
            <w:r w:rsidRPr="00870318">
              <w:rPr>
                <w:rFonts w:ascii="Consolas" w:eastAsia="Consolas" w:hAnsi="Consolas"/>
                <w:sz w:val="17"/>
                <w:lang w:val="de-DE"/>
              </w:rPr>
              <w:t>Prefer</w:t>
            </w:r>
            <w:proofErr w:type="spellEnd"/>
            <w:r w:rsidRPr="00870318">
              <w:rPr>
                <w:rFonts w:ascii="Consolas" w:eastAsia="Consolas" w:hAnsi="Consolas"/>
                <w:sz w:val="17"/>
                <w:lang w:val="de-DE"/>
              </w:rPr>
              <w:t xml:space="preserve">: </w:t>
            </w:r>
            <w:proofErr w:type="spellStart"/>
            <w:r w:rsidRPr="00870318">
              <w:rPr>
                <w:rFonts w:ascii="Consolas" w:eastAsia="Consolas" w:hAnsi="Consolas"/>
                <w:sz w:val="17"/>
                <w:lang w:val="de-DE"/>
              </w:rPr>
              <w:t>return</w:t>
            </w:r>
            <w:proofErr w:type="spellEnd"/>
            <w:r w:rsidRPr="00870318">
              <w:rPr>
                <w:rFonts w:ascii="Consolas" w:eastAsia="Consolas" w:hAnsi="Consolas"/>
                <w:sz w:val="17"/>
                <w:lang w:val="de-DE"/>
              </w:rPr>
              <w:t>=</w:t>
            </w:r>
            <w:proofErr w:type="spellStart"/>
            <w:r w:rsidRPr="00870318">
              <w:rPr>
                <w:rFonts w:ascii="Consolas" w:eastAsia="Consolas" w:hAnsi="Consolas"/>
                <w:sz w:val="17"/>
                <w:lang w:val="de-DE"/>
              </w:rPr>
              <w:t>representation</w:t>
            </w:r>
            <w:proofErr w:type="spellEnd"/>
            <w:r w:rsidRPr="00870318">
              <w:rPr>
                <w:sz w:val="19"/>
                <w:lang w:val="de-DE"/>
              </w:rPr>
              <w:t xml:space="preserve"> (Gateway Client)</w:t>
            </w:r>
          </w:p>
        </w:tc>
      </w:tr>
      <w:tr w:rsidR="00714EEB" w:rsidRPr="00870318" w14:paraId="137B46CF" w14:textId="77777777">
        <w:trPr>
          <w:jc w:val="center"/>
        </w:trPr>
        <w:tc>
          <w:tcPr>
            <w:tcW w:w="3213" w:type="dxa"/>
          </w:tcPr>
          <w:p w14:paraId="5B7AF812" w14:textId="77777777" w:rsidR="00714EEB" w:rsidRDefault="00412AF9">
            <w:pPr>
              <w:spacing w:after="0"/>
            </w:pPr>
            <w:r>
              <w:rPr>
                <w:sz w:val="19"/>
              </w:rPr>
              <w:t>400</w:t>
            </w:r>
          </w:p>
        </w:tc>
        <w:tc>
          <w:tcPr>
            <w:tcW w:w="3213" w:type="dxa"/>
          </w:tcPr>
          <w:p w14:paraId="178BAD72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>007 BMS-Status &amp;1 ist nicht zulässig; erlaubt: FREIGEGEBEN, BEGONNEN, BEENDET</w:t>
            </w:r>
          </w:p>
        </w:tc>
        <w:tc>
          <w:tcPr>
            <w:tcW w:w="3213" w:type="dxa"/>
          </w:tcPr>
          <w:p w14:paraId="6489BF43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 xml:space="preserve">anderer Wert, z. B.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STORNIERT</w:t>
            </w:r>
          </w:p>
        </w:tc>
      </w:tr>
      <w:tr w:rsidR="00714EEB" w14:paraId="4D38B87B" w14:textId="77777777">
        <w:trPr>
          <w:jc w:val="center"/>
        </w:trPr>
        <w:tc>
          <w:tcPr>
            <w:tcW w:w="3213" w:type="dxa"/>
          </w:tcPr>
          <w:p w14:paraId="7B582207" w14:textId="77777777" w:rsidR="00714EEB" w:rsidRDefault="00412AF9">
            <w:pPr>
              <w:spacing w:after="0"/>
            </w:pPr>
            <w:r>
              <w:rPr>
                <w:sz w:val="19"/>
              </w:rPr>
              <w:t>400</w:t>
            </w:r>
          </w:p>
        </w:tc>
        <w:tc>
          <w:tcPr>
            <w:tcW w:w="3213" w:type="dxa"/>
          </w:tcPr>
          <w:p w14:paraId="7F1E5489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 xml:space="preserve">008 EAP &amp;1: der </w:t>
            </w:r>
            <w:r w:rsidRPr="00870318">
              <w:rPr>
                <w:sz w:val="19"/>
                <w:lang w:val="de-DE"/>
              </w:rPr>
              <w:t>BMS-Status kann über den Endpunkt nicht zurückgesetzt werden</w:t>
            </w:r>
          </w:p>
        </w:tc>
        <w:tc>
          <w:tcPr>
            <w:tcW w:w="3213" w:type="dxa"/>
          </w:tcPr>
          <w:p w14:paraId="499DFE7C" w14:textId="77777777" w:rsidR="00714EEB" w:rsidRDefault="00412AF9">
            <w:pPr>
              <w:spacing w:after="0"/>
            </w:pPr>
            <w:proofErr w:type="spellStart"/>
            <w:r>
              <w:rPr>
                <w:sz w:val="19"/>
              </w:rPr>
              <w:t>leerer</w:t>
            </w:r>
            <w:proofErr w:type="spellEnd"/>
            <w:r>
              <w:rPr>
                <w:sz w:val="19"/>
              </w:rPr>
              <w:t xml:space="preserve"> Wert</w:t>
            </w:r>
          </w:p>
        </w:tc>
      </w:tr>
      <w:tr w:rsidR="00714EEB" w:rsidRPr="00870318" w14:paraId="106FB2BD" w14:textId="77777777">
        <w:trPr>
          <w:jc w:val="center"/>
        </w:trPr>
        <w:tc>
          <w:tcPr>
            <w:tcW w:w="3213" w:type="dxa"/>
          </w:tcPr>
          <w:p w14:paraId="140A33EF" w14:textId="77777777" w:rsidR="00714EEB" w:rsidRDefault="00412AF9">
            <w:pPr>
              <w:spacing w:after="0"/>
            </w:pPr>
            <w:r>
              <w:rPr>
                <w:sz w:val="19"/>
              </w:rPr>
              <w:t>400</w:t>
            </w:r>
          </w:p>
        </w:tc>
        <w:tc>
          <w:tcPr>
            <w:tcW w:w="3213" w:type="dxa"/>
          </w:tcPr>
          <w:p w14:paraId="667704DB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>009 EAP &amp;1 hat keinen P&amp;D-Service; BMS-Status nicht gesetzt</w:t>
            </w:r>
          </w:p>
        </w:tc>
        <w:tc>
          <w:tcPr>
            <w:tcW w:w="3213" w:type="dxa"/>
          </w:tcPr>
          <w:p w14:paraId="7F0225C3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 xml:space="preserve">keine Zeile in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/PLCE/TPDSRV</w:t>
            </w:r>
            <w:r w:rsidRPr="00870318">
              <w:rPr>
                <w:sz w:val="19"/>
                <w:lang w:val="de-DE"/>
              </w:rPr>
              <w:t xml:space="preserve"> zur POBJNR</w:t>
            </w:r>
          </w:p>
        </w:tc>
      </w:tr>
      <w:tr w:rsidR="00714EEB" w14:paraId="4BF675AF" w14:textId="77777777">
        <w:trPr>
          <w:jc w:val="center"/>
        </w:trPr>
        <w:tc>
          <w:tcPr>
            <w:tcW w:w="3213" w:type="dxa"/>
          </w:tcPr>
          <w:p w14:paraId="2828AABE" w14:textId="77777777" w:rsidR="00714EEB" w:rsidRDefault="00412AF9">
            <w:pPr>
              <w:spacing w:after="0"/>
            </w:pPr>
            <w:r>
              <w:rPr>
                <w:sz w:val="19"/>
              </w:rPr>
              <w:t>400</w:t>
            </w:r>
          </w:p>
        </w:tc>
        <w:tc>
          <w:tcPr>
            <w:tcW w:w="3213" w:type="dxa"/>
          </w:tcPr>
          <w:p w14:paraId="3B2B09B3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>010 EAP &amp;1: BMS-Status &amp;2 kann nicht auf &amp;3 zurückgesetzt werden</w:t>
            </w:r>
          </w:p>
        </w:tc>
        <w:tc>
          <w:tcPr>
            <w:tcW w:w="3213" w:type="dxa"/>
          </w:tcPr>
          <w:p w14:paraId="7D1FE739" w14:textId="77777777" w:rsidR="00714EEB" w:rsidRDefault="00412AF9">
            <w:pPr>
              <w:spacing w:after="0"/>
            </w:pPr>
            <w:r>
              <w:rPr>
                <w:sz w:val="19"/>
              </w:rPr>
              <w:t xml:space="preserve">Schritt </w:t>
            </w:r>
            <w:proofErr w:type="spellStart"/>
            <w:r>
              <w:rPr>
                <w:sz w:val="19"/>
              </w:rPr>
              <w:t>z</w:t>
            </w:r>
            <w:r>
              <w:rPr>
                <w:sz w:val="19"/>
              </w:rPr>
              <w:t>urück</w:t>
            </w:r>
            <w:proofErr w:type="spellEnd"/>
            <w:r>
              <w:rPr>
                <w:sz w:val="19"/>
              </w:rPr>
              <w:t xml:space="preserve"> (D3)</w:t>
            </w:r>
          </w:p>
        </w:tc>
      </w:tr>
      <w:tr w:rsidR="00714EEB" w14:paraId="43B8CAD0" w14:textId="77777777">
        <w:trPr>
          <w:jc w:val="center"/>
        </w:trPr>
        <w:tc>
          <w:tcPr>
            <w:tcW w:w="3213" w:type="dxa"/>
          </w:tcPr>
          <w:p w14:paraId="490D9DB4" w14:textId="77777777" w:rsidR="00714EEB" w:rsidRDefault="00412AF9">
            <w:pPr>
              <w:spacing w:after="0"/>
            </w:pPr>
            <w:r>
              <w:rPr>
                <w:sz w:val="19"/>
              </w:rPr>
              <w:t>400</w:t>
            </w:r>
          </w:p>
        </w:tc>
        <w:tc>
          <w:tcPr>
            <w:tcW w:w="3213" w:type="dxa"/>
          </w:tcPr>
          <w:p w14:paraId="2A67E825" w14:textId="77777777" w:rsidR="00714EEB" w:rsidRDefault="00412AF9">
            <w:pPr>
              <w:spacing w:after="0"/>
            </w:pPr>
            <w:r>
              <w:rPr>
                <w:sz w:val="19"/>
              </w:rPr>
              <w:t>012 Property BmsStatus fehlt im Request</w:t>
            </w:r>
          </w:p>
        </w:tc>
        <w:tc>
          <w:tcPr>
            <w:tcW w:w="3213" w:type="dxa"/>
          </w:tcPr>
          <w:p w14:paraId="6F41A08A" w14:textId="77777777" w:rsidR="00714EEB" w:rsidRDefault="00412AF9">
            <w:pPr>
              <w:spacing w:after="0"/>
            </w:pPr>
            <w:r>
              <w:rPr>
                <w:sz w:val="19"/>
              </w:rPr>
              <w:t xml:space="preserve">Body </w:t>
            </w:r>
            <w:r>
              <w:rPr>
                <w:rFonts w:ascii="Consolas" w:eastAsia="Consolas" w:hAnsi="Consolas"/>
                <w:sz w:val="17"/>
              </w:rPr>
              <w:t>{}</w:t>
            </w:r>
          </w:p>
        </w:tc>
      </w:tr>
      <w:tr w:rsidR="00714EEB" w:rsidRPr="00870318" w14:paraId="1371D292" w14:textId="77777777">
        <w:trPr>
          <w:jc w:val="center"/>
        </w:trPr>
        <w:tc>
          <w:tcPr>
            <w:tcW w:w="3213" w:type="dxa"/>
          </w:tcPr>
          <w:p w14:paraId="234970FF" w14:textId="77777777" w:rsidR="00714EEB" w:rsidRDefault="00412AF9">
            <w:pPr>
              <w:spacing w:after="0"/>
            </w:pPr>
            <w:r>
              <w:rPr>
                <w:sz w:val="19"/>
              </w:rPr>
              <w:t>400</w:t>
            </w:r>
          </w:p>
        </w:tc>
        <w:tc>
          <w:tcPr>
            <w:tcW w:w="3213" w:type="dxa"/>
          </w:tcPr>
          <w:p w14:paraId="53809B89" w14:textId="77777777" w:rsidR="00714EEB" w:rsidRDefault="00412AF9">
            <w:pPr>
              <w:spacing w:after="0"/>
            </w:pPr>
            <w:r>
              <w:rPr>
                <w:sz w:val="19"/>
              </w:rPr>
              <w:t>– (OData)</w:t>
            </w:r>
          </w:p>
        </w:tc>
        <w:tc>
          <w:tcPr>
            <w:tcW w:w="3213" w:type="dxa"/>
          </w:tcPr>
          <w:p w14:paraId="07DBB9C1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>unbekanntes Feld, falsche Schreibweise, falscher Typ</w:t>
            </w:r>
          </w:p>
        </w:tc>
      </w:tr>
      <w:tr w:rsidR="00714EEB" w:rsidRPr="00870318" w14:paraId="2034E804" w14:textId="77777777">
        <w:trPr>
          <w:jc w:val="center"/>
        </w:trPr>
        <w:tc>
          <w:tcPr>
            <w:tcW w:w="3213" w:type="dxa"/>
          </w:tcPr>
          <w:p w14:paraId="10A7DA06" w14:textId="77777777" w:rsidR="00714EEB" w:rsidRDefault="00412AF9">
            <w:pPr>
              <w:spacing w:after="0"/>
            </w:pPr>
            <w:r>
              <w:rPr>
                <w:sz w:val="19"/>
              </w:rPr>
              <w:t>403</w:t>
            </w:r>
          </w:p>
        </w:tc>
        <w:tc>
          <w:tcPr>
            <w:tcW w:w="3213" w:type="dxa"/>
          </w:tcPr>
          <w:p w14:paraId="1263C763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>005 Keine Berechtigung für den BMS-Rückmelde-Endpunkt</w:t>
            </w:r>
          </w:p>
        </w:tc>
        <w:tc>
          <w:tcPr>
            <w:tcW w:w="3213" w:type="dxa"/>
          </w:tcPr>
          <w:p w14:paraId="18E4E514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 xml:space="preserve">kein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ZBMS_API</w:t>
            </w:r>
            <w:r w:rsidRPr="00870318">
              <w:rPr>
                <w:sz w:val="19"/>
                <w:lang w:val="de-DE"/>
              </w:rPr>
              <w:t xml:space="preserve"> ACTVT 02, oder CSRF-Token fehlt</w:t>
            </w:r>
          </w:p>
        </w:tc>
      </w:tr>
      <w:tr w:rsidR="00714EEB" w:rsidRPr="00870318" w14:paraId="53B3A2D9" w14:textId="77777777">
        <w:trPr>
          <w:jc w:val="center"/>
        </w:trPr>
        <w:tc>
          <w:tcPr>
            <w:tcW w:w="3213" w:type="dxa"/>
          </w:tcPr>
          <w:p w14:paraId="28B59A53" w14:textId="77777777" w:rsidR="00714EEB" w:rsidRDefault="00412AF9">
            <w:pPr>
              <w:spacing w:after="0"/>
            </w:pPr>
            <w:r>
              <w:rPr>
                <w:sz w:val="19"/>
              </w:rPr>
              <w:t>404</w:t>
            </w:r>
          </w:p>
        </w:tc>
        <w:tc>
          <w:tcPr>
            <w:tcW w:w="3213" w:type="dxa"/>
          </w:tcPr>
          <w:p w14:paraId="59EE36D2" w14:textId="77777777" w:rsidR="00714EEB" w:rsidRDefault="00412AF9">
            <w:pPr>
              <w:spacing w:after="0"/>
            </w:pPr>
            <w:r>
              <w:rPr>
                <w:sz w:val="19"/>
              </w:rPr>
              <w:t>000 EAP &amp;1 nicht gefunden</w:t>
            </w:r>
          </w:p>
        </w:tc>
        <w:tc>
          <w:tcPr>
            <w:tcW w:w="3213" w:type="dxa"/>
          </w:tcPr>
          <w:p w14:paraId="22B9F9DF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>keine Position mit dieser POBJNR</w:t>
            </w:r>
          </w:p>
        </w:tc>
      </w:tr>
      <w:tr w:rsidR="00714EEB" w:rsidRPr="00870318" w14:paraId="6B337977" w14:textId="77777777">
        <w:trPr>
          <w:jc w:val="center"/>
        </w:trPr>
        <w:tc>
          <w:tcPr>
            <w:tcW w:w="3213" w:type="dxa"/>
          </w:tcPr>
          <w:p w14:paraId="2D7B3992" w14:textId="77777777" w:rsidR="00714EEB" w:rsidRDefault="00412AF9">
            <w:pPr>
              <w:spacing w:after="0"/>
            </w:pPr>
            <w:r>
              <w:rPr>
                <w:sz w:val="19"/>
              </w:rPr>
              <w:t>423</w:t>
            </w:r>
          </w:p>
        </w:tc>
        <w:tc>
          <w:tcPr>
            <w:tcW w:w="3213" w:type="dxa"/>
          </w:tcPr>
          <w:p w14:paraId="6B5C6E9A" w14:textId="77777777" w:rsidR="00714EEB" w:rsidRDefault="00412AF9">
            <w:pPr>
              <w:spacing w:after="0"/>
            </w:pPr>
            <w:r>
              <w:rPr>
                <w:sz w:val="19"/>
              </w:rPr>
              <w:t>002 EAP &amp;1 ist gesperrt: &amp;2</w:t>
            </w:r>
          </w:p>
        </w:tc>
        <w:tc>
          <w:tcPr>
            <w:tcW w:w="3213" w:type="dxa"/>
          </w:tcPr>
          <w:p w14:paraId="540BFE9C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>Position durch Dialogbenutzer gesperrt (Sperrprobe)</w:t>
            </w:r>
          </w:p>
        </w:tc>
      </w:tr>
      <w:tr w:rsidR="00714EEB" w:rsidRPr="00870318" w14:paraId="08E5DA1D" w14:textId="77777777">
        <w:trPr>
          <w:jc w:val="center"/>
        </w:trPr>
        <w:tc>
          <w:tcPr>
            <w:tcW w:w="3213" w:type="dxa"/>
          </w:tcPr>
          <w:p w14:paraId="30C7BF6B" w14:textId="77777777" w:rsidR="00714EEB" w:rsidRDefault="00412AF9">
            <w:pPr>
              <w:spacing w:after="0"/>
            </w:pPr>
            <w:r>
              <w:rPr>
                <w:sz w:val="19"/>
              </w:rPr>
              <w:t>500</w:t>
            </w:r>
          </w:p>
        </w:tc>
        <w:tc>
          <w:tcPr>
            <w:tcW w:w="3213" w:type="dxa"/>
          </w:tcPr>
          <w:p w14:paraId="7A074901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>011 EAP &amp;1: BMS-Status &amp;2 nicht gespeichert: &amp;3</w:t>
            </w:r>
          </w:p>
        </w:tc>
        <w:tc>
          <w:tcPr>
            <w:tcW w:w="3213" w:type="dxa"/>
          </w:tcPr>
          <w:p w14:paraId="0488A31A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>Baustein meldet 043–0</w:t>
            </w:r>
            <w:r w:rsidRPr="00870318">
              <w:rPr>
                <w:sz w:val="19"/>
                <w:lang w:val="de-DE"/>
              </w:rPr>
              <w:t>45 oder RFC-Fehler; &amp;3 = dessen Text</w:t>
            </w:r>
          </w:p>
        </w:tc>
      </w:tr>
    </w:tbl>
    <w:p w14:paraId="74ED50D1" w14:textId="77777777" w:rsidR="00714EEB" w:rsidRPr="00870318" w:rsidRDefault="00714EEB">
      <w:pPr>
        <w:spacing w:after="40"/>
        <w:rPr>
          <w:lang w:val="de-DE"/>
        </w:rPr>
      </w:pPr>
    </w:p>
    <w:p w14:paraId="7AAEFDEE" w14:textId="0714A3BA" w:rsidR="00714EEB" w:rsidRPr="00870318" w:rsidRDefault="00412AF9" w:rsidP="00412AF9">
      <w:pPr>
        <w:rPr>
          <w:lang w:val="de-DE"/>
        </w:rPr>
      </w:pPr>
      <w:r w:rsidRPr="00870318">
        <w:rPr>
          <w:lang w:val="de-DE"/>
        </w:rPr>
        <w:t>&amp;1 ist die POBJNR, wie das BMS sie gesendet hat. Das BMS bekommt den Text in der Anmeldesprache des technischen Benutzers, also EN. Die englischen Texte stehen in Referenz R4.</w:t>
      </w:r>
      <w:r w:rsidRPr="00870318">
        <w:rPr>
          <w:lang w:val="de-DE"/>
        </w:rPr>
        <w:t xml:space="preserve"> </w:t>
      </w:r>
    </w:p>
    <w:p w14:paraId="257EE19E" w14:textId="77777777" w:rsidR="00714EEB" w:rsidRDefault="00412AF9">
      <w:pPr>
        <w:pStyle w:val="Heading2"/>
      </w:pPr>
      <w:r>
        <w:t>R</w:t>
      </w:r>
      <w:r>
        <w:t xml:space="preserve">1 </w:t>
      </w:r>
      <w:proofErr w:type="spellStart"/>
      <w:r>
        <w:t>Objekte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714EEB" w14:paraId="30DB2BD1" w14:textId="77777777">
        <w:trPr>
          <w:jc w:val="center"/>
        </w:trPr>
        <w:tc>
          <w:tcPr>
            <w:tcW w:w="3213" w:type="dxa"/>
            <w:shd w:val="clear" w:color="auto" w:fill="DCE6F1"/>
          </w:tcPr>
          <w:p w14:paraId="0FA23F72" w14:textId="77777777" w:rsidR="00714EEB" w:rsidRDefault="00412AF9">
            <w:pPr>
              <w:spacing w:after="0"/>
            </w:pPr>
            <w:r>
              <w:rPr>
                <w:b/>
                <w:sz w:val="19"/>
              </w:rPr>
              <w:t>Objekt</w:t>
            </w:r>
          </w:p>
        </w:tc>
        <w:tc>
          <w:tcPr>
            <w:tcW w:w="3213" w:type="dxa"/>
            <w:shd w:val="clear" w:color="auto" w:fill="DCE6F1"/>
          </w:tcPr>
          <w:p w14:paraId="5E68B21B" w14:textId="77777777" w:rsidR="00714EEB" w:rsidRDefault="00412AF9">
            <w:pPr>
              <w:spacing w:after="0"/>
            </w:pPr>
            <w:r>
              <w:rPr>
                <w:b/>
                <w:sz w:val="19"/>
              </w:rPr>
              <w:t>Typ</w:t>
            </w:r>
          </w:p>
        </w:tc>
        <w:tc>
          <w:tcPr>
            <w:tcW w:w="3213" w:type="dxa"/>
            <w:shd w:val="clear" w:color="auto" w:fill="DCE6F1"/>
          </w:tcPr>
          <w:p w14:paraId="7185B0C3" w14:textId="77777777" w:rsidR="00714EEB" w:rsidRDefault="00412AF9">
            <w:pPr>
              <w:spacing w:after="0"/>
            </w:pPr>
            <w:r>
              <w:rPr>
                <w:b/>
                <w:sz w:val="19"/>
              </w:rPr>
              <w:t>Rolle</w:t>
            </w:r>
          </w:p>
        </w:tc>
      </w:tr>
      <w:tr w:rsidR="00714EEB" w14:paraId="54E35E55" w14:textId="77777777">
        <w:trPr>
          <w:jc w:val="center"/>
        </w:trPr>
        <w:tc>
          <w:tcPr>
            <w:tcW w:w="3213" w:type="dxa"/>
          </w:tcPr>
          <w:p w14:paraId="632CB7E2" w14:textId="77777777" w:rsidR="00714EEB" w:rsidRDefault="00412AF9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ZR_BMS_EapStatus</w:t>
            </w:r>
          </w:p>
        </w:tc>
        <w:tc>
          <w:tcPr>
            <w:tcW w:w="3213" w:type="dxa"/>
          </w:tcPr>
          <w:p w14:paraId="45973377" w14:textId="77777777" w:rsidR="00714EEB" w:rsidRDefault="00412AF9">
            <w:pPr>
              <w:spacing w:after="0"/>
            </w:pPr>
            <w:r>
              <w:rPr>
                <w:sz w:val="19"/>
              </w:rPr>
              <w:t xml:space="preserve">CDS Root View </w:t>
            </w:r>
            <w:r>
              <w:rPr>
                <w:sz w:val="19"/>
              </w:rPr>
              <w:t>Entity</w:t>
            </w:r>
          </w:p>
        </w:tc>
        <w:tc>
          <w:tcPr>
            <w:tcW w:w="3213" w:type="dxa"/>
          </w:tcPr>
          <w:p w14:paraId="549E3851" w14:textId="77777777" w:rsidR="00714EEB" w:rsidRDefault="00412AF9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EWA_ORDER_OBJECT</w:t>
            </w:r>
            <w:r>
              <w:rPr>
                <w:sz w:val="19"/>
              </w:rPr>
              <w:t xml:space="preserve">, Schlüssel </w:t>
            </w:r>
            <w:r>
              <w:rPr>
                <w:rFonts w:ascii="Consolas" w:eastAsia="Consolas" w:hAnsi="Consolas"/>
                <w:sz w:val="17"/>
              </w:rPr>
              <w:t>Pobjnr</w:t>
            </w:r>
            <w:r>
              <w:rPr>
                <w:sz w:val="19"/>
              </w:rPr>
              <w:t xml:space="preserve">, Feld </w:t>
            </w:r>
            <w:r>
              <w:rPr>
                <w:rFonts w:ascii="Consolas" w:eastAsia="Consolas" w:hAnsi="Consolas"/>
                <w:sz w:val="17"/>
              </w:rPr>
              <w:t>BmsStatus</w:t>
            </w:r>
          </w:p>
        </w:tc>
      </w:tr>
      <w:tr w:rsidR="00714EEB" w14:paraId="31C112DD" w14:textId="77777777">
        <w:trPr>
          <w:jc w:val="center"/>
        </w:trPr>
        <w:tc>
          <w:tcPr>
            <w:tcW w:w="3213" w:type="dxa"/>
          </w:tcPr>
          <w:p w14:paraId="31A6B3BA" w14:textId="77777777" w:rsidR="00714EEB" w:rsidRDefault="00412AF9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ZR_BMS_EapStatus</w:t>
            </w:r>
          </w:p>
        </w:tc>
        <w:tc>
          <w:tcPr>
            <w:tcW w:w="3213" w:type="dxa"/>
          </w:tcPr>
          <w:p w14:paraId="6349C008" w14:textId="77777777" w:rsidR="00714EEB" w:rsidRDefault="00412AF9">
            <w:pPr>
              <w:spacing w:after="0"/>
            </w:pPr>
            <w:r>
              <w:rPr>
                <w:sz w:val="19"/>
              </w:rPr>
              <w:t>Behavior Definition</w:t>
            </w:r>
          </w:p>
        </w:tc>
        <w:tc>
          <w:tcPr>
            <w:tcW w:w="3213" w:type="dxa"/>
          </w:tcPr>
          <w:p w14:paraId="1F58EE77" w14:textId="77777777" w:rsidR="00714EEB" w:rsidRDefault="00412AF9">
            <w:pPr>
              <w:spacing w:after="0"/>
            </w:pPr>
            <w:r>
              <w:rPr>
                <w:sz w:val="19"/>
              </w:rPr>
              <w:t xml:space="preserve">unmanaged, </w:t>
            </w:r>
            <w:r>
              <w:rPr>
                <w:rFonts w:ascii="Consolas" w:eastAsia="Consolas" w:hAnsi="Consolas"/>
                <w:sz w:val="17"/>
              </w:rPr>
              <w:t>update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lock master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authorization master (global)</w:t>
            </w:r>
            <w:r>
              <w:rPr>
                <w:sz w:val="19"/>
              </w:rPr>
              <w:t xml:space="preserve">, Mapping für </w:t>
            </w:r>
            <w:r>
              <w:rPr>
                <w:rFonts w:ascii="Consolas" w:eastAsia="Consolas" w:hAnsi="Consolas"/>
                <w:sz w:val="17"/>
              </w:rPr>
              <w:t>EWA_ORDER_OBJECT</w:t>
            </w:r>
          </w:p>
        </w:tc>
      </w:tr>
      <w:tr w:rsidR="00714EEB" w14:paraId="058161BB" w14:textId="77777777">
        <w:trPr>
          <w:jc w:val="center"/>
        </w:trPr>
        <w:tc>
          <w:tcPr>
            <w:tcW w:w="3213" w:type="dxa"/>
          </w:tcPr>
          <w:p w14:paraId="56FD74A3" w14:textId="77777777" w:rsidR="00714EEB" w:rsidRDefault="00412AF9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ZBP_R_BMS_EAPSTATUS</w:t>
            </w:r>
          </w:p>
        </w:tc>
        <w:tc>
          <w:tcPr>
            <w:tcW w:w="3213" w:type="dxa"/>
          </w:tcPr>
          <w:p w14:paraId="54706E93" w14:textId="77777777" w:rsidR="00714EEB" w:rsidRDefault="00412AF9">
            <w:pPr>
              <w:spacing w:after="0"/>
            </w:pPr>
            <w:r>
              <w:rPr>
                <w:sz w:val="19"/>
              </w:rPr>
              <w:t>Behavior Pool + lokale Klassen</w:t>
            </w:r>
          </w:p>
        </w:tc>
        <w:tc>
          <w:tcPr>
            <w:tcW w:w="3213" w:type="dxa"/>
          </w:tcPr>
          <w:p w14:paraId="784EE3AD" w14:textId="77777777" w:rsidR="00714EEB" w:rsidRDefault="00412AF9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lcl_buffer</w:t>
            </w:r>
            <w:r>
              <w:rPr>
                <w:sz w:val="19"/>
              </w:rPr>
              <w:t xml:space="preserve"> (Puff</w:t>
            </w:r>
            <w:r>
              <w:rPr>
                <w:sz w:val="19"/>
              </w:rPr>
              <w:t xml:space="preserve">er je EAP), </w:t>
            </w:r>
            <w:r>
              <w:rPr>
                <w:rFonts w:ascii="Consolas" w:eastAsia="Consolas" w:hAnsi="Consolas"/>
                <w:sz w:val="17"/>
              </w:rPr>
              <w:t>lhc_eapstatus</w:t>
            </w:r>
            <w:r>
              <w:rPr>
                <w:sz w:val="19"/>
              </w:rPr>
              <w:t xml:space="preserve"> (Berechtigung, </w:t>
            </w:r>
            <w:r>
              <w:rPr>
                <w:sz w:val="19"/>
              </w:rPr>
              <w:lastRenderedPageBreak/>
              <w:t xml:space="preserve">Sperrprobe, Update, Read), </w:t>
            </w:r>
            <w:r>
              <w:rPr>
                <w:rFonts w:ascii="Consolas" w:eastAsia="Consolas" w:hAnsi="Consolas"/>
                <w:sz w:val="17"/>
              </w:rPr>
              <w:t>lsc_zr_bms_eapstatus</w:t>
            </w:r>
            <w:r>
              <w:rPr>
                <w:sz w:val="19"/>
              </w:rPr>
              <w:t xml:space="preserve"> (finalize, save, cleanup)</w:t>
            </w:r>
          </w:p>
        </w:tc>
      </w:tr>
      <w:tr w:rsidR="00714EEB" w:rsidRPr="00870318" w14:paraId="20DE23E0" w14:textId="77777777">
        <w:trPr>
          <w:jc w:val="center"/>
        </w:trPr>
        <w:tc>
          <w:tcPr>
            <w:tcW w:w="3213" w:type="dxa"/>
          </w:tcPr>
          <w:p w14:paraId="4F8EFC67" w14:textId="77777777" w:rsidR="00714EEB" w:rsidRDefault="00412AF9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lastRenderedPageBreak/>
              <w:t>ZCL_BMS_STATUS_INBOUND</w:t>
            </w:r>
          </w:p>
        </w:tc>
        <w:tc>
          <w:tcPr>
            <w:tcW w:w="3213" w:type="dxa"/>
          </w:tcPr>
          <w:p w14:paraId="3B75E179" w14:textId="77777777" w:rsidR="00714EEB" w:rsidRDefault="00412AF9">
            <w:pPr>
              <w:spacing w:after="0"/>
            </w:pPr>
            <w:r>
              <w:rPr>
                <w:sz w:val="19"/>
              </w:rPr>
              <w:t xml:space="preserve">Klasse (erbt </w:t>
            </w:r>
            <w:r>
              <w:rPr>
                <w:rFonts w:ascii="Consolas" w:eastAsia="Consolas" w:hAnsi="Consolas"/>
                <w:sz w:val="17"/>
              </w:rPr>
              <w:t>/PLCP/CL_TA_WA_ORDER_RSLT</w:t>
            </w:r>
            <w:r>
              <w:rPr>
                <w:sz w:val="19"/>
              </w:rPr>
              <w:t>)</w:t>
            </w:r>
          </w:p>
        </w:tc>
        <w:tc>
          <w:tcPr>
            <w:tcW w:w="3213" w:type="dxa"/>
          </w:tcPr>
          <w:p w14:paraId="3457A192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>Werte normalisieren, Rangregel, EAP und Service lesen, Sperrprobe (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GETBO</w:t>
            </w:r>
            <w:r w:rsidRPr="00870318">
              <w:rPr>
                <w:sz w:val="19"/>
                <w:lang w:val="de-DE"/>
              </w:rPr>
              <w:t xml:space="preserve"> /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UNLOCK_FOR_EDIT</w:t>
            </w:r>
            <w:r w:rsidRPr="00870318">
              <w:rPr>
                <w:sz w:val="19"/>
                <w:lang w:val="de-DE"/>
              </w:rPr>
              <w:t>), Aufruf des Bausteins, Protokoll</w:t>
            </w:r>
          </w:p>
        </w:tc>
      </w:tr>
      <w:tr w:rsidR="00714EEB" w14:paraId="791AD4DD" w14:textId="77777777">
        <w:trPr>
          <w:jc w:val="center"/>
        </w:trPr>
        <w:tc>
          <w:tcPr>
            <w:tcW w:w="3213" w:type="dxa"/>
          </w:tcPr>
          <w:p w14:paraId="051306F2" w14:textId="77777777" w:rsidR="00714EEB" w:rsidRDefault="00412AF9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ZWR_BMS_UPDATE_SERVICE</w:t>
            </w:r>
            <w:r>
              <w:rPr>
                <w:sz w:val="19"/>
              </w:rPr>
              <w:t xml:space="preserve"> v4</w:t>
            </w:r>
          </w:p>
        </w:tc>
        <w:tc>
          <w:tcPr>
            <w:tcW w:w="3213" w:type="dxa"/>
          </w:tcPr>
          <w:p w14:paraId="45FE18BA" w14:textId="77777777" w:rsidR="00714EEB" w:rsidRDefault="00412AF9">
            <w:pPr>
              <w:spacing w:after="0"/>
            </w:pPr>
            <w:r>
              <w:rPr>
                <w:sz w:val="19"/>
              </w:rPr>
              <w:t xml:space="preserve">RFC-Baustein, FUGR </w:t>
            </w:r>
            <w:r>
              <w:rPr>
                <w:rFonts w:ascii="Consolas" w:eastAsia="Consolas" w:hAnsi="Consolas"/>
                <w:sz w:val="17"/>
              </w:rPr>
              <w:t>ZZ_BMS_HELPER</w:t>
            </w:r>
            <w:r>
              <w:rPr>
                <w:sz w:val="19"/>
              </w:rPr>
              <w:t xml:space="preserve">, Paket </w:t>
            </w:r>
            <w:r>
              <w:rPr>
                <w:rFonts w:ascii="Consolas" w:eastAsia="Consolas" w:hAnsi="Consolas"/>
                <w:sz w:val="17"/>
              </w:rPr>
              <w:t>ZWR_CLEAN_PDUI</w:t>
            </w:r>
          </w:p>
        </w:tc>
        <w:tc>
          <w:tcPr>
            <w:tcW w:w="3213" w:type="dxa"/>
          </w:tcPr>
          <w:p w14:paraId="400774DB" w14:textId="77777777" w:rsidR="00714EEB" w:rsidRDefault="00412AF9">
            <w:pPr>
              <w:spacing w:after="0"/>
            </w:pPr>
            <w:r>
              <w:rPr>
                <w:sz w:val="19"/>
              </w:rPr>
              <w:t xml:space="preserve">Import </w:t>
            </w:r>
            <w:r>
              <w:rPr>
                <w:rFonts w:ascii="Consolas" w:eastAsia="Consolas" w:hAnsi="Consolas"/>
                <w:sz w:val="17"/>
              </w:rPr>
              <w:t>IV_SERVICE_UUID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IV_ZZ_BMS_STATUS</w:t>
            </w:r>
            <w:r>
              <w:rPr>
                <w:sz w:val="19"/>
              </w:rPr>
              <w:t xml:space="preserve"> CHAR30, </w:t>
            </w:r>
            <w:r>
              <w:rPr>
                <w:rFonts w:ascii="Consolas" w:eastAsia="Consolas" w:hAnsi="Consolas"/>
                <w:sz w:val="17"/>
              </w:rPr>
              <w:t>IV_POBJNR</w:t>
            </w:r>
            <w:r>
              <w:rPr>
                <w:sz w:val="19"/>
              </w:rPr>
              <w:t xml:space="preserve"> optional; Export </w:t>
            </w:r>
            <w:r>
              <w:rPr>
                <w:rFonts w:ascii="Consolas" w:eastAsia="Consolas" w:hAnsi="Consolas"/>
                <w:sz w:val="17"/>
              </w:rPr>
              <w:t>EV_SUBRC</w:t>
            </w:r>
            <w:r>
              <w:rPr>
                <w:sz w:val="19"/>
              </w:rPr>
              <w:t xml:space="preserve"> CHAR1 (1 Service-BO, 2 EAP nicht gef</w:t>
            </w:r>
            <w:r>
              <w:rPr>
                <w:sz w:val="19"/>
              </w:rPr>
              <w:t xml:space="preserve">unden, 3 EAP-BO, 4 Commit), </w:t>
            </w:r>
            <w:r>
              <w:rPr>
                <w:rFonts w:ascii="Consolas" w:eastAsia="Consolas" w:hAnsi="Consolas"/>
                <w:sz w:val="17"/>
              </w:rPr>
              <w:t>ET_RETURN</w:t>
            </w:r>
            <w:r>
              <w:rPr>
                <w:sz w:val="19"/>
              </w:rPr>
              <w:t>; zwei LUWs (D8)</w:t>
            </w:r>
          </w:p>
        </w:tc>
      </w:tr>
      <w:tr w:rsidR="00714EEB" w:rsidRPr="00870318" w14:paraId="4A8D7ECC" w14:textId="77777777">
        <w:trPr>
          <w:jc w:val="center"/>
        </w:trPr>
        <w:tc>
          <w:tcPr>
            <w:tcW w:w="3213" w:type="dxa"/>
          </w:tcPr>
          <w:p w14:paraId="1565244A" w14:textId="77777777" w:rsidR="00714EEB" w:rsidRDefault="00412AF9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ZCL_WR_PD_BMS_EAP_STATUS</w:t>
            </w:r>
          </w:p>
        </w:tc>
        <w:tc>
          <w:tcPr>
            <w:tcW w:w="3213" w:type="dxa"/>
          </w:tcPr>
          <w:p w14:paraId="642DE40D" w14:textId="77777777" w:rsidR="00714EEB" w:rsidRDefault="00412AF9">
            <w:pPr>
              <w:spacing w:after="0"/>
            </w:pPr>
            <w:r>
              <w:rPr>
                <w:sz w:val="19"/>
              </w:rPr>
              <w:t>Klasse (bestehend, 21.09.2026)</w:t>
            </w:r>
          </w:p>
        </w:tc>
        <w:tc>
          <w:tcPr>
            <w:tcW w:w="3213" w:type="dxa"/>
          </w:tcPr>
          <w:p w14:paraId="4F92B744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rFonts w:ascii="Consolas" w:eastAsia="Consolas" w:hAnsi="Consolas"/>
                <w:sz w:val="17"/>
                <w:lang w:val="de-DE"/>
              </w:rPr>
              <w:t>SET_BMS_</w:t>
            </w:r>
            <w:proofErr w:type="gramStart"/>
            <w:r w:rsidRPr="00870318">
              <w:rPr>
                <w:rFonts w:ascii="Consolas" w:eastAsia="Consolas" w:hAnsi="Consolas"/>
                <w:sz w:val="17"/>
                <w:lang w:val="de-DE"/>
              </w:rPr>
              <w:t>STATUS( POBJNR</w:t>
            </w:r>
            <w:proofErr w:type="gramEnd"/>
            <w:r w:rsidRPr="00870318">
              <w:rPr>
                <w:rFonts w:ascii="Consolas" w:eastAsia="Consolas" w:hAnsi="Consolas"/>
                <w:sz w:val="17"/>
                <w:lang w:val="de-DE"/>
              </w:rPr>
              <w:t>, Status )</w:t>
            </w:r>
            <w:r w:rsidRPr="00870318">
              <w:rPr>
                <w:sz w:val="19"/>
                <w:lang w:val="de-DE"/>
              </w:rPr>
              <w:t xml:space="preserve">: EEWA-Item-BO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GETBO</w:t>
            </w:r>
            <w:r w:rsidRPr="00870318">
              <w:rPr>
                <w:sz w:val="19"/>
                <w:lang w:val="de-DE"/>
              </w:rPr>
              <w:t xml:space="preserve"> mit Sperre,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DATAREF-&gt;ZZ_BMS_STATUS</w:t>
            </w:r>
            <w:r w:rsidRPr="00870318">
              <w:rPr>
                <w:sz w:val="19"/>
                <w:lang w:val="de-DE"/>
              </w:rPr>
              <w:t xml:space="preserve">,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SAVE_BO</w:t>
            </w:r>
            <w:r w:rsidRPr="00870318">
              <w:rPr>
                <w:sz w:val="19"/>
                <w:lang w:val="de-DE"/>
              </w:rPr>
              <w:t xml:space="preserve">, </w:t>
            </w:r>
            <w:r w:rsidRPr="00870318">
              <w:rPr>
                <w:rFonts w:ascii="Consolas" w:eastAsia="Consolas" w:hAnsi="Consolas"/>
                <w:sz w:val="17"/>
                <w:lang w:val="de-DE"/>
              </w:rPr>
              <w:t>UNLOCK</w:t>
            </w:r>
            <w:r w:rsidRPr="00870318">
              <w:rPr>
                <w:sz w:val="19"/>
                <w:lang w:val="de-DE"/>
              </w:rPr>
              <w:t>; gleicher Wert = nur entsperren</w:t>
            </w:r>
          </w:p>
        </w:tc>
      </w:tr>
      <w:tr w:rsidR="00714EEB" w14:paraId="18ED8B1F" w14:textId="77777777">
        <w:trPr>
          <w:jc w:val="center"/>
        </w:trPr>
        <w:tc>
          <w:tcPr>
            <w:tcW w:w="3213" w:type="dxa"/>
          </w:tcPr>
          <w:p w14:paraId="314642CF" w14:textId="77777777" w:rsidR="00714EEB" w:rsidRDefault="00412AF9">
            <w:pPr>
              <w:spacing w:after="0"/>
            </w:pPr>
            <w:proofErr w:type="spellStart"/>
            <w:r>
              <w:rPr>
                <w:rFonts w:ascii="Consolas" w:eastAsia="Consolas" w:hAnsi="Consolas"/>
                <w:sz w:val="17"/>
              </w:rPr>
              <w:t>ZC_BMS_</w:t>
            </w:r>
            <w:r>
              <w:rPr>
                <w:rFonts w:ascii="Consolas" w:eastAsia="Consolas" w:hAnsi="Consolas"/>
                <w:sz w:val="17"/>
              </w:rPr>
              <w:t>EapStatus</w:t>
            </w:r>
            <w:proofErr w:type="spellEnd"/>
          </w:p>
        </w:tc>
        <w:tc>
          <w:tcPr>
            <w:tcW w:w="3213" w:type="dxa"/>
          </w:tcPr>
          <w:p w14:paraId="6F7DCBD9" w14:textId="77777777" w:rsidR="00714EEB" w:rsidRDefault="00412AF9">
            <w:pPr>
              <w:spacing w:after="0"/>
            </w:pPr>
            <w:r>
              <w:rPr>
                <w:sz w:val="19"/>
              </w:rPr>
              <w:t>Projektion + BDEF</w:t>
            </w:r>
          </w:p>
        </w:tc>
        <w:tc>
          <w:tcPr>
            <w:tcW w:w="3213" w:type="dxa"/>
          </w:tcPr>
          <w:p w14:paraId="48023D11" w14:textId="77777777" w:rsidR="00714EEB" w:rsidRDefault="00412AF9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use update</w:t>
            </w:r>
          </w:p>
        </w:tc>
      </w:tr>
      <w:tr w:rsidR="00714EEB" w14:paraId="78A7CDA5" w14:textId="77777777">
        <w:trPr>
          <w:jc w:val="center"/>
        </w:trPr>
        <w:tc>
          <w:tcPr>
            <w:tcW w:w="3213" w:type="dxa"/>
          </w:tcPr>
          <w:p w14:paraId="6BFEE4D9" w14:textId="77777777" w:rsidR="00714EEB" w:rsidRDefault="00412AF9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ZAPI_BMS_EAPSTATUS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sz w:val="17"/>
              </w:rPr>
              <w:t>ZAPI_BMS_EAPSTATUS_O4</w:t>
            </w:r>
          </w:p>
        </w:tc>
        <w:tc>
          <w:tcPr>
            <w:tcW w:w="3213" w:type="dxa"/>
          </w:tcPr>
          <w:p w14:paraId="2C9E48B4" w14:textId="77777777" w:rsidR="00714EEB" w:rsidRDefault="00412AF9">
            <w:pPr>
              <w:spacing w:after="0"/>
            </w:pPr>
            <w:r>
              <w:rPr>
                <w:sz w:val="19"/>
              </w:rPr>
              <w:t>Service Definition / Binding</w:t>
            </w:r>
          </w:p>
        </w:tc>
        <w:tc>
          <w:tcPr>
            <w:tcW w:w="3213" w:type="dxa"/>
          </w:tcPr>
          <w:p w14:paraId="4F57DC35" w14:textId="77777777" w:rsidR="00714EEB" w:rsidRDefault="00412AF9">
            <w:pPr>
              <w:spacing w:after="0"/>
            </w:pPr>
            <w:r>
              <w:rPr>
                <w:sz w:val="19"/>
              </w:rPr>
              <w:t xml:space="preserve">OData V4 Web API, Entitätsmenge </w:t>
            </w:r>
            <w:r>
              <w:rPr>
                <w:rFonts w:ascii="Consolas" w:eastAsia="Consolas" w:hAnsi="Consolas"/>
                <w:sz w:val="17"/>
              </w:rPr>
              <w:t>EapStatus</w:t>
            </w:r>
            <w:r>
              <w:rPr>
                <w:sz w:val="19"/>
              </w:rPr>
              <w:t xml:space="preserve">, URL-Segment </w:t>
            </w:r>
            <w:r>
              <w:rPr>
                <w:rFonts w:ascii="Consolas" w:eastAsia="Consolas" w:hAnsi="Consolas"/>
                <w:sz w:val="17"/>
              </w:rPr>
              <w:t>zapi_bms_eapstatu</w:t>
            </w:r>
          </w:p>
        </w:tc>
      </w:tr>
      <w:tr w:rsidR="00714EEB" w14:paraId="044F1541" w14:textId="77777777">
        <w:trPr>
          <w:jc w:val="center"/>
        </w:trPr>
        <w:tc>
          <w:tcPr>
            <w:tcW w:w="3213" w:type="dxa"/>
          </w:tcPr>
          <w:p w14:paraId="58891E76" w14:textId="77777777" w:rsidR="00714EEB" w:rsidRDefault="00412AF9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ZBMS_IN</w:t>
            </w:r>
            <w:r>
              <w:rPr>
                <w:sz w:val="19"/>
              </w:rPr>
              <w:t xml:space="preserve"> 007–012</w:t>
            </w:r>
          </w:p>
        </w:tc>
        <w:tc>
          <w:tcPr>
            <w:tcW w:w="3213" w:type="dxa"/>
          </w:tcPr>
          <w:p w14:paraId="1F6287E2" w14:textId="77777777" w:rsidR="00714EEB" w:rsidRDefault="00412AF9">
            <w:pPr>
              <w:spacing w:after="0"/>
            </w:pPr>
            <w:r>
              <w:rPr>
                <w:sz w:val="19"/>
              </w:rPr>
              <w:t>Nachrichten</w:t>
            </w:r>
          </w:p>
        </w:tc>
        <w:tc>
          <w:tcPr>
            <w:tcW w:w="3213" w:type="dxa"/>
          </w:tcPr>
          <w:p w14:paraId="2203BBF9" w14:textId="77777777" w:rsidR="00714EEB" w:rsidRDefault="00412AF9">
            <w:pPr>
              <w:spacing w:after="0"/>
            </w:pPr>
            <w:r>
              <w:rPr>
                <w:sz w:val="19"/>
              </w:rPr>
              <w:t>siehe R4</w:t>
            </w:r>
          </w:p>
        </w:tc>
      </w:tr>
      <w:tr w:rsidR="00714EEB" w:rsidRPr="00870318" w14:paraId="01A81BD3" w14:textId="77777777">
        <w:trPr>
          <w:jc w:val="center"/>
        </w:trPr>
        <w:tc>
          <w:tcPr>
            <w:tcW w:w="3213" w:type="dxa"/>
          </w:tcPr>
          <w:p w14:paraId="68EF1143" w14:textId="77777777" w:rsidR="00714EEB" w:rsidRDefault="00412AF9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ZBMS_API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ZCX_BMS_EAP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BMS_API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Z_BMS_API_INBOUND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ZBMS_API_LOG</w:t>
            </w:r>
          </w:p>
        </w:tc>
        <w:tc>
          <w:tcPr>
            <w:tcW w:w="3213" w:type="dxa"/>
          </w:tcPr>
          <w:p w14:paraId="36762F73" w14:textId="77777777" w:rsidR="00714EEB" w:rsidRDefault="00412AF9">
            <w:pPr>
              <w:spacing w:after="0"/>
            </w:pPr>
            <w:r>
              <w:rPr>
                <w:sz w:val="19"/>
              </w:rPr>
              <w:t>wiederverwendet aus #41909</w:t>
            </w:r>
          </w:p>
        </w:tc>
        <w:tc>
          <w:tcPr>
            <w:tcW w:w="3213" w:type="dxa"/>
          </w:tcPr>
          <w:p w14:paraId="6F072F22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>Berechtigungsobjekt, Ausnahme, Benutzer, Rolle, Protokoll</w:t>
            </w:r>
          </w:p>
        </w:tc>
      </w:tr>
      <w:tr w:rsidR="00714EEB" w14:paraId="41FAE07D" w14:textId="77777777">
        <w:trPr>
          <w:jc w:val="center"/>
        </w:trPr>
        <w:tc>
          <w:tcPr>
            <w:tcW w:w="3213" w:type="dxa"/>
          </w:tcPr>
          <w:p w14:paraId="2940137E" w14:textId="77777777" w:rsidR="00714EEB" w:rsidRDefault="00412AF9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/PLCE/</w:t>
            </w:r>
            <w:proofErr w:type="spellStart"/>
            <w:r>
              <w:rPr>
                <w:rFonts w:ascii="Consolas" w:eastAsia="Consolas" w:hAnsi="Consolas"/>
                <w:sz w:val="17"/>
              </w:rPr>
              <w:t>R_PDService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Entität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7"/>
              </w:rPr>
              <w:t>ExtCustom</w:t>
            </w:r>
            <w:proofErr w:type="spellEnd"/>
          </w:p>
        </w:tc>
        <w:tc>
          <w:tcPr>
            <w:tcW w:w="3213" w:type="dxa"/>
          </w:tcPr>
          <w:p w14:paraId="1A389834" w14:textId="4EACCF44" w:rsidR="00714EEB" w:rsidRDefault="00412AF9">
            <w:pPr>
              <w:spacing w:after="0"/>
            </w:pPr>
            <w:r>
              <w:rPr>
                <w:sz w:val="19"/>
              </w:rPr>
              <w:t>RAP-BO</w:t>
            </w:r>
          </w:p>
        </w:tc>
        <w:tc>
          <w:tcPr>
            <w:tcW w:w="3213" w:type="dxa"/>
          </w:tcPr>
          <w:p w14:paraId="0833B030" w14:textId="77777777" w:rsidR="00714EEB" w:rsidRDefault="00412AF9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/PLCE/TPDSRVCST-ZZ_BMS_STATUS</w:t>
            </w:r>
            <w:r>
              <w:rPr>
                <w:sz w:val="19"/>
              </w:rPr>
              <w:t xml:space="preserve">, Schlüssel </w:t>
            </w:r>
            <w:r>
              <w:rPr>
                <w:rFonts w:ascii="Consolas" w:eastAsia="Consolas" w:hAnsi="Consolas"/>
                <w:sz w:val="17"/>
              </w:rPr>
              <w:t>serviceuuid</w:t>
            </w:r>
            <w:r>
              <w:rPr>
                <w:sz w:val="19"/>
              </w:rPr>
              <w:t xml:space="preserve">; Anlage über </w:t>
            </w:r>
            <w:r>
              <w:rPr>
                <w:rFonts w:ascii="Consolas" w:eastAsia="Consolas" w:hAnsi="Consolas"/>
                <w:sz w:val="17"/>
              </w:rPr>
              <w:t>CREATE BY \</w:t>
            </w:r>
            <w:r>
              <w:rPr>
                <w:rFonts w:ascii="Consolas" w:eastAsia="Consolas" w:hAnsi="Consolas"/>
                <w:sz w:val="17"/>
              </w:rPr>
              <w:t>_ExtCustom</w:t>
            </w:r>
          </w:p>
        </w:tc>
      </w:tr>
      <w:tr w:rsidR="00714EEB" w:rsidRPr="00870318" w14:paraId="233B7732" w14:textId="77777777">
        <w:trPr>
          <w:jc w:val="center"/>
        </w:trPr>
        <w:tc>
          <w:tcPr>
            <w:tcW w:w="3213" w:type="dxa"/>
          </w:tcPr>
          <w:p w14:paraId="508302B3" w14:textId="77777777" w:rsidR="00714EEB" w:rsidRDefault="00412AF9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ZCL_BMS_INBOUND_HANDLER</w:t>
            </w:r>
            <w:r>
              <w:rPr>
                <w:sz w:val="19"/>
              </w:rPr>
              <w:t xml:space="preserve">, SICF </w:t>
            </w:r>
            <w:r>
              <w:rPr>
                <w:rFonts w:ascii="Consolas" w:eastAsia="Consolas" w:hAnsi="Consolas"/>
                <w:sz w:val="17"/>
              </w:rPr>
              <w:t>/sap/bc/zbms/status_update</w:t>
            </w:r>
          </w:p>
        </w:tc>
        <w:tc>
          <w:tcPr>
            <w:tcW w:w="3213" w:type="dxa"/>
          </w:tcPr>
          <w:p w14:paraId="4D0B62BF" w14:textId="77777777" w:rsidR="00714EEB" w:rsidRDefault="00412AF9">
            <w:pPr>
              <w:spacing w:after="0"/>
            </w:pPr>
            <w:r>
              <w:rPr>
                <w:sz w:val="19"/>
              </w:rPr>
              <w:t>alter Callback</w:t>
            </w:r>
          </w:p>
        </w:tc>
        <w:tc>
          <w:tcPr>
            <w:tcW w:w="3213" w:type="dxa"/>
          </w:tcPr>
          <w:p w14:paraId="48D80B6F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>Schlüssel Auftragsnummer, nur Service-Tabelle, kein EAP; nach Umstellung des BMS abschalten</w:t>
            </w:r>
          </w:p>
        </w:tc>
      </w:tr>
    </w:tbl>
    <w:p w14:paraId="3B5872C9" w14:textId="77777777" w:rsidR="00714EEB" w:rsidRPr="00870318" w:rsidRDefault="00714EEB">
      <w:pPr>
        <w:spacing w:after="40"/>
        <w:rPr>
          <w:lang w:val="de-DE"/>
        </w:rPr>
      </w:pPr>
    </w:p>
    <w:p w14:paraId="6DDF8D6E" w14:textId="77777777" w:rsidR="00714EEB" w:rsidRPr="00870318" w:rsidRDefault="00714EEB">
      <w:pPr>
        <w:spacing w:after="40"/>
        <w:rPr>
          <w:lang w:val="de-DE"/>
        </w:rPr>
      </w:pPr>
    </w:p>
    <w:p w14:paraId="554F1EA1" w14:textId="77777777" w:rsidR="00714EEB" w:rsidRDefault="00412AF9">
      <w:pPr>
        <w:pStyle w:val="Heading2"/>
      </w:pPr>
      <w:r>
        <w:t xml:space="preserve">R4 </w:t>
      </w:r>
      <w:proofErr w:type="spellStart"/>
      <w:r>
        <w:t>Meldungstexte</w:t>
      </w:r>
      <w:proofErr w:type="spellEnd"/>
      <w:r>
        <w:t xml:space="preserve"> ZBMS_IN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714EEB" w14:paraId="04B5B96B" w14:textId="77777777">
        <w:trPr>
          <w:jc w:val="center"/>
        </w:trPr>
        <w:tc>
          <w:tcPr>
            <w:tcW w:w="2409" w:type="dxa"/>
            <w:shd w:val="clear" w:color="auto" w:fill="DCE6F1"/>
          </w:tcPr>
          <w:p w14:paraId="5756E4D2" w14:textId="77777777" w:rsidR="00714EEB" w:rsidRDefault="00412AF9">
            <w:pPr>
              <w:spacing w:after="0"/>
            </w:pPr>
            <w:r>
              <w:rPr>
                <w:b/>
                <w:sz w:val="19"/>
              </w:rPr>
              <w:t>Nr.</w:t>
            </w:r>
          </w:p>
        </w:tc>
        <w:tc>
          <w:tcPr>
            <w:tcW w:w="2409" w:type="dxa"/>
            <w:shd w:val="clear" w:color="auto" w:fill="DCE6F1"/>
          </w:tcPr>
          <w:p w14:paraId="3B95406E" w14:textId="77777777" w:rsidR="00714EEB" w:rsidRDefault="00412AF9">
            <w:pPr>
              <w:spacing w:after="0"/>
            </w:pPr>
            <w:r>
              <w:rPr>
                <w:b/>
                <w:sz w:val="19"/>
              </w:rPr>
              <w:t>EN</w:t>
            </w:r>
          </w:p>
        </w:tc>
        <w:tc>
          <w:tcPr>
            <w:tcW w:w="2409" w:type="dxa"/>
            <w:shd w:val="clear" w:color="auto" w:fill="DCE6F1"/>
          </w:tcPr>
          <w:p w14:paraId="67D58444" w14:textId="77777777" w:rsidR="00714EEB" w:rsidRDefault="00412AF9">
            <w:pPr>
              <w:spacing w:after="0"/>
            </w:pPr>
            <w:r>
              <w:rPr>
                <w:b/>
                <w:sz w:val="19"/>
              </w:rPr>
              <w:t>DE</w:t>
            </w:r>
          </w:p>
        </w:tc>
        <w:tc>
          <w:tcPr>
            <w:tcW w:w="2409" w:type="dxa"/>
            <w:shd w:val="clear" w:color="auto" w:fill="DCE6F1"/>
          </w:tcPr>
          <w:p w14:paraId="05400969" w14:textId="77777777" w:rsidR="00714EEB" w:rsidRDefault="00412AF9">
            <w:pPr>
              <w:spacing w:after="0"/>
            </w:pPr>
            <w:r>
              <w:rPr>
                <w:b/>
                <w:sz w:val="19"/>
              </w:rPr>
              <w:t>HTTP</w:t>
            </w:r>
          </w:p>
        </w:tc>
      </w:tr>
      <w:tr w:rsidR="00714EEB" w14:paraId="66DBAA37" w14:textId="77777777">
        <w:trPr>
          <w:jc w:val="center"/>
        </w:trPr>
        <w:tc>
          <w:tcPr>
            <w:tcW w:w="2409" w:type="dxa"/>
          </w:tcPr>
          <w:p w14:paraId="4A970128" w14:textId="77777777" w:rsidR="00714EEB" w:rsidRDefault="00412AF9">
            <w:pPr>
              <w:spacing w:after="0"/>
            </w:pPr>
            <w:r>
              <w:rPr>
                <w:sz w:val="19"/>
              </w:rPr>
              <w:t>007</w:t>
            </w:r>
          </w:p>
        </w:tc>
        <w:tc>
          <w:tcPr>
            <w:tcW w:w="2409" w:type="dxa"/>
          </w:tcPr>
          <w:p w14:paraId="1E1439B8" w14:textId="77777777" w:rsidR="00714EEB" w:rsidRDefault="00412AF9">
            <w:pPr>
              <w:spacing w:after="0"/>
            </w:pPr>
            <w:r>
              <w:rPr>
                <w:sz w:val="19"/>
              </w:rPr>
              <w:t>BMS status &amp;1 is not allowed; allowed: FREIGEGEBEN, BEGONNEN, BEENDET</w:t>
            </w:r>
          </w:p>
        </w:tc>
        <w:tc>
          <w:tcPr>
            <w:tcW w:w="2409" w:type="dxa"/>
          </w:tcPr>
          <w:p w14:paraId="08F707B0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>BMS-Status &amp;1 ist nicht zulässig; erlaubt: FREIGEGEBEN, BEGONNEN, BEENDET</w:t>
            </w:r>
          </w:p>
        </w:tc>
        <w:tc>
          <w:tcPr>
            <w:tcW w:w="2409" w:type="dxa"/>
          </w:tcPr>
          <w:p w14:paraId="07EE9520" w14:textId="77777777" w:rsidR="00714EEB" w:rsidRDefault="00412AF9">
            <w:pPr>
              <w:spacing w:after="0"/>
            </w:pPr>
            <w:r>
              <w:rPr>
                <w:sz w:val="19"/>
              </w:rPr>
              <w:t>400</w:t>
            </w:r>
          </w:p>
        </w:tc>
      </w:tr>
      <w:tr w:rsidR="00714EEB" w14:paraId="79DB8D71" w14:textId="77777777">
        <w:trPr>
          <w:jc w:val="center"/>
        </w:trPr>
        <w:tc>
          <w:tcPr>
            <w:tcW w:w="2409" w:type="dxa"/>
          </w:tcPr>
          <w:p w14:paraId="141DE5A9" w14:textId="77777777" w:rsidR="00714EEB" w:rsidRDefault="00412AF9">
            <w:pPr>
              <w:spacing w:after="0"/>
            </w:pPr>
            <w:r>
              <w:rPr>
                <w:sz w:val="19"/>
              </w:rPr>
              <w:t>008</w:t>
            </w:r>
          </w:p>
        </w:tc>
        <w:tc>
          <w:tcPr>
            <w:tcW w:w="2409" w:type="dxa"/>
          </w:tcPr>
          <w:p w14:paraId="5A004A87" w14:textId="77777777" w:rsidR="00714EEB" w:rsidRDefault="00412AF9">
            <w:pPr>
              <w:spacing w:after="0"/>
            </w:pPr>
            <w:r>
              <w:rPr>
                <w:sz w:val="19"/>
              </w:rPr>
              <w:t xml:space="preserve">EAP &amp;1: the BMS status cannot be </w:t>
            </w:r>
            <w:r>
              <w:rPr>
                <w:sz w:val="19"/>
              </w:rPr>
              <w:t>reset through the endpoint</w:t>
            </w:r>
          </w:p>
        </w:tc>
        <w:tc>
          <w:tcPr>
            <w:tcW w:w="2409" w:type="dxa"/>
          </w:tcPr>
          <w:p w14:paraId="5837F77B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>EAP &amp;1: der BMS-Status kann über den Endpunkt nicht zurückgesetzt werden</w:t>
            </w:r>
          </w:p>
        </w:tc>
        <w:tc>
          <w:tcPr>
            <w:tcW w:w="2409" w:type="dxa"/>
          </w:tcPr>
          <w:p w14:paraId="761E0CBC" w14:textId="77777777" w:rsidR="00714EEB" w:rsidRDefault="00412AF9">
            <w:pPr>
              <w:spacing w:after="0"/>
            </w:pPr>
            <w:r>
              <w:rPr>
                <w:sz w:val="19"/>
              </w:rPr>
              <w:t>400</w:t>
            </w:r>
          </w:p>
        </w:tc>
      </w:tr>
      <w:tr w:rsidR="00714EEB" w14:paraId="4F6824CB" w14:textId="77777777">
        <w:trPr>
          <w:jc w:val="center"/>
        </w:trPr>
        <w:tc>
          <w:tcPr>
            <w:tcW w:w="2409" w:type="dxa"/>
          </w:tcPr>
          <w:p w14:paraId="76CE1FB5" w14:textId="77777777" w:rsidR="00714EEB" w:rsidRDefault="00412AF9">
            <w:pPr>
              <w:spacing w:after="0"/>
            </w:pPr>
            <w:r>
              <w:rPr>
                <w:sz w:val="19"/>
              </w:rPr>
              <w:t>009</w:t>
            </w:r>
          </w:p>
        </w:tc>
        <w:tc>
          <w:tcPr>
            <w:tcW w:w="2409" w:type="dxa"/>
          </w:tcPr>
          <w:p w14:paraId="5CA3661A" w14:textId="77777777" w:rsidR="00714EEB" w:rsidRDefault="00412AF9">
            <w:pPr>
              <w:spacing w:after="0"/>
            </w:pPr>
            <w:r>
              <w:rPr>
                <w:sz w:val="19"/>
              </w:rPr>
              <w:t>EAP &amp;1 has no P&amp;D service; BMS status not set</w:t>
            </w:r>
          </w:p>
        </w:tc>
        <w:tc>
          <w:tcPr>
            <w:tcW w:w="2409" w:type="dxa"/>
          </w:tcPr>
          <w:p w14:paraId="0390DD53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>EAP &amp;1 hat keinen P&amp;D-Service; BMS-Status nicht gesetzt</w:t>
            </w:r>
          </w:p>
        </w:tc>
        <w:tc>
          <w:tcPr>
            <w:tcW w:w="2409" w:type="dxa"/>
          </w:tcPr>
          <w:p w14:paraId="67875F83" w14:textId="77777777" w:rsidR="00714EEB" w:rsidRDefault="00412AF9">
            <w:pPr>
              <w:spacing w:after="0"/>
            </w:pPr>
            <w:r>
              <w:rPr>
                <w:sz w:val="19"/>
              </w:rPr>
              <w:t>400</w:t>
            </w:r>
          </w:p>
        </w:tc>
      </w:tr>
      <w:tr w:rsidR="00714EEB" w14:paraId="68C518F0" w14:textId="77777777">
        <w:trPr>
          <w:jc w:val="center"/>
        </w:trPr>
        <w:tc>
          <w:tcPr>
            <w:tcW w:w="2409" w:type="dxa"/>
          </w:tcPr>
          <w:p w14:paraId="6958516A" w14:textId="77777777" w:rsidR="00714EEB" w:rsidRDefault="00412AF9">
            <w:pPr>
              <w:spacing w:after="0"/>
            </w:pPr>
            <w:r>
              <w:rPr>
                <w:sz w:val="19"/>
              </w:rPr>
              <w:t>010</w:t>
            </w:r>
          </w:p>
        </w:tc>
        <w:tc>
          <w:tcPr>
            <w:tcW w:w="2409" w:type="dxa"/>
          </w:tcPr>
          <w:p w14:paraId="7C384F42" w14:textId="77777777" w:rsidR="00714EEB" w:rsidRDefault="00412AF9">
            <w:pPr>
              <w:spacing w:after="0"/>
            </w:pPr>
            <w:r>
              <w:rPr>
                <w:sz w:val="19"/>
              </w:rPr>
              <w:t>EAP &amp;1: BMS status &amp;2 cannot go back</w:t>
            </w:r>
            <w:r>
              <w:rPr>
                <w:sz w:val="19"/>
              </w:rPr>
              <w:t xml:space="preserve"> to &amp;3</w:t>
            </w:r>
          </w:p>
        </w:tc>
        <w:tc>
          <w:tcPr>
            <w:tcW w:w="2409" w:type="dxa"/>
          </w:tcPr>
          <w:p w14:paraId="17458B91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>EAP &amp;1: BMS-Status &amp;2 kann nicht auf &amp;3 zurückgesetzt werden</w:t>
            </w:r>
          </w:p>
        </w:tc>
        <w:tc>
          <w:tcPr>
            <w:tcW w:w="2409" w:type="dxa"/>
          </w:tcPr>
          <w:p w14:paraId="6208056D" w14:textId="77777777" w:rsidR="00714EEB" w:rsidRDefault="00412AF9">
            <w:pPr>
              <w:spacing w:after="0"/>
            </w:pPr>
            <w:r>
              <w:rPr>
                <w:sz w:val="19"/>
              </w:rPr>
              <w:t>400</w:t>
            </w:r>
          </w:p>
        </w:tc>
      </w:tr>
      <w:tr w:rsidR="00714EEB" w14:paraId="3ECF1319" w14:textId="77777777">
        <w:trPr>
          <w:jc w:val="center"/>
        </w:trPr>
        <w:tc>
          <w:tcPr>
            <w:tcW w:w="2409" w:type="dxa"/>
          </w:tcPr>
          <w:p w14:paraId="6C5A9011" w14:textId="77777777" w:rsidR="00714EEB" w:rsidRDefault="00412AF9">
            <w:pPr>
              <w:spacing w:after="0"/>
            </w:pPr>
            <w:r>
              <w:rPr>
                <w:sz w:val="19"/>
              </w:rPr>
              <w:t>011</w:t>
            </w:r>
          </w:p>
        </w:tc>
        <w:tc>
          <w:tcPr>
            <w:tcW w:w="2409" w:type="dxa"/>
          </w:tcPr>
          <w:p w14:paraId="6955D70E" w14:textId="77777777" w:rsidR="00714EEB" w:rsidRDefault="00412AF9">
            <w:pPr>
              <w:spacing w:after="0"/>
            </w:pPr>
            <w:r>
              <w:rPr>
                <w:sz w:val="19"/>
              </w:rPr>
              <w:t>EAP &amp;1: BMS status &amp;2 not saved: &amp;3</w:t>
            </w:r>
          </w:p>
        </w:tc>
        <w:tc>
          <w:tcPr>
            <w:tcW w:w="2409" w:type="dxa"/>
          </w:tcPr>
          <w:p w14:paraId="1D283018" w14:textId="77777777" w:rsidR="00714EEB" w:rsidRPr="00870318" w:rsidRDefault="00412AF9">
            <w:pPr>
              <w:spacing w:after="0"/>
              <w:rPr>
                <w:lang w:val="de-DE"/>
              </w:rPr>
            </w:pPr>
            <w:r w:rsidRPr="00870318">
              <w:rPr>
                <w:sz w:val="19"/>
                <w:lang w:val="de-DE"/>
              </w:rPr>
              <w:t>EAP &amp;1: BMS-Status &amp;2 nicht gespeichert: &amp;3</w:t>
            </w:r>
          </w:p>
        </w:tc>
        <w:tc>
          <w:tcPr>
            <w:tcW w:w="2409" w:type="dxa"/>
          </w:tcPr>
          <w:p w14:paraId="29C9D3CC" w14:textId="77777777" w:rsidR="00714EEB" w:rsidRDefault="00412AF9">
            <w:pPr>
              <w:spacing w:after="0"/>
            </w:pPr>
            <w:r>
              <w:rPr>
                <w:sz w:val="19"/>
              </w:rPr>
              <w:t>500</w:t>
            </w:r>
          </w:p>
        </w:tc>
      </w:tr>
      <w:tr w:rsidR="00714EEB" w14:paraId="39F179C8" w14:textId="77777777">
        <w:trPr>
          <w:jc w:val="center"/>
        </w:trPr>
        <w:tc>
          <w:tcPr>
            <w:tcW w:w="2409" w:type="dxa"/>
          </w:tcPr>
          <w:p w14:paraId="291C85B1" w14:textId="77777777" w:rsidR="00714EEB" w:rsidRDefault="00412AF9">
            <w:pPr>
              <w:spacing w:after="0"/>
            </w:pPr>
            <w:r>
              <w:rPr>
                <w:sz w:val="19"/>
              </w:rPr>
              <w:t>012</w:t>
            </w:r>
          </w:p>
        </w:tc>
        <w:tc>
          <w:tcPr>
            <w:tcW w:w="2409" w:type="dxa"/>
          </w:tcPr>
          <w:p w14:paraId="4641A873" w14:textId="77777777" w:rsidR="00714EEB" w:rsidRDefault="00412AF9">
            <w:pPr>
              <w:spacing w:after="0"/>
            </w:pPr>
            <w:r>
              <w:rPr>
                <w:sz w:val="19"/>
              </w:rPr>
              <w:t>Property BmsStatus is missing in the request</w:t>
            </w:r>
          </w:p>
        </w:tc>
        <w:tc>
          <w:tcPr>
            <w:tcW w:w="2409" w:type="dxa"/>
          </w:tcPr>
          <w:p w14:paraId="5FE812C0" w14:textId="77777777" w:rsidR="00714EEB" w:rsidRDefault="00412AF9">
            <w:pPr>
              <w:spacing w:after="0"/>
            </w:pPr>
            <w:r>
              <w:rPr>
                <w:sz w:val="19"/>
              </w:rPr>
              <w:t>Property BmsStatus fehlt im Request</w:t>
            </w:r>
          </w:p>
        </w:tc>
        <w:tc>
          <w:tcPr>
            <w:tcW w:w="2409" w:type="dxa"/>
          </w:tcPr>
          <w:p w14:paraId="65243AD2" w14:textId="77777777" w:rsidR="00714EEB" w:rsidRDefault="00412AF9">
            <w:pPr>
              <w:spacing w:after="0"/>
            </w:pPr>
            <w:r>
              <w:rPr>
                <w:sz w:val="19"/>
              </w:rPr>
              <w:t>400</w:t>
            </w:r>
          </w:p>
        </w:tc>
      </w:tr>
      <w:tr w:rsidR="00714EEB" w14:paraId="4ECA3F4C" w14:textId="77777777">
        <w:trPr>
          <w:jc w:val="center"/>
        </w:trPr>
        <w:tc>
          <w:tcPr>
            <w:tcW w:w="2409" w:type="dxa"/>
          </w:tcPr>
          <w:p w14:paraId="7FD9D248" w14:textId="77777777" w:rsidR="00714EEB" w:rsidRDefault="00412AF9">
            <w:pPr>
              <w:spacing w:after="0"/>
            </w:pPr>
            <w:r>
              <w:rPr>
                <w:sz w:val="19"/>
              </w:rPr>
              <w:t>000</w:t>
            </w:r>
          </w:p>
        </w:tc>
        <w:tc>
          <w:tcPr>
            <w:tcW w:w="2409" w:type="dxa"/>
          </w:tcPr>
          <w:p w14:paraId="6265122F" w14:textId="77777777" w:rsidR="00714EEB" w:rsidRDefault="00412AF9">
            <w:pPr>
              <w:spacing w:after="0"/>
            </w:pPr>
            <w:r>
              <w:rPr>
                <w:sz w:val="19"/>
              </w:rPr>
              <w:t>EAP &amp;1 not found (aus #41909)</w:t>
            </w:r>
          </w:p>
        </w:tc>
        <w:tc>
          <w:tcPr>
            <w:tcW w:w="2409" w:type="dxa"/>
          </w:tcPr>
          <w:p w14:paraId="5A7782FE" w14:textId="77777777" w:rsidR="00714EEB" w:rsidRDefault="00714EEB">
            <w:pPr>
              <w:spacing w:after="0"/>
            </w:pPr>
          </w:p>
        </w:tc>
        <w:tc>
          <w:tcPr>
            <w:tcW w:w="2409" w:type="dxa"/>
          </w:tcPr>
          <w:p w14:paraId="35E93605" w14:textId="77777777" w:rsidR="00714EEB" w:rsidRDefault="00412AF9">
            <w:pPr>
              <w:spacing w:after="0"/>
            </w:pPr>
            <w:r>
              <w:rPr>
                <w:sz w:val="19"/>
              </w:rPr>
              <w:t>404</w:t>
            </w:r>
          </w:p>
        </w:tc>
      </w:tr>
      <w:tr w:rsidR="00714EEB" w14:paraId="245F8412" w14:textId="77777777">
        <w:trPr>
          <w:jc w:val="center"/>
        </w:trPr>
        <w:tc>
          <w:tcPr>
            <w:tcW w:w="2409" w:type="dxa"/>
          </w:tcPr>
          <w:p w14:paraId="3FEB2C83" w14:textId="77777777" w:rsidR="00714EEB" w:rsidRDefault="00412AF9">
            <w:pPr>
              <w:spacing w:after="0"/>
            </w:pPr>
            <w:r>
              <w:rPr>
                <w:sz w:val="19"/>
              </w:rPr>
              <w:t>002</w:t>
            </w:r>
          </w:p>
        </w:tc>
        <w:tc>
          <w:tcPr>
            <w:tcW w:w="2409" w:type="dxa"/>
          </w:tcPr>
          <w:p w14:paraId="3C1778A1" w14:textId="77777777" w:rsidR="00714EEB" w:rsidRDefault="00412AF9">
            <w:pPr>
              <w:spacing w:after="0"/>
            </w:pPr>
            <w:r>
              <w:rPr>
                <w:sz w:val="19"/>
              </w:rPr>
              <w:t>EAP &amp;1 is locked: &amp;2 (aus #41909)</w:t>
            </w:r>
          </w:p>
        </w:tc>
        <w:tc>
          <w:tcPr>
            <w:tcW w:w="2409" w:type="dxa"/>
          </w:tcPr>
          <w:p w14:paraId="6B7B8690" w14:textId="77777777" w:rsidR="00714EEB" w:rsidRDefault="00714EEB">
            <w:pPr>
              <w:spacing w:after="0"/>
            </w:pPr>
          </w:p>
        </w:tc>
        <w:tc>
          <w:tcPr>
            <w:tcW w:w="2409" w:type="dxa"/>
          </w:tcPr>
          <w:p w14:paraId="7CE6267D" w14:textId="77777777" w:rsidR="00714EEB" w:rsidRDefault="00412AF9">
            <w:pPr>
              <w:spacing w:after="0"/>
            </w:pPr>
            <w:r>
              <w:rPr>
                <w:sz w:val="19"/>
              </w:rPr>
              <w:t>423</w:t>
            </w:r>
          </w:p>
        </w:tc>
      </w:tr>
      <w:tr w:rsidR="00714EEB" w14:paraId="31A527CC" w14:textId="77777777">
        <w:trPr>
          <w:jc w:val="center"/>
        </w:trPr>
        <w:tc>
          <w:tcPr>
            <w:tcW w:w="2409" w:type="dxa"/>
          </w:tcPr>
          <w:p w14:paraId="7F5A6759" w14:textId="77777777" w:rsidR="00714EEB" w:rsidRDefault="00412AF9">
            <w:pPr>
              <w:spacing w:after="0"/>
            </w:pPr>
            <w:r>
              <w:rPr>
                <w:sz w:val="19"/>
              </w:rPr>
              <w:t>005</w:t>
            </w:r>
          </w:p>
        </w:tc>
        <w:tc>
          <w:tcPr>
            <w:tcW w:w="2409" w:type="dxa"/>
          </w:tcPr>
          <w:p w14:paraId="4A3BC61B" w14:textId="77777777" w:rsidR="00714EEB" w:rsidRDefault="00412AF9">
            <w:pPr>
              <w:spacing w:after="0"/>
            </w:pPr>
            <w:r>
              <w:rPr>
                <w:sz w:val="19"/>
              </w:rPr>
              <w:t>No authorization for the BMS confirmation endpoint (aus #41909)</w:t>
            </w:r>
          </w:p>
        </w:tc>
        <w:tc>
          <w:tcPr>
            <w:tcW w:w="2409" w:type="dxa"/>
          </w:tcPr>
          <w:p w14:paraId="722BCE8D" w14:textId="77777777" w:rsidR="00714EEB" w:rsidRDefault="00714EEB">
            <w:pPr>
              <w:spacing w:after="0"/>
            </w:pPr>
          </w:p>
        </w:tc>
        <w:tc>
          <w:tcPr>
            <w:tcW w:w="2409" w:type="dxa"/>
          </w:tcPr>
          <w:p w14:paraId="159FE1C6" w14:textId="77777777" w:rsidR="00714EEB" w:rsidRDefault="00412AF9">
            <w:pPr>
              <w:spacing w:after="0"/>
            </w:pPr>
            <w:r>
              <w:rPr>
                <w:sz w:val="19"/>
              </w:rPr>
              <w:t>403</w:t>
            </w:r>
          </w:p>
        </w:tc>
      </w:tr>
    </w:tbl>
    <w:p w14:paraId="27F47FCC" w14:textId="77777777" w:rsidR="00714EEB" w:rsidRDefault="00714EEB">
      <w:pPr>
        <w:spacing w:after="40"/>
      </w:pPr>
    </w:p>
    <w:p w14:paraId="69D781E9" w14:textId="77777777" w:rsidR="00714EEB" w:rsidRPr="00870318" w:rsidRDefault="00412AF9">
      <w:pPr>
        <w:rPr>
          <w:lang w:val="de-DE"/>
        </w:rPr>
      </w:pPr>
      <w:r w:rsidRPr="00870318">
        <w:rPr>
          <w:lang w:val="de-DE"/>
        </w:rPr>
        <w:t>Im Baustein (</w:t>
      </w:r>
      <w:r w:rsidRPr="00870318">
        <w:rPr>
          <w:rFonts w:ascii="Consolas" w:eastAsia="Consolas" w:hAnsi="Consolas"/>
          <w:sz w:val="19"/>
          <w:lang w:val="de-DE"/>
        </w:rPr>
        <w:t>Z_MSG_SVR_TOUR_EXT</w:t>
      </w:r>
      <w:r w:rsidRPr="00870318">
        <w:rPr>
          <w:lang w:val="de-DE"/>
        </w:rPr>
        <w:t>): 043 BMS-Status &amp;1 für Service &amp;2 nicht gespeichert: &amp;3 · 044 EA</w:t>
      </w:r>
      <w:r w:rsidRPr="00870318">
        <w:rPr>
          <w:lang w:val="de-DE"/>
        </w:rPr>
        <w:t>P &amp;1 nicht gefunden · 045 EAP &amp;1: BMS-Status &amp;2 nicht gesetzt – &amp;3. Ihr Text erscheint als &amp;3 der Meldung 011.</w:t>
      </w:r>
    </w:p>
    <w:p w14:paraId="3FAE1C6D" w14:textId="56984DF3" w:rsidR="00714EEB" w:rsidRPr="00870318" w:rsidRDefault="00714EEB">
      <w:pPr>
        <w:rPr>
          <w:lang w:val="de-DE"/>
        </w:rPr>
      </w:pPr>
    </w:p>
    <w:sectPr w:rsidR="00714EEB" w:rsidRPr="00870318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AF9"/>
    <w:rsid w:val="00714EEB"/>
    <w:rsid w:val="008703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A7DFF1"/>
  <w14:defaultImageDpi w14:val="300"/>
  <w15:docId w15:val="{29C05697-C0D5-485E-AD68-0DC640F59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1477</Words>
  <Characters>8424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Forsab Elvis Forsab</cp:lastModifiedBy>
  <cp:revision>3</cp:revision>
  <dcterms:created xsi:type="dcterms:W3CDTF">2013-12-23T23:15:00Z</dcterms:created>
  <dcterms:modified xsi:type="dcterms:W3CDTF">2026-10-19T04:51:00Z</dcterms:modified>
  <cp:category/>
</cp:coreProperties>
</file>