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s:Relationships xmlns:rels="http://schemas.openxmlformats.org/package/2006/relationships"><rels:Relationship Id="rId1" Type="http://schemas.openxmlformats.org/officeDocument/2006/relationships/officeDocument" Target="word/document.xml" /><rels:Relationship Id="rId2" Type="http://schemas.openxmlformats.org/package/2006/relationships/metadata/core-properties" Target="docProps/core.xml" /><rels:Relationship Id="rId3" Type="http://schemas.openxmlformats.org/officeDocument/2006/relationships/extended-properties" Target="docProps/app.xml" /></rels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oversized.xml><?xml version="1.0" encoding="utf-8"?>
<oversized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oversized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/rels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