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17153">
      <w:pPr>
        <w:jc w:val="center"/>
        <w:rPr>
          <w:rFonts w:ascii="宋体" w:hAnsi="宋体" w:eastAsia="宋体" w:cs="宋体"/>
          <w:b/>
          <w:bCs/>
          <w:sz w:val="36"/>
          <w:szCs w:val="36"/>
        </w:rPr>
      </w:pPr>
      <w:bookmarkStart w:id="0" w:name="_GoBack"/>
      <w:r>
        <w:rPr>
          <w:rFonts w:ascii="宋体" w:hAnsi="宋体" w:eastAsia="宋体" w:cs="宋体"/>
          <w:b/>
          <w:bCs/>
          <w:sz w:val="36"/>
          <w:szCs w:val="36"/>
        </w:rPr>
        <w:t>一粽一叶总关情，爱国爱家同此心</w:t>
      </w:r>
      <w:bookmarkEnd w:id="0"/>
    </w:p>
    <w:p w14:paraId="0779CEDF">
      <w:pPr>
        <w:pStyle w:val="4"/>
        <w:keepNext w:val="0"/>
        <w:keepLines w:val="0"/>
        <w:widowControl/>
        <w:suppressLineNumbers w:val="0"/>
        <w:ind w:firstLine="480" w:firstLineChars="200"/>
        <w:rPr>
          <w:rFonts w:hint="eastAsia" w:ascii="仿宋" w:hAnsi="仿宋" w:eastAsia="仿宋" w:cs="仿宋"/>
          <w:b w:val="0"/>
          <w:bCs w:val="0"/>
        </w:rPr>
      </w:pPr>
      <w:r>
        <w:rPr>
          <w:rFonts w:hint="eastAsia" w:ascii="仿宋" w:hAnsi="仿宋" w:eastAsia="仿宋" w:cs="仿宋"/>
          <w:b w:val="0"/>
          <w:bCs w:val="0"/>
        </w:rPr>
        <w:t>2025年5月31日，正值中国传统节日端午节前夕。为了弘扬中华优秀传统文化，推进我国基督教中国化走深走实，武汉市基督教圣光堂组织弟兄姊妹在教堂开展了一场别开生面的“浓情端午·粽叶飘香”包粽子活动。</w:t>
      </w:r>
    </w:p>
    <w:p w14:paraId="7AC17197">
      <w:pPr>
        <w:pStyle w:val="4"/>
        <w:keepNext w:val="0"/>
        <w:keepLines w:val="0"/>
        <w:widowControl/>
        <w:suppressLineNumbers w:val="0"/>
        <w:ind w:firstLine="480" w:firstLineChars="200"/>
        <w:rPr>
          <w:rFonts w:hint="eastAsia" w:ascii="仿宋" w:hAnsi="仿宋" w:eastAsia="仿宋" w:cs="仿宋"/>
          <w:b w:val="0"/>
          <w:bCs w:val="0"/>
        </w:rPr>
      </w:pPr>
      <w:r>
        <w:rPr>
          <w:rFonts w:hint="eastAsia" w:ascii="仿宋" w:hAnsi="仿宋" w:eastAsia="仿宋" w:cs="仿宋"/>
          <w:b w:val="0"/>
          <w:bCs w:val="0"/>
        </w:rPr>
        <w:t>活动当天，圣光堂门口充满了节日的喜庆氛围。教堂上方的LED显示屏上打出了“一粽一叶总关情，爱国爱家同此心”的宣传标语。弟兄姊妹们早早准备好了糯米、粽叶、红枣等食材，大家围在桌旁，捋粽叶、填糯米、封口、扎捆，巧手翻飞。</w:t>
      </w:r>
    </w:p>
    <w:p w14:paraId="18880B2D">
      <w:pPr>
        <w:pStyle w:val="4"/>
        <w:keepNext w:val="0"/>
        <w:keepLines w:val="0"/>
        <w:widowControl/>
        <w:suppressLineNumbers w:val="0"/>
        <w:ind w:firstLine="480" w:firstLineChars="200"/>
        <w:rPr>
          <w:rFonts w:hint="eastAsia" w:ascii="仿宋" w:hAnsi="仿宋" w:eastAsia="仿宋" w:cs="仿宋"/>
          <w:b w:val="0"/>
          <w:bCs w:val="0"/>
        </w:rPr>
      </w:pPr>
      <w:r>
        <w:rPr>
          <w:rFonts w:hint="eastAsia" w:ascii="仿宋" w:hAnsi="仿宋" w:eastAsia="仿宋" w:cs="仿宋"/>
          <w:b w:val="0"/>
          <w:bCs w:val="0"/>
        </w:rPr>
        <w:t>现场气氛热烈而温馨，大家一边包粽子，一边交流包粽子的技巧与家乡的习俗，欢声笑语不断。不一会儿，一个个棱角分明、青翠诱人的粽子便堆满了桌面。这些粽子不仅包裹着香甜的糯米，更包裹着大家对美好生活的向往和对教会大家庭的热爱。</w:t>
      </w:r>
    </w:p>
    <w:p w14:paraId="2B19E74F">
      <w:pPr>
        <w:pStyle w:val="4"/>
        <w:keepNext w:val="0"/>
        <w:keepLines w:val="0"/>
        <w:widowControl/>
        <w:suppressLineNumbers w:val="0"/>
        <w:ind w:firstLine="480" w:firstLineChars="200"/>
        <w:rPr>
          <w:rFonts w:hint="eastAsia" w:ascii="仿宋" w:hAnsi="仿宋" w:eastAsia="仿宋" w:cs="仿宋"/>
          <w:b w:val="0"/>
          <w:bCs w:val="0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-628650</wp:posOffset>
            </wp:positionH>
            <wp:positionV relativeFrom="paragraph">
              <wp:posOffset>756285</wp:posOffset>
            </wp:positionV>
            <wp:extent cx="6383655" cy="3592195"/>
            <wp:effectExtent l="0" t="0" r="7620" b="8255"/>
            <wp:wrapNone/>
            <wp:docPr id="17" name="图片 17" descr="4d44fe38f2a3f62e200d0f4016dea4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4d44fe38f2a3f62e200d0f4016dea4b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3655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b w:val="0"/>
          <w:bCs w:val="0"/>
        </w:rPr>
        <w:t>此次活动不仅让信徒亲身体验了端午文化的魅力，增强了对中华传统文化的认同感，也通过“包粽子”这一传统民俗形式，生动诠释了基督徒“爱国爱家、荣神益人”的美好情操，进一步促进了教会内部的和谐与凝聚力。</w:t>
      </w:r>
    </w:p>
    <w:p w14:paraId="456E0543">
      <w:pP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</w:pPr>
    </w:p>
    <w:p w14:paraId="5CFFF243">
      <w:pP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</w:pPr>
    </w:p>
    <w:p w14:paraId="4A039302">
      <w:pP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</w:pPr>
    </w:p>
    <w:p w14:paraId="47C5E3EE">
      <w:pP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</w:pPr>
    </w:p>
    <w:p w14:paraId="21EE4EA7">
      <w:pP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</w:pPr>
    </w:p>
    <w:p w14:paraId="7EAB75D3">
      <w:pP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</w:pPr>
    </w:p>
    <w:p w14:paraId="09C03ACF">
      <w:pP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</w:pPr>
    </w:p>
    <w:p w14:paraId="33E98F3A">
      <w:pP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</w:pPr>
    </w:p>
    <w:p w14:paraId="76C516D5">
      <w:pP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</w:pPr>
    </w:p>
    <w:p w14:paraId="4DCA95FD">
      <w:pP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</w:pPr>
    </w:p>
    <w:p w14:paraId="2DC64CA7">
      <w:pP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</w:pPr>
    </w:p>
    <w:p w14:paraId="5EA83AEA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588AEA8F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13AD6097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42E92B6D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1599EDFD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2FFB2634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7DBB3F30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25D22872">
      <w:pPr>
        <w:jc w:val="righ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1E1AA825">
      <w:pPr>
        <w:jc w:val="righ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026EDBF9">
      <w:pPr>
        <w:jc w:val="righ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武汉市基督教圣光堂</w:t>
      </w:r>
    </w:p>
    <w:p w14:paraId="2CA1BCAC">
      <w:pPr>
        <w:jc w:val="righ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2025年5月31日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0084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0A7E1C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D0A7E1C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DA111E"/>
    <w:rsid w:val="0DA32C6D"/>
    <w:rsid w:val="3BDA111E"/>
    <w:rsid w:val="59E6048B"/>
    <w:rsid w:val="5FC324AB"/>
    <w:rsid w:val="675D7CA3"/>
    <w:rsid w:val="6D0D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2026-01-28T07:13:00Z</dcterms:created>
  <dc:creator>冯念</dc:creator>
  <cp:lastModifiedBy>冯念</cp:lastModifiedBy>
  <dcterms:modified xsi:type="dcterms:W3CDTF">2026-01-29T01:25:49Z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0F6FD8EDEC6C4B36AE606A313E6634CA_13</vt:lpwstr>
  </property>
  <property fmtid="{D5CDD505-2E9C-101B-9397-08002B2CF9AE}" pid="4" name="KSOTemplateDocerSaveRecord">
    <vt:lpwstr>eyJoZGlkIjoiODU5NGNkYTFiOTVhNGM3ZmRiYmIzMmZkMmQ3ZmZhMTAiLCJ1c2VySWQiOiIyNDU2NTM3MTAifQ==</vt:lpwstr>
  </property>
</Properties>
</file>