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3E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讲题：《王的宴席与死狗》</w:t>
      </w:r>
    </w:p>
    <w:p w14:paraId="41A72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**经文**：撒母耳记下 9:1-13</w:t>
      </w:r>
    </w:p>
    <w:p w14:paraId="6A158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## 前言：罗底巴的困境</w:t>
      </w:r>
    </w:p>
    <w:p w14:paraId="3E527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0DC93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弟兄姊妹，主内平安。刚才我们所读的经文，撒母耳记下第九章，记载了大卫王寻找并恩待扫罗孙子米非波设的故事。这是一个关于“恩典”最美丽的旧约图画。</w:t>
      </w:r>
    </w:p>
    <w:p w14:paraId="62A2B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故事发生在一个名叫“罗底巴”（Lo-debar）的地方。</w:t>
      </w:r>
    </w:p>
    <w:p w14:paraId="5B6F1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在希伯来文中，“Lo”是没有，“Debar”是话语或草场。合起来，它的意思就是“无草之地”或“没有话语的地方”。</w:t>
      </w:r>
    </w:p>
    <w:p w14:paraId="62A38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这不仅是一个地理名词，更是一个属灵的隐喻。它象征着一个荒凉、贫瘠、被神遗忘的角落。</w:t>
      </w:r>
    </w:p>
    <w:p w14:paraId="390E5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就在这个荒凉的地方，住着一个年轻人，米非波设。</w:t>
      </w:r>
    </w:p>
    <w:p w14:paraId="6DFBB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他的人生充满了悲剧色彩。他是前朝君王扫罗的孙子，约拿单的儿子。</w:t>
      </w:r>
    </w:p>
    <w:p w14:paraId="580CE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在他五岁那年，扫罗和约拿单战死沙场。乳母抱着他逃命时，不慎将他摔在地上，圣经冷冷地记载：“他就瘸了。”（撒下 4:4）</w:t>
      </w:r>
    </w:p>
    <w:p w14:paraId="62C3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从此，这位本该坐在王位上的王子，成了一个流亡的残疾人。</w:t>
      </w:r>
    </w:p>
    <w:p w14:paraId="7BB04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他躲在罗底巴，隐姓埋名，每天活在恐惧中。因为按照古代近东的政治惯例，新王登基往往会清洗前朝余孽。</w:t>
      </w:r>
    </w:p>
    <w:p w14:paraId="14102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对于米非波设来说，大卫王不仅是夺走他家族王位的人，更是随时可能取他性命的审判者。</w:t>
      </w:r>
    </w:p>
    <w:p w14:paraId="69F35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然而，这一天，大卫的使者打破了罗底巴的死寂。</w:t>
      </w:r>
    </w:p>
    <w:p w14:paraId="63255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当卫兵敲开他的门，问“米非波设在这里吗”的时候，我想他内心充满了绝望。他以为审判的日子到了。</w:t>
      </w:r>
    </w:p>
    <w:p w14:paraId="1D782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但他万万没有想到，临到他的不是审判，而是不可思议的恩典。</w:t>
      </w:r>
    </w:p>
    <w:p w14:paraId="02EB1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今天，我们要透过这段经文，从三个方面来思想福音的真理。</w:t>
      </w:r>
    </w:p>
    <w:p w14:paraId="6BF62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15A38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## 一、恩典的主动性</w:t>
      </w:r>
    </w:p>
    <w:p w14:paraId="16C34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首先，我们看第 1 节。故事的开始，完全源于大卫的主动。</w:t>
      </w:r>
    </w:p>
    <w:p w14:paraId="048E6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大卫问臣仆：“扫罗家还有剩下的人没有？我要因约拿单的缘故向他施恩。”</w:t>
      </w:r>
    </w:p>
    <w:p w14:paraId="67670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请注意，大卫没有问：“扫罗家还有没有贤德的人？”或者“还有没有对国家有用的人？”他只是问：“还有没有人？”</w:t>
      </w:r>
    </w:p>
    <w:p w14:paraId="35DC7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4B30B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在当时的政治环境下，大卫的这个举动是极其反常，甚至可以说是危险的。</w:t>
      </w:r>
    </w:p>
    <w:p w14:paraId="1E72B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扫罗是大卫的死敌。扫罗曾像猎人追捕猎物一样，追杀大卫十几年，让大卫流离失所，甚至不得不装疯卖傻来保命。</w:t>
      </w:r>
    </w:p>
    <w:p w14:paraId="68527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按理说，大卫登基后，为了稳固政权，为了防止前朝复辟，最明智的做法就是杀光扫罗全家。斩草不除根，春风吹又生啊！</w:t>
      </w:r>
    </w:p>
    <w:p w14:paraId="4BF0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但大卫却主动寻找扫罗的后裔，要向他施恩。为什么？经文给出了唯一的答案：“**因约拿单的缘故**。”</w:t>
      </w:r>
    </w:p>
    <w:p w14:paraId="2A9E1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多年前，大卫还是个逃犯时，曾与扫罗的儿子约拿单结盟。约拿单爱大卫如同爱自己的性命。他们曾立下盟约：无论将来发生什么，大卫都要恩待约拿单的后裔（撒上 20:14-17）。</w:t>
      </w:r>
    </w:p>
    <w:p w14:paraId="6685E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如今，约拿单已经死了。但这**盟约**依然</w:t>
      </w:r>
      <w:r>
        <w:rPr>
          <w:rFonts w:hint="eastAsia"/>
          <w:sz w:val="32"/>
          <w:szCs w:val="32"/>
          <w:lang w:val="en-US" w:eastAsia="zh-CN"/>
        </w:rPr>
        <w:t>是有效的</w:t>
      </w:r>
      <w:r>
        <w:rPr>
          <w:rFonts w:hint="eastAsia"/>
          <w:sz w:val="32"/>
          <w:szCs w:val="32"/>
        </w:rPr>
        <w:t>。</w:t>
      </w:r>
    </w:p>
    <w:p w14:paraId="0F944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大卫寻找米非波设，不是因为米非波设有什么优点，完全是基于他与约拿单的盟约。</w:t>
      </w:r>
    </w:p>
    <w:p w14:paraId="48BB7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在这里，我们需要明白一个重要的解经原则：**预表（Typology）**。</w:t>
      </w:r>
    </w:p>
    <w:p w14:paraId="5F1E7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在旧约中，大卫王常常是耶稣基督的预表（Type）。大卫对他人的恩待，不仅仅是一个好人的善行，更是一幅指向未来的图画，预表了那位更伟大的君王——耶稣基督，将如何恩待我们这些罪人。</w:t>
      </w:r>
    </w:p>
    <w:p w14:paraId="73DA0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所以，当我们读到大卫寻找米非波设时，我们看到的其实是天父上帝在寻找我们。</w:t>
      </w:r>
    </w:p>
    <w:p w14:paraId="10140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弟兄姊妹，这就是</w:t>
      </w:r>
      <w:r>
        <w:rPr>
          <w:rFonts w:hint="eastAsia"/>
          <w:sz w:val="32"/>
          <w:szCs w:val="32"/>
          <w:lang w:val="en-US" w:eastAsia="zh-CN"/>
        </w:rPr>
        <w:t>神的</w:t>
      </w:r>
      <w:r>
        <w:rPr>
          <w:rFonts w:hint="eastAsia"/>
          <w:sz w:val="32"/>
          <w:szCs w:val="32"/>
        </w:rPr>
        <w:t>救恩论中的**“</w:t>
      </w:r>
      <w:r>
        <w:rPr>
          <w:rFonts w:hint="eastAsia"/>
          <w:sz w:val="32"/>
          <w:szCs w:val="32"/>
          <w:lang w:val="en-US" w:eastAsia="zh-CN"/>
        </w:rPr>
        <w:t>神</w:t>
      </w:r>
      <w:r>
        <w:rPr>
          <w:rFonts w:hint="eastAsia"/>
          <w:sz w:val="32"/>
          <w:szCs w:val="32"/>
        </w:rPr>
        <w:t>无条件的拣选”**。</w:t>
      </w:r>
    </w:p>
    <w:p w14:paraId="2B9E8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米非波设从未主动寻求大卫，他甚至在躲避大卫。是王，主动发起了寻找。</w:t>
      </w:r>
    </w:p>
    <w:p w14:paraId="4D9D7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111DA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这也正是我们得救的真实写照。</w:t>
      </w:r>
    </w:p>
    <w:p w14:paraId="2E726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罗马书 3:11 说：“没有明白的，没有寻求神的。”</w:t>
      </w:r>
    </w:p>
    <w:p w14:paraId="27BF0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我们在神面前，就像米非波设。我们生在罪中，是与神为敌的（罗 5:10）。我们躲在自己的“罗底巴”</w:t>
      </w:r>
      <w:r>
        <w:rPr>
          <w:rFonts w:hint="eastAsia"/>
          <w:sz w:val="32"/>
          <w:szCs w:val="32"/>
          <w:lang w:val="en-US" w:eastAsia="zh-CN"/>
        </w:rPr>
        <w:t>之中躲避神。</w:t>
      </w:r>
    </w:p>
    <w:p w14:paraId="5E9CD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你的罗底巴可能叫“忙碌”，你用工作麻痹自己，不想面对灵魂的空虚；</w:t>
      </w:r>
    </w:p>
    <w:p w14:paraId="6A490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你的罗底巴可能叫“骄傲”，你觉得自己过得挺好，不需要神；</w:t>
      </w:r>
    </w:p>
    <w:p w14:paraId="24C21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或者你的罗底巴叫“隐秘的罪”，你躲在黑暗中，害怕光照进来。</w:t>
      </w:r>
    </w:p>
    <w:p w14:paraId="39211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45467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我们不想见神。我们害怕神。我们以为神来找我们，是为了算账，是为了审判，是为了剥夺我们的快乐。</w:t>
      </w:r>
    </w:p>
    <w:p w14:paraId="5978A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如果神不主动寻找我们，我们永远不会走出</w:t>
      </w:r>
      <w:r>
        <w:rPr>
          <w:rFonts w:hint="eastAsia"/>
          <w:sz w:val="32"/>
          <w:szCs w:val="32"/>
          <w:lang w:val="en-US" w:eastAsia="zh-CN"/>
        </w:rPr>
        <w:t>我们的</w:t>
      </w:r>
      <w:r>
        <w:rPr>
          <w:rFonts w:hint="eastAsia"/>
          <w:sz w:val="32"/>
          <w:szCs w:val="32"/>
        </w:rPr>
        <w:t>罗底巴。</w:t>
      </w:r>
    </w:p>
    <w:p w14:paraId="0139C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23651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但神差遣祂的圣灵来寻找我们。祂救你，不是因为你比别人道德高尚，不是因为你比别人更有智慧，也不是因为你将来能为教会做什么大事。</w:t>
      </w:r>
    </w:p>
    <w:p w14:paraId="4816D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祂救你，只有一个理由：**因耶稣基督的缘故**。</w:t>
      </w:r>
    </w:p>
    <w:p w14:paraId="6A90A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1D3B1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为什么这么说？</w:t>
      </w:r>
      <w:r>
        <w:rPr>
          <w:rFonts w:hint="eastAsia"/>
          <w:sz w:val="32"/>
          <w:szCs w:val="32"/>
        </w:rPr>
        <w:t>就像大卫因着约拿单的缘故施恩，天父也是因着祂与圣子耶稣在万世以前所立的“救赎之约”，而主动拣选了你。</w:t>
      </w:r>
    </w:p>
    <w:p w14:paraId="3A616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当神看你的时候，祂不是看你的本相，祂是透过耶稣基督的血在看你。</w:t>
      </w:r>
    </w:p>
    <w:p w14:paraId="64F7E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104C0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这不是基于你的行为（“好”），也不是基于你的血统</w:t>
      </w:r>
      <w:r>
        <w:rPr>
          <w:rFonts w:hint="eastAsia"/>
          <w:sz w:val="32"/>
          <w:szCs w:val="32"/>
          <w:lang w:val="en-US" w:eastAsia="zh-CN"/>
        </w:rPr>
        <w:t>有多少么的高贵</w:t>
      </w:r>
      <w:r>
        <w:rPr>
          <w:rFonts w:hint="eastAsia"/>
          <w:sz w:val="32"/>
          <w:szCs w:val="32"/>
        </w:rPr>
        <w:t>。</w:t>
      </w:r>
    </w:p>
    <w:p w14:paraId="442AF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这纯粹</w:t>
      </w:r>
      <w:r>
        <w:rPr>
          <w:rFonts w:hint="eastAsia"/>
          <w:sz w:val="32"/>
          <w:szCs w:val="32"/>
          <w:lang w:val="en-US" w:eastAsia="zh-CN"/>
        </w:rPr>
        <w:t>就是神</w:t>
      </w:r>
      <w:r>
        <w:rPr>
          <w:rFonts w:hint="eastAsia"/>
          <w:sz w:val="32"/>
          <w:szCs w:val="32"/>
        </w:rPr>
        <w:t>**唯独</w:t>
      </w:r>
      <w:r>
        <w:rPr>
          <w:rFonts w:hint="eastAsia"/>
          <w:sz w:val="32"/>
          <w:szCs w:val="32"/>
          <w:lang w:val="en-US" w:eastAsia="zh-CN"/>
        </w:rPr>
        <w:t>的</w:t>
      </w:r>
      <w:r>
        <w:rPr>
          <w:rFonts w:hint="eastAsia"/>
          <w:sz w:val="32"/>
          <w:szCs w:val="32"/>
        </w:rPr>
        <w:t>恩典**。</w:t>
      </w:r>
    </w:p>
    <w:p w14:paraId="11F96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是神拣选了你，不是你拣选了神。</w:t>
      </w:r>
      <w:r>
        <w:rPr>
          <w:rFonts w:hint="eastAsia"/>
          <w:sz w:val="32"/>
          <w:szCs w:val="32"/>
          <w:lang w:val="en-US" w:eastAsia="zh-CN"/>
        </w:rPr>
        <w:t xml:space="preserve"> 这是第一个原则我们要搞清楚的。</w:t>
      </w:r>
    </w:p>
    <w:p w14:paraId="59E66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4B47A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## 二、人的全然败坏 </w:t>
      </w:r>
    </w:p>
    <w:p w14:paraId="7D04D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现在，让我们回到故事里。</w:t>
      </w:r>
    </w:p>
    <w:p w14:paraId="1AA08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米非波设被带到了耶路撒冷，带到了大卫王的面前。</w:t>
      </w:r>
    </w:p>
    <w:p w14:paraId="4EAB2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想象一下那个场面。金碧辉煌的宫殿，两旁站满了威武的将军和大臣。</w:t>
      </w:r>
    </w:p>
    <w:p w14:paraId="5E812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而米非波设，这个瘸腿的废太子，被扔在地上。</w:t>
      </w:r>
    </w:p>
    <w:p w14:paraId="7CBED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6 节说，他“伏地叩拜”。他吓坏了，浑身发抖。他等待着那声“拖出去斩了”的命令。然而，传入他耳中的，却是极其温柔的声音。</w:t>
      </w:r>
    </w:p>
    <w:p w14:paraId="55D33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大卫对他说：“米非波设！”他说：“仆人在此。”</w:t>
      </w:r>
    </w:p>
    <w:p w14:paraId="3CA20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大卫说：“你不要惧怕……我必将你祖父扫罗的一切田地都归还你，你也可以常在我席上吃饭。”</w:t>
      </w:r>
    </w:p>
    <w:p w14:paraId="7D8F6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听到这话，米非波设的反应是什么？</w:t>
      </w:r>
    </w:p>
    <w:p w14:paraId="2E924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他有没有跳起来（如果他能跳的话）说：“太好了！这本来就是我应得的！你知道我这二十年受了多少苦吗？你终于良心发现要把家产还给我了！”</w:t>
      </w:r>
    </w:p>
    <w:p w14:paraId="72F22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没有。</w:t>
      </w:r>
    </w:p>
    <w:p w14:paraId="26829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385E0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 8 节，他叩头说了一句令人心碎、却又极其震撼的话：</w:t>
      </w:r>
    </w:p>
    <w:p w14:paraId="767CB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“**仆人算什么，不过如死狗一般，竟蒙王这样眷顾！**”</w:t>
      </w:r>
    </w:p>
    <w:p w14:paraId="50247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057C1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“死狗”。弟兄姊妹，我们要理解这个词的分量。</w:t>
      </w:r>
    </w:p>
    <w:p w14:paraId="6483D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在犹太文化里，狗不像今天是我们可爱的宠物。那时的狗是吃垃圾、吃尸体的，</w:t>
      </w:r>
      <w:r>
        <w:rPr>
          <w:rFonts w:hint="eastAsia"/>
          <w:sz w:val="32"/>
          <w:szCs w:val="32"/>
          <w:lang w:val="en-US" w:eastAsia="zh-CN"/>
        </w:rPr>
        <w:t>甚至吃自己的屎，</w:t>
      </w:r>
      <w:r>
        <w:rPr>
          <w:rFonts w:hint="eastAsia"/>
          <w:sz w:val="32"/>
          <w:szCs w:val="32"/>
        </w:rPr>
        <w:t>是不洁净的动物。</w:t>
      </w:r>
    </w:p>
    <w:p w14:paraId="45B3A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而“死狗”，更是脏臭、腐烂、令人作呕、毫无价值的代名词。</w:t>
      </w:r>
    </w:p>
    <w:p w14:paraId="44C79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这是一个人能用来形容自己最卑贱、最绝望的词汇。</w:t>
      </w:r>
    </w:p>
    <w:p w14:paraId="3ADB5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5CBE3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米非波设为什么这么说？</w:t>
      </w:r>
    </w:p>
    <w:p w14:paraId="09C7B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是他在客套吗？是他在过度谦虚，以此来博取大卫的同情吗？</w:t>
      </w:r>
    </w:p>
    <w:p w14:paraId="10862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不，我相信这是他最真实的自我认知。</w:t>
      </w:r>
    </w:p>
    <w:p w14:paraId="2784A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716F7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在王荣耀的光辉下，米非波设看清了自己的本相：</w:t>
      </w:r>
    </w:p>
    <w:p w14:paraId="238BD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第一，他是仇敌的孙子——这是**身份上的死罪**。他本该死。</w:t>
      </w:r>
    </w:p>
    <w:p w14:paraId="73204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第二，他是个瘸子——在古代近东，残疾往往被视为神的咒诅。这意味着他毫无**利用价值**。他不能当兵打仗，不能下地种田，甚至连生活都不能自理。对于国家来说，他就是一个纯粹的累赘，一个只会消耗粮食的废物。</w:t>
      </w:r>
    </w:p>
    <w:p w14:paraId="0D4D3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他对大卫说：“王啊，你看清楚我是谁。我一无所有，我一无是处。我不仅帮不了你，我还会拖累你。你为什么要对我这么好？我不配！”</w:t>
      </w:r>
    </w:p>
    <w:p w14:paraId="31DD4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弟兄姊妹，其实</w:t>
      </w:r>
      <w:r>
        <w:rPr>
          <w:rFonts w:hint="eastAsia"/>
          <w:sz w:val="32"/>
          <w:szCs w:val="32"/>
        </w:rPr>
        <w:t>我们在神面前的本相，就是灵性上的“瘸子”。</w:t>
      </w:r>
    </w:p>
    <w:p w14:paraId="33787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自从亚当犯罪以来，我们里面的“神的形象”虽然还在，但已经彻底扭曲了。</w:t>
      </w:r>
    </w:p>
    <w:p w14:paraId="08D7B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我们的理性、情感、意志，都受到了罪的污染。</w:t>
      </w:r>
    </w:p>
    <w:p w14:paraId="7D3FD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我们没有能力行出完全的律法，我们没有能力靠自己走到神的宝座前。</w:t>
      </w:r>
    </w:p>
    <w:p w14:paraId="25209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1302E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今天教会里常强调：“你很有价值，你是珍珠。”</w:t>
      </w:r>
    </w:p>
    <w:p w14:paraId="51EF1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这固然有道理，因为我们在神眼中确实是宝贵的。</w:t>
      </w:r>
    </w:p>
    <w:p w14:paraId="5AD03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但米非波设提醒了我们真理的另一面——我们在蒙恩时的自我认知。</w:t>
      </w:r>
    </w:p>
    <w:p w14:paraId="2960D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如果我们只盯着自己的“价值”，我们很容易把恩典当作理所当然，仿佛神救我是应该的。</w:t>
      </w:r>
    </w:p>
    <w:p w14:paraId="45DF9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49E31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圣经提醒我们，在神面前我们本是“死在过犯罪恶之中”的（弗 2:1）。</w:t>
      </w:r>
    </w:p>
    <w:p w14:paraId="7C69B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神救我们，不是因为我们的价值“换取”了救恩，而是因为祂的爱“赋予”了我们价值。</w:t>
      </w:r>
    </w:p>
    <w:p w14:paraId="48A78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真正的福音是：虽然我本相如“死狗”般不配，看自己如尘土，但王却爱我，看我为祂的儿子。</w:t>
      </w:r>
    </w:p>
    <w:p w14:paraId="1A6B8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如果你觉得自己还不错，如果你觉得神救你是因你比别人好一点，那你还没有真正读懂福音。</w:t>
      </w:r>
    </w:p>
    <w:p w14:paraId="221EA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只要你还觉得自己有哪怕一点点“配得”的理由，你就无法完全领受恩典。</w:t>
      </w:r>
    </w:p>
    <w:p w14:paraId="75656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7C9EE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只有当你像米非波设一样，趴在地上，诚实地承认：“主啊，我就是那条死狗。我里面没有良善，我只有罪恶和软弱。”</w:t>
      </w:r>
    </w:p>
    <w:p w14:paraId="4824C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只有在那一刻，恩典才真正显出它的荣耀。</w:t>
      </w:r>
    </w:p>
    <w:p w14:paraId="5D282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因为恩典，不是给好人的奖赏，恩典是给那些**不配得**的人的礼物。</w:t>
      </w:r>
    </w:p>
    <w:p w14:paraId="1AE1E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bookmarkStart w:id="0" w:name="_GoBack"/>
      <w:bookmarkEnd w:id="0"/>
    </w:p>
    <w:p w14:paraId="4DBDD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## 三、称义的遮盖</w:t>
      </w:r>
    </w:p>
    <w:p w14:paraId="090AF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面对米非波设的自我否定，大卫没有反驳。</w:t>
      </w:r>
    </w:p>
    <w:p w14:paraId="3F143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大卫没有说：“哎呀，米非波设，要有自信嘛！你要自我接纳，你其实很棒，你是独一无二的。”</w:t>
      </w:r>
    </w:p>
    <w:p w14:paraId="24C77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大卫没有用现代心理学来安慰他。大卫没有否认他的本相。</w:t>
      </w:r>
    </w:p>
    <w:p w14:paraId="6375C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11662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但大卫做了一件更伟大的事。</w:t>
      </w:r>
    </w:p>
    <w:p w14:paraId="52C96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大卫说：“你必常在我席上吃饭。”</w:t>
      </w:r>
    </w:p>
    <w:p w14:paraId="2637E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这句承诺，在这一章短短的经文里，重复了四次！（v.7, v.10, v.11, v.13）</w:t>
      </w:r>
    </w:p>
    <w:p w14:paraId="408A8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请大家运用想象力，跟我一起进入那个画面。</w:t>
      </w:r>
    </w:p>
    <w:p w14:paraId="42F0F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这是耶路撒冷的皇宫。每天晚上的皇家宴席。</w:t>
      </w:r>
    </w:p>
    <w:p w14:paraId="6ABD9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金碧辉煌的宫殿，长长的餐桌铺着洁白的桌布，上面摆满了山珍海味。</w:t>
      </w:r>
    </w:p>
    <w:p w14:paraId="274DE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3607A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坐在首位的，是荣耀的大卫王。</w:t>
      </w:r>
    </w:p>
    <w:p w14:paraId="6D758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坐在两边的，是那些英俊潇洒的王子们：</w:t>
      </w:r>
    </w:p>
    <w:p w14:paraId="0F4B7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有聪明的所罗门，未来智慧的王；</w:t>
      </w:r>
    </w:p>
    <w:p w14:paraId="375B7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有俊美的押沙龙，那个头发浓密、全以色列最帅的男人；</w:t>
      </w:r>
    </w:p>
    <w:p w14:paraId="5B3CB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有强壮的暗嫩……</w:t>
      </w:r>
    </w:p>
    <w:p w14:paraId="11B30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他们个个仪表堂堂，身体健壮，谈吐不凡。</w:t>
      </w:r>
    </w:p>
    <w:p w14:paraId="0FED5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而在这些王子中间，坐着米非波设。</w:t>
      </w:r>
    </w:p>
    <w:p w14:paraId="4819F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每次吃饭前，他可能都要被人搀扶着，或者自己艰难地拄着拐杖，一步一挪地进到餐厅。</w:t>
      </w:r>
    </w:p>
    <w:p w14:paraId="6A36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当他被扶上椅子，坐下的那一刻——**奇迹发生了。**</w:t>
      </w:r>
    </w:p>
    <w:p w14:paraId="48D03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当米非波设坐下，那块长长的、洁白的皇家**桌布**，垂了下来，盖住了他的下半身。</w:t>
      </w:r>
    </w:p>
    <w:p w14:paraId="5DFA3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7F6FF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如果你从桌子上面看——</w:t>
      </w:r>
    </w:p>
    <w:p w14:paraId="08AA6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米非波设和押沙龙、所罗门没有任何区别！</w:t>
      </w:r>
    </w:p>
    <w:p w14:paraId="1D41D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他穿着王赐给他的袍子，吃着王赐给他的食物，喝着王赐给他的酒。</w:t>
      </w:r>
    </w:p>
    <w:p w14:paraId="1BA38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他可以和所罗门讨论治国之道，可以和押沙龙谈论诗歌。</w:t>
      </w:r>
    </w:p>
    <w:p w14:paraId="3543F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他享受着王子的尊荣，看着大卫王慈爱的笑脸。</w:t>
      </w:r>
    </w:p>
    <w:p w14:paraId="5D45C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在大卫的眼里，在众人的眼里，他不再是“死狗”，他是“王的儿子”。</w:t>
      </w:r>
    </w:p>
    <w:p w14:paraId="0E50B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7CDDF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但是，如果你钻到桌子底下去看——</w:t>
      </w:r>
    </w:p>
    <w:p w14:paraId="63550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你会发现，那双腿，依然是瘸的。</w:t>
      </w:r>
    </w:p>
    <w:p w14:paraId="729FD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那双腿依然是扭曲的、枯干的、无力的。并没有因为他坐席了，腿就突然变直了。弟兄姊妹，这就是**</w:t>
      </w:r>
      <w:r>
        <w:rPr>
          <w:rFonts w:hint="eastAsia"/>
          <w:sz w:val="32"/>
          <w:szCs w:val="32"/>
          <w:lang w:val="en-US" w:eastAsia="zh-CN"/>
        </w:rPr>
        <w:t>人被神</w:t>
      </w:r>
      <w:r>
        <w:rPr>
          <w:rFonts w:hint="eastAsia"/>
          <w:sz w:val="32"/>
          <w:szCs w:val="32"/>
        </w:rPr>
        <w:t>称义**</w:t>
      </w:r>
      <w:r>
        <w:rPr>
          <w:rFonts w:hint="eastAsia"/>
          <w:sz w:val="32"/>
          <w:szCs w:val="32"/>
          <w:lang w:val="en-US" w:eastAsia="zh-CN"/>
        </w:rPr>
        <w:t>的</w:t>
      </w:r>
      <w:r>
        <w:rPr>
          <w:rFonts w:hint="eastAsia"/>
          <w:sz w:val="32"/>
          <w:szCs w:val="32"/>
        </w:rPr>
        <w:t>最美的图画！</w:t>
      </w:r>
    </w:p>
    <w:p w14:paraId="2CD8E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32B2B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什么是称义？</w:t>
      </w:r>
    </w:p>
    <w:p w14:paraId="68716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许多基督徒搞错了，以为“称义”就是神把我变完美了，我不犯罪了。</w:t>
      </w:r>
    </w:p>
    <w:p w14:paraId="231D6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不，那是将来在天上的事。在地上，称义的意思是：上帝用耶稣基督的义——那块神圣的“桌布”——完全遮盖了你残缺的生命。</w:t>
      </w:r>
    </w:p>
    <w:p w14:paraId="4707C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2CDC5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马丁</w:t>
      </w:r>
      <w:r>
        <w:rPr>
          <w:rFonts w:hint="eastAsia"/>
          <w:sz w:val="32"/>
          <w:szCs w:val="32"/>
        </w:rPr>
        <w:t>路德曾说，基督徒是“同时是义人，又是罪人”。在神的法庭上，因着基督的宝血，我们被算为义人；但在我们的本性里，我们依然有软弱，依然有残缺。</w:t>
      </w:r>
    </w:p>
    <w:p w14:paraId="588C3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也许你今天坐在这里，内心深处依然有控告。</w:t>
      </w:r>
    </w:p>
    <w:p w14:paraId="00BE2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你知道自己的软弱。你可能正在与某个顽固的罪恶搏斗，你可能觉得自己很虚伪：“神啊，我还是有嫉妒，还是有私欲。我配坐在你的席上吗？我配领圣餐吗？”</w:t>
      </w:r>
    </w:p>
    <w:p w14:paraId="2D078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撒旦最喜欢做的事情，就是钻到桌子底下，掀起桌布的一角，指着你的腿说：</w:t>
      </w:r>
    </w:p>
    <w:p w14:paraId="2D01E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“你看！你还是个瘸子！你看看你那双丑陋的腿！你昨天还发脾气了，你刚才还有淫念了。你这个伪君子，快滚下去吧！你不配坐在这里！”</w:t>
      </w:r>
    </w:p>
    <w:p w14:paraId="4CD01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03B7D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这时候，你要怎么回答？你不要试图证明你的腿不瘸。你不要说：“哎呀，其实我最近好多了，我只有一点点瘸。”</w:t>
      </w:r>
    </w:p>
    <w:p w14:paraId="3635B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不，你要凭信心对撒旦说：“撒旦，退去吧！是的，我的腿是瘸的，我是个罪人，我是条死狗，你说的都对。</w:t>
      </w:r>
    </w:p>
    <w:p w14:paraId="3BF7A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但是，请你看看桌子上！我是王的客人！是王亲自邀请我坐在这里的！</w:t>
      </w:r>
    </w:p>
    <w:p w14:paraId="11E09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不是因为我的腿好，而是因为王有恩典！</w:t>
      </w:r>
    </w:p>
    <w:p w14:paraId="77C71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这块桌布——耶稣基督的宝血——足够厚，足够宽，能遮盖我一切的羞耻！”</w:t>
      </w:r>
    </w:p>
    <w:p w14:paraId="1753D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我亲爱的弟兄姊妹们啊，</w:t>
      </w:r>
      <w:r>
        <w:rPr>
          <w:rFonts w:hint="eastAsia"/>
          <w:sz w:val="32"/>
          <w:szCs w:val="32"/>
        </w:rPr>
        <w:t>这就是福音的奥秘：**我们在自己里面，是全然败坏的；但在基督里面，我们是全然公义的。**</w:t>
      </w:r>
    </w:p>
    <w:p w14:paraId="58641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4C0BD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## 结论：走出罗底巴，入席吧</w:t>
      </w:r>
    </w:p>
    <w:p w14:paraId="08D63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故事的最后，第 13 节给出了一个意味深长的结尾：</w:t>
      </w:r>
    </w:p>
    <w:p w14:paraId="7A3E9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“于是米非波设住在耶路撒冷，常在王的席上吃饭。他两腿都是瘸的。”</w:t>
      </w:r>
    </w:p>
    <w:p w14:paraId="1036A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圣经最后一次提醒我们：**他两腿都是瘸的。**</w:t>
      </w:r>
    </w:p>
    <w:p w14:paraId="239AB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直到死，米非波设可能都没有被治愈。他每天依然要拖着残腿走路。</w:t>
      </w:r>
    </w:p>
    <w:p w14:paraId="23947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但是，他的**地位**变了，他的**住处**变了。</w:t>
      </w:r>
    </w:p>
    <w:p w14:paraId="51DCE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他不再住在“罗底巴”（无草之地），他现在住在“耶路撒冷”（平安之城）。</w:t>
      </w:r>
    </w:p>
    <w:p w14:paraId="7D7D0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他不再是“死狗”，他是“王的儿子”。</w:t>
      </w:r>
    </w:p>
    <w:p w14:paraId="0A450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弟兄姊妹，这就是福音。</w:t>
      </w:r>
    </w:p>
    <w:p w14:paraId="533F9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神没有承诺我们在今生就完全脱离罪性的挣扎，也没有承诺我们会变得完美无缺。</w:t>
      </w:r>
    </w:p>
    <w:p w14:paraId="15DD1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但祂承诺，祂已将我们从死亡的罗底巴迁到了爱子的国度里。</w:t>
      </w:r>
    </w:p>
    <w:p w14:paraId="109C7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今天，这恩典的邀请也临到了我们。</w:t>
      </w:r>
    </w:p>
    <w:p w14:paraId="464EF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也许你正躲在你的罗底巴，觉得自己不配，觉得神已经厌弃了你。</w:t>
      </w:r>
    </w:p>
    <w:p w14:paraId="34F16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但那位比大卫更伟大的王——耶稣基督，正在呼唤你。</w:t>
      </w:r>
    </w:p>
    <w:p w14:paraId="773A0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祂在十字架上，为我们成为了“死狗”，被神离弃，好叫我们这些真正的“死狗”能成为神的儿子。</w:t>
      </w:r>
    </w:p>
    <w:p w14:paraId="7419F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所以，不要再盯着自己的残腿看，那只会让你绝望。</w:t>
      </w:r>
    </w:p>
    <w:p w14:paraId="3D956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抬起头，仰望那位爱你的王。</w:t>
      </w:r>
    </w:p>
    <w:p w14:paraId="5DCF6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带着你的软弱，带着你的本相，坦然无惧地来到施恩宝座前，来赴祂的宴席。</w:t>
      </w:r>
    </w:p>
    <w:p w14:paraId="6A23F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7BB94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**我们一起祷告：**</w:t>
      </w:r>
    </w:p>
    <w:p w14:paraId="4171F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</w:p>
    <w:p w14:paraId="5A9AA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亲爱的天父，我们承认我们就是米非波设。我们本是灵里瘸腿的，死在过犯罪恶之中。</w:t>
      </w:r>
    </w:p>
    <w:p w14:paraId="3DA3C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但感谢你，因着耶稣基督的缘故，你竟然主动寻找我们，将我们从罗底巴的尘土中抬举起来，让我们坐在王子的位上。</w:t>
      </w:r>
    </w:p>
    <w:p w14:paraId="112D1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主啊，求你用你的义袍遮盖我们的羞耻。当我们被控告时，让我们看见那张恩典的桌子，看见那为我们舍命的王。</w:t>
      </w:r>
    </w:p>
    <w:p w14:paraId="21558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奉耶稣基督的名祷告。阿们。</w:t>
      </w:r>
    </w:p>
    <w:p w14:paraId="35600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400" w:right="646" w:bottom="478" w:left="5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BF1A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46D886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6D886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16EE2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739DE"/>
    <w:rsid w:val="43C739DE"/>
    <w:rsid w:val="697F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2025-12-01T09:43:00Z</dcterms:created>
  <dc:creator>冯念</dc:creator>
  <cp:lastModifiedBy>冯念</cp:lastModifiedBy>
  <cp:lastPrinted>2025-12-11T09:37:09Z</cp:lastPrinted>
  <dcterms:modified xsi:type="dcterms:W3CDTF">2025-12-11T12:04:10Z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5CE9909D1C624458AF83C642FFA17BA7_11</vt:lpwstr>
  </property>
  <property fmtid="{D5CDD505-2E9C-101B-9397-08002B2CF9AE}" pid="4" name="KSOTemplateDocerSaveRecord">
    <vt:lpwstr>eyJoZGlkIjoiYTk0ODM1OWZjYjNmZmViMTdmOWE1Yzg0NGE0MGVjNGYiLCJ1c2VySWQiOiIyNDU2NTM3MTAifQ==</vt:lpwstr>
  </property>
</Properties>
</file>