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CD4" w:rsidRDefault="00581374" w:rsidP="006D093C">
      <w:pPr>
        <w:pStyle w:val="Titre"/>
        <w:spacing w:after="240" w:line="360" w:lineRule="auto"/>
      </w:pPr>
      <w:r>
        <w:rPr>
          <w:u w:val="thick"/>
        </w:rPr>
        <w:t>Capstone Project - The Battle of Neighbourhoods</w:t>
      </w:r>
      <w:r>
        <w:t xml:space="preserve"> Gym Opening in New York City</w:t>
      </w:r>
    </w:p>
    <w:p w:rsidR="006D093C" w:rsidRDefault="006D093C" w:rsidP="006D093C">
      <w:pPr>
        <w:spacing w:after="240" w:line="360" w:lineRule="auto"/>
        <w:ind w:right="-66" w:hanging="1"/>
        <w:jc w:val="center"/>
        <w:rPr>
          <w:sz w:val="24"/>
        </w:rPr>
      </w:pPr>
      <w:r>
        <w:rPr>
          <w:sz w:val="24"/>
        </w:rPr>
        <w:t>Khadija EL GHAZI</w:t>
      </w:r>
    </w:p>
    <w:p w:rsidR="00011CD4" w:rsidRDefault="006D093C" w:rsidP="006D093C">
      <w:pPr>
        <w:spacing w:after="240" w:line="360" w:lineRule="auto"/>
        <w:ind w:right="-66" w:hanging="1"/>
        <w:jc w:val="center"/>
        <w:rPr>
          <w:sz w:val="24"/>
        </w:rPr>
      </w:pPr>
      <w:r>
        <w:rPr>
          <w:sz w:val="24"/>
        </w:rPr>
        <w:t>June</w:t>
      </w:r>
      <w:r w:rsidR="00581374">
        <w:rPr>
          <w:sz w:val="24"/>
        </w:rPr>
        <w:t xml:space="preserve"> 28, </w:t>
      </w:r>
      <w:r>
        <w:rPr>
          <w:sz w:val="24"/>
        </w:rPr>
        <w:t>2</w:t>
      </w:r>
      <w:r w:rsidR="00581374">
        <w:rPr>
          <w:sz w:val="24"/>
        </w:rPr>
        <w:t>020</w:t>
      </w:r>
    </w:p>
    <w:p w:rsidR="00011CD4" w:rsidRDefault="00581374" w:rsidP="006D093C">
      <w:pPr>
        <w:pStyle w:val="Titre1"/>
        <w:numPr>
          <w:ilvl w:val="0"/>
          <w:numId w:val="4"/>
        </w:numPr>
        <w:spacing w:before="0" w:after="240" w:line="360" w:lineRule="auto"/>
      </w:pPr>
      <w:r>
        <w:t>Introduction</w:t>
      </w:r>
    </w:p>
    <w:p w:rsidR="00011CD4" w:rsidRDefault="00581374" w:rsidP="006D093C">
      <w:pPr>
        <w:pStyle w:val="Heading2"/>
        <w:numPr>
          <w:ilvl w:val="1"/>
          <w:numId w:val="3"/>
        </w:numPr>
        <w:tabs>
          <w:tab w:val="left" w:pos="531"/>
        </w:tabs>
        <w:spacing w:after="240" w:line="360" w:lineRule="auto"/>
      </w:pPr>
      <w:r>
        <w:t>Background</w:t>
      </w:r>
    </w:p>
    <w:p w:rsidR="00011CD4" w:rsidRDefault="00581374" w:rsidP="006D093C">
      <w:pPr>
        <w:pStyle w:val="Corpsdetexte"/>
        <w:spacing w:after="240" w:line="360" w:lineRule="auto"/>
        <w:ind w:left="100" w:right="154"/>
      </w:pPr>
      <w:r>
        <w:t>New York City was home to nearly 8.4 million people in 2018, accounting for over 40% of the population of New York State. Due to New York growing in population each year with a finite amount of space, the state of New York is offering incentives to small f</w:t>
      </w:r>
      <w:r>
        <w:t>itness owners to open gyms/fitness areas in the New York area to get the population to remain fit. The challenge is to ensure the need for gyms and thus the reason all gym franchises are looking to do an in- depth study of the New York area and determine t</w:t>
      </w:r>
      <w:r>
        <w:t>he best possible solution/area to open a gym.</w:t>
      </w:r>
    </w:p>
    <w:p w:rsidR="00011CD4" w:rsidRDefault="00581374" w:rsidP="006D093C">
      <w:pPr>
        <w:pStyle w:val="Heading2"/>
        <w:numPr>
          <w:ilvl w:val="1"/>
          <w:numId w:val="3"/>
        </w:numPr>
        <w:tabs>
          <w:tab w:val="left" w:pos="531"/>
        </w:tabs>
        <w:spacing w:after="240" w:line="360" w:lineRule="auto"/>
      </w:pPr>
      <w:r>
        <w:t>Problem</w:t>
      </w:r>
    </w:p>
    <w:p w:rsidR="00011CD4" w:rsidRDefault="00581374" w:rsidP="006D093C">
      <w:pPr>
        <w:pStyle w:val="Corpsdetexte"/>
        <w:spacing w:after="240" w:line="360" w:lineRule="auto"/>
        <w:ind w:left="100" w:right="153"/>
      </w:pPr>
      <w:r>
        <w:t>A new gym franchise is looking to open a gym in one of New York’s neighbourhoods. The franchise does not understand the area and the availability of gyms in each neighbourhood and requires an investig</w:t>
      </w:r>
      <w:r>
        <w:t>ation to take place in order to determine the best place for the franchise to open a new gym based on the decision metrics below.</w:t>
      </w:r>
    </w:p>
    <w:p w:rsidR="00011CD4" w:rsidRDefault="00581374" w:rsidP="006D093C">
      <w:pPr>
        <w:pStyle w:val="Heading2"/>
        <w:numPr>
          <w:ilvl w:val="1"/>
          <w:numId w:val="3"/>
        </w:numPr>
        <w:tabs>
          <w:tab w:val="left" w:pos="531"/>
        </w:tabs>
        <w:spacing w:after="240" w:line="360" w:lineRule="auto"/>
      </w:pPr>
      <w:r>
        <w:t>Decision</w:t>
      </w:r>
      <w:r>
        <w:rPr>
          <w:spacing w:val="-4"/>
        </w:rPr>
        <w:t xml:space="preserve"> </w:t>
      </w:r>
      <w:r>
        <w:t>Metrics:</w:t>
      </w:r>
    </w:p>
    <w:p w:rsidR="00011CD4" w:rsidRDefault="00581374" w:rsidP="006D093C">
      <w:pPr>
        <w:pStyle w:val="Corpsdetexte"/>
        <w:spacing w:after="240" w:line="360" w:lineRule="auto"/>
        <w:ind w:left="100" w:right="153"/>
      </w:pPr>
      <w:r>
        <w:t>The following decision metrics are requested in order to make an informed decision by the gym franchise to where the gym should be located.</w:t>
      </w:r>
    </w:p>
    <w:p w:rsidR="00011CD4" w:rsidRDefault="00581374" w:rsidP="006D093C">
      <w:pPr>
        <w:pStyle w:val="Paragraphedeliste"/>
        <w:numPr>
          <w:ilvl w:val="0"/>
          <w:numId w:val="2"/>
        </w:numPr>
        <w:tabs>
          <w:tab w:val="left" w:pos="593"/>
        </w:tabs>
        <w:spacing w:after="240" w:line="360" w:lineRule="auto"/>
        <w:ind w:hanging="246"/>
      </w:pPr>
      <w:r>
        <w:rPr>
          <w:sz w:val="22"/>
        </w:rPr>
        <w:t>Density of people for each</w:t>
      </w:r>
      <w:r>
        <w:rPr>
          <w:spacing w:val="-1"/>
          <w:sz w:val="22"/>
        </w:rPr>
        <w:t xml:space="preserve"> </w:t>
      </w:r>
      <w:r>
        <w:rPr>
          <w:sz w:val="22"/>
        </w:rPr>
        <w:t>Borough</w:t>
      </w:r>
    </w:p>
    <w:p w:rsidR="00011CD4" w:rsidRDefault="00581374" w:rsidP="006D093C">
      <w:pPr>
        <w:pStyle w:val="Paragraphedeliste"/>
        <w:numPr>
          <w:ilvl w:val="0"/>
          <w:numId w:val="2"/>
        </w:numPr>
        <w:tabs>
          <w:tab w:val="left" w:pos="593"/>
        </w:tabs>
        <w:spacing w:after="240" w:line="360" w:lineRule="auto"/>
        <w:ind w:hanging="246"/>
      </w:pPr>
      <w:r>
        <w:rPr>
          <w:sz w:val="22"/>
        </w:rPr>
        <w:t>Number of Neighbourhoods in each</w:t>
      </w:r>
      <w:r>
        <w:rPr>
          <w:spacing w:val="-2"/>
          <w:sz w:val="22"/>
        </w:rPr>
        <w:t xml:space="preserve"> </w:t>
      </w:r>
      <w:r>
        <w:rPr>
          <w:sz w:val="22"/>
        </w:rPr>
        <w:t>Borough</w:t>
      </w:r>
    </w:p>
    <w:p w:rsidR="00011CD4" w:rsidRDefault="00581374" w:rsidP="006D093C">
      <w:pPr>
        <w:pStyle w:val="Paragraphedeliste"/>
        <w:numPr>
          <w:ilvl w:val="0"/>
          <w:numId w:val="2"/>
        </w:numPr>
        <w:tabs>
          <w:tab w:val="left" w:pos="593"/>
        </w:tabs>
        <w:spacing w:after="240" w:line="360" w:lineRule="auto"/>
        <w:ind w:hanging="246"/>
      </w:pPr>
      <w:r>
        <w:rPr>
          <w:sz w:val="22"/>
        </w:rPr>
        <w:t>Number of gyms in each</w:t>
      </w:r>
      <w:r>
        <w:rPr>
          <w:spacing w:val="-4"/>
          <w:sz w:val="22"/>
        </w:rPr>
        <w:t xml:space="preserve"> </w:t>
      </w:r>
      <w:r>
        <w:rPr>
          <w:sz w:val="22"/>
        </w:rPr>
        <w:t>Borough</w:t>
      </w:r>
    </w:p>
    <w:p w:rsidR="00011CD4" w:rsidRDefault="00581374" w:rsidP="006D093C">
      <w:pPr>
        <w:pStyle w:val="Paragraphedeliste"/>
        <w:numPr>
          <w:ilvl w:val="0"/>
          <w:numId w:val="2"/>
        </w:numPr>
        <w:tabs>
          <w:tab w:val="left" w:pos="590"/>
        </w:tabs>
        <w:spacing w:after="240" w:line="360" w:lineRule="auto"/>
        <w:ind w:left="589" w:hanging="243"/>
      </w:pPr>
      <w:r>
        <w:rPr>
          <w:sz w:val="22"/>
        </w:rPr>
        <w:t>Gyms in t</w:t>
      </w:r>
      <w:r>
        <w:rPr>
          <w:sz w:val="22"/>
        </w:rPr>
        <w:t>he Neighbourhood with the best density metric per</w:t>
      </w:r>
      <w:r>
        <w:rPr>
          <w:spacing w:val="-11"/>
          <w:sz w:val="22"/>
        </w:rPr>
        <w:t xml:space="preserve"> </w:t>
      </w:r>
      <w:r>
        <w:rPr>
          <w:sz w:val="22"/>
        </w:rPr>
        <w:t>gym</w:t>
      </w:r>
    </w:p>
    <w:p w:rsidR="00011CD4" w:rsidRDefault="00581374" w:rsidP="006D093C">
      <w:pPr>
        <w:pStyle w:val="Paragraphedeliste"/>
        <w:numPr>
          <w:ilvl w:val="0"/>
          <w:numId w:val="2"/>
        </w:numPr>
        <w:tabs>
          <w:tab w:val="left" w:pos="593"/>
        </w:tabs>
        <w:spacing w:after="240" w:line="360" w:lineRule="auto"/>
        <w:ind w:hanging="246"/>
      </w:pPr>
      <w:r>
        <w:rPr>
          <w:sz w:val="22"/>
        </w:rPr>
        <w:t>Cluster Gyms in Neighbourhood with the best density metric per</w:t>
      </w:r>
      <w:r>
        <w:rPr>
          <w:spacing w:val="-10"/>
          <w:sz w:val="22"/>
        </w:rPr>
        <w:t xml:space="preserve"> </w:t>
      </w:r>
      <w:r>
        <w:rPr>
          <w:sz w:val="22"/>
        </w:rPr>
        <w:t>gym</w:t>
      </w:r>
    </w:p>
    <w:p w:rsidR="00011CD4" w:rsidRDefault="00581374" w:rsidP="006D093C">
      <w:pPr>
        <w:pStyle w:val="Titre1"/>
        <w:numPr>
          <w:ilvl w:val="0"/>
          <w:numId w:val="4"/>
        </w:numPr>
        <w:spacing w:before="0" w:after="240" w:line="360" w:lineRule="auto"/>
      </w:pPr>
      <w:r>
        <w:t>Data Requirements and sources</w:t>
      </w:r>
    </w:p>
    <w:p w:rsidR="00011CD4" w:rsidRDefault="00581374" w:rsidP="006D093C">
      <w:pPr>
        <w:pStyle w:val="Heading2"/>
        <w:numPr>
          <w:ilvl w:val="1"/>
          <w:numId w:val="1"/>
        </w:numPr>
        <w:tabs>
          <w:tab w:val="left" w:pos="530"/>
        </w:tabs>
        <w:spacing w:after="240" w:line="360" w:lineRule="auto"/>
      </w:pPr>
      <w:r>
        <w:t>Data Sources</w:t>
      </w:r>
    </w:p>
    <w:p w:rsidR="00011CD4" w:rsidRDefault="00581374" w:rsidP="006D093C">
      <w:pPr>
        <w:pStyle w:val="Corpsdetexte"/>
        <w:spacing w:after="240" w:line="360" w:lineRule="auto"/>
        <w:ind w:left="100"/>
      </w:pPr>
      <w:r>
        <w:t>For the investigation, the following data sources will be used:</w:t>
      </w:r>
    </w:p>
    <w:p w:rsidR="00011CD4" w:rsidRPr="006D093C" w:rsidRDefault="00581374" w:rsidP="006D093C">
      <w:pPr>
        <w:pStyle w:val="Paragraphedeliste"/>
        <w:numPr>
          <w:ilvl w:val="2"/>
          <w:numId w:val="1"/>
        </w:numPr>
        <w:tabs>
          <w:tab w:val="left" w:pos="660"/>
        </w:tabs>
        <w:spacing w:after="240" w:line="360" w:lineRule="auto"/>
        <w:ind w:hanging="361"/>
        <w:rPr>
          <w:u w:val="single"/>
        </w:rPr>
      </w:pPr>
      <w:r w:rsidRPr="006D093C">
        <w:rPr>
          <w:sz w:val="22"/>
          <w:u w:val="single"/>
        </w:rPr>
        <w:lastRenderedPageBreak/>
        <w:t>Wikipedia to obtain density of each Borough in New York</w:t>
      </w:r>
      <w:r w:rsidRPr="006D093C">
        <w:rPr>
          <w:spacing w:val="-2"/>
          <w:sz w:val="22"/>
          <w:u w:val="single"/>
        </w:rPr>
        <w:t xml:space="preserve"> </w:t>
      </w:r>
      <w:r w:rsidRPr="006D093C">
        <w:rPr>
          <w:sz w:val="22"/>
          <w:u w:val="single"/>
        </w:rPr>
        <w:t>city.</w:t>
      </w:r>
    </w:p>
    <w:p w:rsidR="00011CD4" w:rsidRDefault="00581374" w:rsidP="006D093C">
      <w:pPr>
        <w:pStyle w:val="Paragraphedeliste"/>
        <w:numPr>
          <w:ilvl w:val="3"/>
          <w:numId w:val="1"/>
        </w:numPr>
        <w:tabs>
          <w:tab w:val="left" w:pos="1380"/>
        </w:tabs>
        <w:spacing w:after="240" w:line="360" w:lineRule="auto"/>
        <w:ind w:hanging="361"/>
      </w:pPr>
      <w:r>
        <w:rPr>
          <w:sz w:val="22"/>
        </w:rPr>
        <w:t>Source:</w:t>
      </w:r>
      <w:r>
        <w:rPr>
          <w:color w:val="0462C1"/>
          <w:spacing w:val="-2"/>
          <w:sz w:val="22"/>
        </w:rPr>
        <w:t xml:space="preserve"> </w:t>
      </w:r>
      <w:hyperlink r:id="rId7">
        <w:r>
          <w:rPr>
            <w:color w:val="0462C1"/>
            <w:sz w:val="22"/>
            <w:u w:val="single" w:color="0462C1"/>
          </w:rPr>
          <w:t>https://en.wikipedia.org/wiki/New_York_City</w:t>
        </w:r>
      </w:hyperlink>
    </w:p>
    <w:p w:rsidR="00011CD4" w:rsidRDefault="00581374" w:rsidP="006D093C">
      <w:pPr>
        <w:pStyle w:val="Paragraphedeliste"/>
        <w:numPr>
          <w:ilvl w:val="3"/>
          <w:numId w:val="1"/>
        </w:numPr>
        <w:tabs>
          <w:tab w:val="left" w:pos="1380"/>
        </w:tabs>
        <w:spacing w:after="240" w:line="360" w:lineRule="auto"/>
        <w:ind w:right="161"/>
      </w:pPr>
      <w:r>
        <w:rPr>
          <w:sz w:val="22"/>
        </w:rPr>
        <w:t>Description: New York Boroughs and the density of each Borough in the New York area.</w:t>
      </w:r>
    </w:p>
    <w:p w:rsidR="00011CD4" w:rsidRPr="006D093C" w:rsidRDefault="00581374" w:rsidP="006D093C">
      <w:pPr>
        <w:pStyle w:val="Paragraphedeliste"/>
        <w:numPr>
          <w:ilvl w:val="2"/>
          <w:numId w:val="1"/>
        </w:numPr>
        <w:tabs>
          <w:tab w:val="left" w:pos="660"/>
        </w:tabs>
        <w:spacing w:after="240" w:line="360" w:lineRule="auto"/>
        <w:ind w:right="155"/>
        <w:rPr>
          <w:u w:val="single"/>
        </w:rPr>
      </w:pPr>
      <w:r w:rsidRPr="006D093C">
        <w:rPr>
          <w:sz w:val="22"/>
          <w:u w:val="single"/>
        </w:rPr>
        <w:t>New</w:t>
      </w:r>
      <w:r w:rsidRPr="006D093C">
        <w:rPr>
          <w:spacing w:val="-12"/>
          <w:sz w:val="22"/>
          <w:u w:val="single"/>
        </w:rPr>
        <w:t xml:space="preserve"> </w:t>
      </w:r>
      <w:r w:rsidRPr="006D093C">
        <w:rPr>
          <w:sz w:val="22"/>
          <w:u w:val="single"/>
        </w:rPr>
        <w:t>York</w:t>
      </w:r>
      <w:r w:rsidRPr="006D093C">
        <w:rPr>
          <w:spacing w:val="-10"/>
          <w:sz w:val="22"/>
          <w:u w:val="single"/>
        </w:rPr>
        <w:t xml:space="preserve"> </w:t>
      </w:r>
      <w:r w:rsidRPr="006D093C">
        <w:rPr>
          <w:sz w:val="22"/>
          <w:u w:val="single"/>
        </w:rPr>
        <w:t>City</w:t>
      </w:r>
      <w:r w:rsidRPr="006D093C">
        <w:rPr>
          <w:spacing w:val="-11"/>
          <w:sz w:val="22"/>
          <w:u w:val="single"/>
        </w:rPr>
        <w:t xml:space="preserve"> </w:t>
      </w:r>
      <w:r w:rsidRPr="006D093C">
        <w:rPr>
          <w:sz w:val="22"/>
          <w:u w:val="single"/>
        </w:rPr>
        <w:t>data</w:t>
      </w:r>
      <w:r w:rsidRPr="006D093C">
        <w:rPr>
          <w:spacing w:val="-11"/>
          <w:sz w:val="22"/>
          <w:u w:val="single"/>
        </w:rPr>
        <w:t xml:space="preserve"> </w:t>
      </w:r>
      <w:r w:rsidRPr="006D093C">
        <w:rPr>
          <w:sz w:val="22"/>
          <w:u w:val="single"/>
        </w:rPr>
        <w:t>that</w:t>
      </w:r>
      <w:r w:rsidRPr="006D093C">
        <w:rPr>
          <w:spacing w:val="-10"/>
          <w:sz w:val="22"/>
          <w:u w:val="single"/>
        </w:rPr>
        <w:t xml:space="preserve"> </w:t>
      </w:r>
      <w:r w:rsidRPr="006D093C">
        <w:rPr>
          <w:sz w:val="22"/>
          <w:u w:val="single"/>
        </w:rPr>
        <w:t>contains</w:t>
      </w:r>
      <w:r w:rsidRPr="006D093C">
        <w:rPr>
          <w:spacing w:val="-10"/>
          <w:sz w:val="22"/>
          <w:u w:val="single"/>
        </w:rPr>
        <w:t xml:space="preserve"> </w:t>
      </w:r>
      <w:r w:rsidRPr="006D093C">
        <w:rPr>
          <w:sz w:val="22"/>
          <w:u w:val="single"/>
        </w:rPr>
        <w:t>list</w:t>
      </w:r>
      <w:r w:rsidRPr="006D093C">
        <w:rPr>
          <w:spacing w:val="-10"/>
          <w:sz w:val="22"/>
          <w:u w:val="single"/>
        </w:rPr>
        <w:t xml:space="preserve"> </w:t>
      </w:r>
      <w:r w:rsidRPr="006D093C">
        <w:rPr>
          <w:sz w:val="22"/>
          <w:u w:val="single"/>
        </w:rPr>
        <w:t>Boroughs,</w:t>
      </w:r>
      <w:r w:rsidRPr="006D093C">
        <w:rPr>
          <w:spacing w:val="-10"/>
          <w:sz w:val="22"/>
          <w:u w:val="single"/>
        </w:rPr>
        <w:t xml:space="preserve"> </w:t>
      </w:r>
      <w:r w:rsidRPr="006D093C">
        <w:rPr>
          <w:sz w:val="22"/>
          <w:u w:val="single"/>
        </w:rPr>
        <w:t>Neighbourhoods</w:t>
      </w:r>
      <w:r w:rsidRPr="006D093C">
        <w:rPr>
          <w:spacing w:val="-11"/>
          <w:sz w:val="22"/>
          <w:u w:val="single"/>
        </w:rPr>
        <w:t xml:space="preserve"> </w:t>
      </w:r>
      <w:r w:rsidRPr="006D093C">
        <w:rPr>
          <w:sz w:val="22"/>
          <w:u w:val="single"/>
        </w:rPr>
        <w:t>along</w:t>
      </w:r>
      <w:r w:rsidRPr="006D093C">
        <w:rPr>
          <w:spacing w:val="-11"/>
          <w:sz w:val="22"/>
          <w:u w:val="single"/>
        </w:rPr>
        <w:t xml:space="preserve"> </w:t>
      </w:r>
      <w:r w:rsidRPr="006D093C">
        <w:rPr>
          <w:sz w:val="22"/>
          <w:u w:val="single"/>
        </w:rPr>
        <w:t>with</w:t>
      </w:r>
      <w:r w:rsidRPr="006D093C">
        <w:rPr>
          <w:spacing w:val="-12"/>
          <w:sz w:val="22"/>
          <w:u w:val="single"/>
        </w:rPr>
        <w:t xml:space="preserve"> </w:t>
      </w:r>
      <w:r w:rsidRPr="006D093C">
        <w:rPr>
          <w:sz w:val="22"/>
          <w:u w:val="single"/>
        </w:rPr>
        <w:t>their</w:t>
      </w:r>
      <w:r w:rsidRPr="006D093C">
        <w:rPr>
          <w:spacing w:val="-10"/>
          <w:sz w:val="22"/>
          <w:u w:val="single"/>
        </w:rPr>
        <w:t xml:space="preserve"> </w:t>
      </w:r>
      <w:r w:rsidRPr="006D093C">
        <w:rPr>
          <w:sz w:val="22"/>
          <w:u w:val="single"/>
        </w:rPr>
        <w:t>latitude and</w:t>
      </w:r>
      <w:r w:rsidRPr="006D093C">
        <w:rPr>
          <w:spacing w:val="-1"/>
          <w:sz w:val="22"/>
          <w:u w:val="single"/>
        </w:rPr>
        <w:t xml:space="preserve"> </w:t>
      </w:r>
      <w:r w:rsidRPr="006D093C">
        <w:rPr>
          <w:sz w:val="22"/>
          <w:u w:val="single"/>
        </w:rPr>
        <w:t>longitude.</w:t>
      </w:r>
    </w:p>
    <w:p w:rsidR="00011CD4" w:rsidRDefault="00581374" w:rsidP="006D093C">
      <w:pPr>
        <w:pStyle w:val="Paragraphedeliste"/>
        <w:numPr>
          <w:ilvl w:val="3"/>
          <w:numId w:val="1"/>
        </w:numPr>
        <w:tabs>
          <w:tab w:val="left" w:pos="1380"/>
        </w:tabs>
        <w:spacing w:after="240" w:line="360" w:lineRule="auto"/>
        <w:ind w:hanging="361"/>
      </w:pPr>
      <w:r>
        <w:rPr>
          <w:sz w:val="22"/>
        </w:rPr>
        <w:t>Source:</w:t>
      </w:r>
      <w:r>
        <w:rPr>
          <w:color w:val="0462C1"/>
          <w:spacing w:val="-2"/>
          <w:sz w:val="22"/>
        </w:rPr>
        <w:t xml:space="preserve"> </w:t>
      </w:r>
      <w:hyperlink r:id="rId8">
        <w:r>
          <w:rPr>
            <w:color w:val="0462C1"/>
            <w:sz w:val="22"/>
            <w:u w:val="single" w:color="0462C1"/>
          </w:rPr>
          <w:t>https://</w:t>
        </w:r>
        <w:r>
          <w:rPr>
            <w:color w:val="0462C1"/>
            <w:sz w:val="22"/>
            <w:u w:val="single" w:color="0462C1"/>
          </w:rPr>
          <w:t>cocl.us/new_york_dataset</w:t>
        </w:r>
      </w:hyperlink>
    </w:p>
    <w:p w:rsidR="00011CD4" w:rsidRDefault="00581374" w:rsidP="006D093C">
      <w:pPr>
        <w:pStyle w:val="Paragraphedeliste"/>
        <w:numPr>
          <w:ilvl w:val="3"/>
          <w:numId w:val="1"/>
        </w:numPr>
        <w:tabs>
          <w:tab w:val="left" w:pos="1380"/>
        </w:tabs>
        <w:spacing w:after="240" w:line="360" w:lineRule="auto"/>
        <w:ind w:right="156"/>
      </w:pPr>
      <w:r>
        <w:rPr>
          <w:sz w:val="22"/>
        </w:rPr>
        <w:t>This</w:t>
      </w:r>
      <w:r>
        <w:rPr>
          <w:spacing w:val="-6"/>
          <w:sz w:val="22"/>
        </w:rPr>
        <w:t xml:space="preserve"> </w:t>
      </w:r>
      <w:r>
        <w:rPr>
          <w:sz w:val="22"/>
        </w:rPr>
        <w:t>contains</w:t>
      </w:r>
      <w:r>
        <w:rPr>
          <w:spacing w:val="-8"/>
          <w:sz w:val="22"/>
        </w:rPr>
        <w:t xml:space="preserve"> </w:t>
      </w:r>
      <w:r>
        <w:rPr>
          <w:sz w:val="22"/>
        </w:rPr>
        <w:t>the</w:t>
      </w:r>
      <w:r>
        <w:rPr>
          <w:spacing w:val="-6"/>
          <w:sz w:val="22"/>
        </w:rPr>
        <w:t xml:space="preserve"> </w:t>
      </w:r>
      <w:r>
        <w:rPr>
          <w:sz w:val="22"/>
        </w:rPr>
        <w:t>data</w:t>
      </w:r>
      <w:r>
        <w:rPr>
          <w:spacing w:val="-5"/>
          <w:sz w:val="22"/>
        </w:rPr>
        <w:t xml:space="preserve"> </w:t>
      </w:r>
      <w:r>
        <w:rPr>
          <w:sz w:val="22"/>
        </w:rPr>
        <w:t>as</w:t>
      </w:r>
      <w:r>
        <w:rPr>
          <w:spacing w:val="-8"/>
          <w:sz w:val="22"/>
        </w:rPr>
        <w:t xml:space="preserve"> </w:t>
      </w:r>
      <w:r>
        <w:rPr>
          <w:sz w:val="22"/>
        </w:rPr>
        <w:t>mentioned</w:t>
      </w:r>
      <w:r>
        <w:rPr>
          <w:spacing w:val="-6"/>
          <w:sz w:val="22"/>
        </w:rPr>
        <w:t xml:space="preserve"> </w:t>
      </w:r>
      <w:r>
        <w:rPr>
          <w:sz w:val="22"/>
        </w:rPr>
        <w:t>above</w:t>
      </w:r>
      <w:r>
        <w:rPr>
          <w:spacing w:val="-7"/>
          <w:sz w:val="22"/>
        </w:rPr>
        <w:t xml:space="preserve"> </w:t>
      </w:r>
      <w:r>
        <w:rPr>
          <w:sz w:val="22"/>
        </w:rPr>
        <w:t>and</w:t>
      </w:r>
      <w:r>
        <w:rPr>
          <w:spacing w:val="-8"/>
          <w:sz w:val="22"/>
        </w:rPr>
        <w:t xml:space="preserve"> </w:t>
      </w:r>
      <w:r>
        <w:rPr>
          <w:sz w:val="22"/>
        </w:rPr>
        <w:t>will</w:t>
      </w:r>
      <w:r>
        <w:rPr>
          <w:spacing w:val="-6"/>
          <w:sz w:val="22"/>
        </w:rPr>
        <w:t xml:space="preserve"> </w:t>
      </w:r>
      <w:r>
        <w:rPr>
          <w:sz w:val="22"/>
        </w:rPr>
        <w:t>be</w:t>
      </w:r>
      <w:r>
        <w:rPr>
          <w:spacing w:val="-6"/>
          <w:sz w:val="22"/>
        </w:rPr>
        <w:t xml:space="preserve"> </w:t>
      </w:r>
      <w:r>
        <w:rPr>
          <w:sz w:val="22"/>
        </w:rPr>
        <w:t>used</w:t>
      </w:r>
      <w:r>
        <w:rPr>
          <w:spacing w:val="-5"/>
          <w:sz w:val="22"/>
        </w:rPr>
        <w:t xml:space="preserve"> </w:t>
      </w:r>
      <w:r>
        <w:rPr>
          <w:sz w:val="22"/>
        </w:rPr>
        <w:t>for</w:t>
      </w:r>
      <w:r>
        <w:rPr>
          <w:spacing w:val="-4"/>
          <w:sz w:val="22"/>
        </w:rPr>
        <w:t xml:space="preserve"> </w:t>
      </w:r>
      <w:r>
        <w:rPr>
          <w:sz w:val="22"/>
        </w:rPr>
        <w:t>investigating</w:t>
      </w:r>
      <w:r>
        <w:rPr>
          <w:spacing w:val="-7"/>
          <w:sz w:val="22"/>
        </w:rPr>
        <w:t xml:space="preserve"> </w:t>
      </w:r>
      <w:r>
        <w:rPr>
          <w:sz w:val="22"/>
        </w:rPr>
        <w:t>the Borough and Neighbourhoods using Foursquare</w:t>
      </w:r>
      <w:r>
        <w:rPr>
          <w:spacing w:val="-5"/>
          <w:sz w:val="22"/>
        </w:rPr>
        <w:t xml:space="preserve"> </w:t>
      </w:r>
      <w:r>
        <w:rPr>
          <w:sz w:val="22"/>
        </w:rPr>
        <w:t>API.</w:t>
      </w:r>
    </w:p>
    <w:p w:rsidR="00011CD4" w:rsidRPr="006D093C" w:rsidRDefault="00581374" w:rsidP="006D093C">
      <w:pPr>
        <w:pStyle w:val="Paragraphedeliste"/>
        <w:numPr>
          <w:ilvl w:val="2"/>
          <w:numId w:val="1"/>
        </w:numPr>
        <w:tabs>
          <w:tab w:val="left" w:pos="660"/>
        </w:tabs>
        <w:spacing w:after="240" w:line="360" w:lineRule="auto"/>
        <w:ind w:hanging="361"/>
        <w:rPr>
          <w:u w:val="single"/>
        </w:rPr>
      </w:pPr>
      <w:r w:rsidRPr="006D093C">
        <w:rPr>
          <w:sz w:val="22"/>
          <w:u w:val="single"/>
        </w:rPr>
        <w:t>Gyms in each neighbourhood of New York</w:t>
      </w:r>
      <w:r w:rsidRPr="006D093C">
        <w:rPr>
          <w:spacing w:val="-3"/>
          <w:sz w:val="22"/>
          <w:u w:val="single"/>
        </w:rPr>
        <w:t xml:space="preserve"> </w:t>
      </w:r>
      <w:r w:rsidRPr="006D093C">
        <w:rPr>
          <w:sz w:val="22"/>
          <w:u w:val="single"/>
        </w:rPr>
        <w:t>city.</w:t>
      </w:r>
    </w:p>
    <w:p w:rsidR="00011CD4" w:rsidRDefault="00581374" w:rsidP="006D093C">
      <w:pPr>
        <w:pStyle w:val="Paragraphedeliste"/>
        <w:numPr>
          <w:ilvl w:val="3"/>
          <w:numId w:val="1"/>
        </w:numPr>
        <w:tabs>
          <w:tab w:val="left" w:pos="1380"/>
        </w:tabs>
        <w:spacing w:after="240" w:line="360" w:lineRule="auto"/>
        <w:ind w:hanging="361"/>
      </w:pPr>
      <w:r>
        <w:rPr>
          <w:sz w:val="22"/>
        </w:rPr>
        <w:t>Source: Foursquare</w:t>
      </w:r>
      <w:r>
        <w:rPr>
          <w:spacing w:val="-2"/>
          <w:sz w:val="22"/>
        </w:rPr>
        <w:t xml:space="preserve"> </w:t>
      </w:r>
      <w:r>
        <w:rPr>
          <w:sz w:val="22"/>
        </w:rPr>
        <w:t>API</w:t>
      </w:r>
    </w:p>
    <w:p w:rsidR="00011CD4" w:rsidRDefault="00581374" w:rsidP="006D093C">
      <w:pPr>
        <w:pStyle w:val="Paragraphedeliste"/>
        <w:numPr>
          <w:ilvl w:val="3"/>
          <w:numId w:val="1"/>
        </w:numPr>
        <w:tabs>
          <w:tab w:val="left" w:pos="1380"/>
        </w:tabs>
        <w:spacing w:after="240" w:line="360" w:lineRule="auto"/>
        <w:ind w:hanging="361"/>
      </w:pPr>
      <w:r>
        <w:rPr>
          <w:sz w:val="22"/>
        </w:rPr>
        <w:t>The API will return all known gyms in each Borough and</w:t>
      </w:r>
      <w:r>
        <w:rPr>
          <w:spacing w:val="-10"/>
          <w:sz w:val="22"/>
        </w:rPr>
        <w:t xml:space="preserve"> </w:t>
      </w:r>
      <w:r>
        <w:rPr>
          <w:sz w:val="22"/>
        </w:rPr>
        <w:t>Neighbourhood.</w:t>
      </w:r>
    </w:p>
    <w:p w:rsidR="00011CD4" w:rsidRDefault="00581374" w:rsidP="006D093C">
      <w:pPr>
        <w:pStyle w:val="Heading2"/>
        <w:numPr>
          <w:ilvl w:val="1"/>
          <w:numId w:val="1"/>
        </w:numPr>
        <w:tabs>
          <w:tab w:val="left" w:pos="530"/>
        </w:tabs>
        <w:spacing w:after="240" w:line="360" w:lineRule="auto"/>
      </w:pPr>
      <w:r>
        <w:t>Data cleaning</w:t>
      </w:r>
    </w:p>
    <w:p w:rsidR="00011CD4" w:rsidRDefault="00581374" w:rsidP="006D093C">
      <w:pPr>
        <w:pStyle w:val="Corpsdetexte"/>
        <w:spacing w:after="240" w:line="360" w:lineRule="auto"/>
        <w:ind w:left="100" w:right="153"/>
      </w:pPr>
      <w:r>
        <w:t>During the data extraction process from the various sources, it is important to validate and verify clean data to work with throughout the analysis. Each data source required validations and visual confirmation to whether there are discrepancies in the dat</w:t>
      </w:r>
      <w:r>
        <w:t>a we received/sourced.</w:t>
      </w:r>
    </w:p>
    <w:p w:rsidR="00011CD4" w:rsidRDefault="00581374" w:rsidP="006D093C">
      <w:pPr>
        <w:pStyle w:val="Corpsdetexte"/>
        <w:spacing w:after="240" w:line="360" w:lineRule="auto"/>
        <w:ind w:left="100" w:right="152"/>
      </w:pPr>
      <w:r>
        <w:t>It</w:t>
      </w:r>
      <w:r>
        <w:rPr>
          <w:spacing w:val="-7"/>
        </w:rPr>
        <w:t xml:space="preserve"> </w:t>
      </w:r>
      <w:r>
        <w:t>was</w:t>
      </w:r>
      <w:r>
        <w:rPr>
          <w:spacing w:val="-9"/>
        </w:rPr>
        <w:t xml:space="preserve"> </w:t>
      </w:r>
      <w:r>
        <w:t>vital</w:t>
      </w:r>
      <w:r>
        <w:rPr>
          <w:spacing w:val="-11"/>
        </w:rPr>
        <w:t xml:space="preserve"> </w:t>
      </w:r>
      <w:r>
        <w:t>that</w:t>
      </w:r>
      <w:r>
        <w:rPr>
          <w:spacing w:val="-8"/>
        </w:rPr>
        <w:t xml:space="preserve"> </w:t>
      </w:r>
      <w:r>
        <w:t>these</w:t>
      </w:r>
      <w:r>
        <w:rPr>
          <w:spacing w:val="-10"/>
        </w:rPr>
        <w:t xml:space="preserve"> </w:t>
      </w:r>
      <w:r>
        <w:t>data</w:t>
      </w:r>
      <w:r>
        <w:rPr>
          <w:spacing w:val="-7"/>
        </w:rPr>
        <w:t xml:space="preserve"> </w:t>
      </w:r>
      <w:r>
        <w:t>feeds</w:t>
      </w:r>
      <w:r>
        <w:rPr>
          <w:spacing w:val="-10"/>
        </w:rPr>
        <w:t xml:space="preserve"> </w:t>
      </w:r>
      <w:r>
        <w:t>had</w:t>
      </w:r>
      <w:r>
        <w:rPr>
          <w:spacing w:val="-7"/>
        </w:rPr>
        <w:t xml:space="preserve"> </w:t>
      </w:r>
      <w:r>
        <w:t>validation</w:t>
      </w:r>
      <w:r>
        <w:rPr>
          <w:spacing w:val="-10"/>
        </w:rPr>
        <w:t xml:space="preserve"> </w:t>
      </w:r>
      <w:r>
        <w:t>to</w:t>
      </w:r>
      <w:r>
        <w:rPr>
          <w:spacing w:val="-10"/>
        </w:rPr>
        <w:t xml:space="preserve"> </w:t>
      </w:r>
      <w:r>
        <w:t>ensure</w:t>
      </w:r>
      <w:r>
        <w:rPr>
          <w:spacing w:val="-9"/>
        </w:rPr>
        <w:t xml:space="preserve"> </w:t>
      </w:r>
      <w:r>
        <w:t>the</w:t>
      </w:r>
      <w:r>
        <w:rPr>
          <w:spacing w:val="-8"/>
        </w:rPr>
        <w:t xml:space="preserve"> </w:t>
      </w:r>
      <w:r>
        <w:t>accuracy</w:t>
      </w:r>
      <w:r>
        <w:rPr>
          <w:spacing w:val="-9"/>
        </w:rPr>
        <w:t xml:space="preserve"> </w:t>
      </w:r>
      <w:r>
        <w:t>of</w:t>
      </w:r>
      <w:r>
        <w:rPr>
          <w:spacing w:val="-9"/>
        </w:rPr>
        <w:t xml:space="preserve"> </w:t>
      </w:r>
      <w:r>
        <w:t>the</w:t>
      </w:r>
      <w:r>
        <w:rPr>
          <w:spacing w:val="-7"/>
        </w:rPr>
        <w:t xml:space="preserve"> </w:t>
      </w:r>
      <w:r>
        <w:t>results</w:t>
      </w:r>
      <w:r>
        <w:rPr>
          <w:spacing w:val="-10"/>
        </w:rPr>
        <w:t xml:space="preserve"> </w:t>
      </w:r>
      <w:r>
        <w:t>obtained. Each feed/data source went through its own unique data extractions and validation based on the source of the data. The following was do</w:t>
      </w:r>
      <w:r>
        <w:t>ne to each data source to ensure a robust approach in terms of the analysis and the comparing of data</w:t>
      </w:r>
      <w:r>
        <w:rPr>
          <w:spacing w:val="-12"/>
        </w:rPr>
        <w:t xml:space="preserve"> </w:t>
      </w:r>
      <w:r>
        <w:t>sources.</w:t>
      </w:r>
    </w:p>
    <w:p w:rsidR="00011CD4" w:rsidRDefault="00581374" w:rsidP="006D093C">
      <w:pPr>
        <w:spacing w:after="240" w:line="360" w:lineRule="auto"/>
        <w:ind w:left="100"/>
        <w:rPr>
          <w:i/>
        </w:rPr>
      </w:pPr>
      <w:r>
        <w:rPr>
          <w:i/>
          <w:sz w:val="22"/>
        </w:rPr>
        <w:t>2.2.1 Wikipedia</w:t>
      </w:r>
    </w:p>
    <w:p w:rsidR="00011CD4" w:rsidRDefault="00581374" w:rsidP="006D093C">
      <w:pPr>
        <w:pStyle w:val="Corpsdetexte"/>
        <w:spacing w:after="240" w:line="360" w:lineRule="auto"/>
        <w:ind w:left="100" w:right="152"/>
      </w:pPr>
      <w:r>
        <w:t>The data source to obtain density, populations and other key metrics for New York city came from</w:t>
      </w:r>
      <w:r>
        <w:rPr>
          <w:spacing w:val="-5"/>
        </w:rPr>
        <w:t xml:space="preserve"> </w:t>
      </w:r>
      <w:r>
        <w:t>a</w:t>
      </w:r>
      <w:r>
        <w:rPr>
          <w:spacing w:val="-5"/>
        </w:rPr>
        <w:t xml:space="preserve"> </w:t>
      </w:r>
      <w:r>
        <w:t>Wikipedia</w:t>
      </w:r>
      <w:r>
        <w:rPr>
          <w:spacing w:val="-4"/>
        </w:rPr>
        <w:t xml:space="preserve"> </w:t>
      </w:r>
      <w:r>
        <w:t>page.</w:t>
      </w:r>
      <w:r>
        <w:rPr>
          <w:spacing w:val="-4"/>
        </w:rPr>
        <w:t xml:space="preserve"> </w:t>
      </w:r>
      <w:r>
        <w:t>The</w:t>
      </w:r>
      <w:r>
        <w:rPr>
          <w:spacing w:val="-3"/>
        </w:rPr>
        <w:t xml:space="preserve"> </w:t>
      </w:r>
      <w:r>
        <w:t>page</w:t>
      </w:r>
      <w:r>
        <w:rPr>
          <w:spacing w:val="-6"/>
        </w:rPr>
        <w:t xml:space="preserve"> </w:t>
      </w:r>
      <w:r>
        <w:t>required</w:t>
      </w:r>
      <w:r>
        <w:rPr>
          <w:spacing w:val="-5"/>
        </w:rPr>
        <w:t xml:space="preserve"> </w:t>
      </w:r>
      <w:r>
        <w:t>extracting</w:t>
      </w:r>
      <w:r>
        <w:rPr>
          <w:spacing w:val="-3"/>
        </w:rPr>
        <w:t xml:space="preserve"> </w:t>
      </w:r>
      <w:r>
        <w:t>as</w:t>
      </w:r>
      <w:r>
        <w:rPr>
          <w:spacing w:val="-6"/>
        </w:rPr>
        <w:t xml:space="preserve"> </w:t>
      </w:r>
      <w:r>
        <w:t>well</w:t>
      </w:r>
      <w:r>
        <w:rPr>
          <w:spacing w:val="-4"/>
        </w:rPr>
        <w:t xml:space="preserve"> </w:t>
      </w:r>
      <w:r>
        <w:t>as</w:t>
      </w:r>
      <w:r>
        <w:rPr>
          <w:spacing w:val="-5"/>
        </w:rPr>
        <w:t xml:space="preserve"> </w:t>
      </w:r>
      <w:r>
        <w:t>validation</w:t>
      </w:r>
      <w:r>
        <w:rPr>
          <w:spacing w:val="-4"/>
        </w:rPr>
        <w:t xml:space="preserve"> </w:t>
      </w:r>
      <w:r>
        <w:t>on</w:t>
      </w:r>
      <w:r>
        <w:rPr>
          <w:spacing w:val="-3"/>
        </w:rPr>
        <w:t xml:space="preserve"> </w:t>
      </w:r>
      <w:r>
        <w:t>the</w:t>
      </w:r>
      <w:r>
        <w:rPr>
          <w:spacing w:val="-6"/>
        </w:rPr>
        <w:t xml:space="preserve"> </w:t>
      </w:r>
      <w:r>
        <w:t>extraction</w:t>
      </w:r>
      <w:r>
        <w:rPr>
          <w:spacing w:val="-6"/>
        </w:rPr>
        <w:t xml:space="preserve"> </w:t>
      </w:r>
      <w:r>
        <w:t>of the data as seen in the code. It was of utmost importance to ensure the correct extraction criteria</w:t>
      </w:r>
      <w:r>
        <w:rPr>
          <w:spacing w:val="-9"/>
        </w:rPr>
        <w:t xml:space="preserve"> </w:t>
      </w:r>
      <w:r>
        <w:t>occurred</w:t>
      </w:r>
      <w:r>
        <w:rPr>
          <w:spacing w:val="-8"/>
        </w:rPr>
        <w:t xml:space="preserve"> </w:t>
      </w:r>
      <w:r>
        <w:t>to</w:t>
      </w:r>
      <w:r>
        <w:rPr>
          <w:spacing w:val="-8"/>
        </w:rPr>
        <w:t xml:space="preserve"> </w:t>
      </w:r>
      <w:r>
        <w:t>ensure</w:t>
      </w:r>
      <w:r>
        <w:rPr>
          <w:spacing w:val="-5"/>
        </w:rPr>
        <w:t xml:space="preserve"> </w:t>
      </w:r>
      <w:r>
        <w:t>the</w:t>
      </w:r>
      <w:r>
        <w:rPr>
          <w:spacing w:val="-8"/>
        </w:rPr>
        <w:t xml:space="preserve"> </w:t>
      </w:r>
      <w:r>
        <w:t>validity</w:t>
      </w:r>
      <w:r>
        <w:rPr>
          <w:spacing w:val="-5"/>
        </w:rPr>
        <w:t xml:space="preserve"> </w:t>
      </w:r>
      <w:r>
        <w:t>of</w:t>
      </w:r>
      <w:r>
        <w:rPr>
          <w:spacing w:val="-7"/>
        </w:rPr>
        <w:t xml:space="preserve"> </w:t>
      </w:r>
      <w:r>
        <w:t>the</w:t>
      </w:r>
      <w:r>
        <w:rPr>
          <w:spacing w:val="-6"/>
        </w:rPr>
        <w:t xml:space="preserve"> </w:t>
      </w:r>
      <w:r>
        <w:t>data.</w:t>
      </w:r>
      <w:r>
        <w:rPr>
          <w:spacing w:val="-6"/>
        </w:rPr>
        <w:t xml:space="preserve"> </w:t>
      </w:r>
      <w:r>
        <w:t>In</w:t>
      </w:r>
      <w:r>
        <w:rPr>
          <w:spacing w:val="-9"/>
        </w:rPr>
        <w:t xml:space="preserve"> </w:t>
      </w:r>
      <w:r>
        <w:t>this</w:t>
      </w:r>
      <w:r>
        <w:rPr>
          <w:spacing w:val="-5"/>
        </w:rPr>
        <w:t xml:space="preserve"> </w:t>
      </w:r>
      <w:r>
        <w:t>process</w:t>
      </w:r>
      <w:r>
        <w:rPr>
          <w:spacing w:val="-7"/>
        </w:rPr>
        <w:t xml:space="preserve"> </w:t>
      </w:r>
      <w:r>
        <w:t>it</w:t>
      </w:r>
      <w:r>
        <w:rPr>
          <w:spacing w:val="-4"/>
        </w:rPr>
        <w:t xml:space="preserve"> </w:t>
      </w:r>
      <w:r>
        <w:t>was</w:t>
      </w:r>
      <w:r>
        <w:rPr>
          <w:spacing w:val="-9"/>
        </w:rPr>
        <w:t xml:space="preserve"> </w:t>
      </w:r>
      <w:r>
        <w:t>noted</w:t>
      </w:r>
      <w:r>
        <w:rPr>
          <w:spacing w:val="-6"/>
        </w:rPr>
        <w:t xml:space="preserve"> </w:t>
      </w:r>
      <w:r>
        <w:t>that</w:t>
      </w:r>
      <w:r>
        <w:rPr>
          <w:spacing w:val="-7"/>
        </w:rPr>
        <w:t xml:space="preserve"> </w:t>
      </w:r>
      <w:r>
        <w:t>the</w:t>
      </w:r>
      <w:r>
        <w:rPr>
          <w:spacing w:val="-6"/>
        </w:rPr>
        <w:t xml:space="preserve"> </w:t>
      </w:r>
      <w:r>
        <w:t>naming con</w:t>
      </w:r>
      <w:r>
        <w:t>vention</w:t>
      </w:r>
      <w:r>
        <w:rPr>
          <w:spacing w:val="-11"/>
        </w:rPr>
        <w:t xml:space="preserve"> </w:t>
      </w:r>
      <w:r>
        <w:t>of</w:t>
      </w:r>
      <w:r>
        <w:rPr>
          <w:spacing w:val="-12"/>
        </w:rPr>
        <w:t xml:space="preserve"> </w:t>
      </w:r>
      <w:r>
        <w:t>the</w:t>
      </w:r>
      <w:r>
        <w:rPr>
          <w:spacing w:val="-10"/>
        </w:rPr>
        <w:t xml:space="preserve"> </w:t>
      </w:r>
      <w:r>
        <w:t>Boroughs</w:t>
      </w:r>
      <w:r>
        <w:rPr>
          <w:spacing w:val="-10"/>
        </w:rPr>
        <w:t xml:space="preserve"> </w:t>
      </w:r>
      <w:r>
        <w:t>were</w:t>
      </w:r>
      <w:r>
        <w:rPr>
          <w:spacing w:val="-9"/>
        </w:rPr>
        <w:t xml:space="preserve"> </w:t>
      </w:r>
      <w:r>
        <w:t>not</w:t>
      </w:r>
      <w:r>
        <w:rPr>
          <w:spacing w:val="-9"/>
        </w:rPr>
        <w:t xml:space="preserve"> </w:t>
      </w:r>
      <w:r>
        <w:t>the</w:t>
      </w:r>
      <w:r>
        <w:rPr>
          <w:spacing w:val="-12"/>
        </w:rPr>
        <w:t xml:space="preserve"> </w:t>
      </w:r>
      <w:r>
        <w:t>same</w:t>
      </w:r>
      <w:r>
        <w:rPr>
          <w:spacing w:val="-12"/>
        </w:rPr>
        <w:t xml:space="preserve"> </w:t>
      </w:r>
      <w:r>
        <w:t>as</w:t>
      </w:r>
      <w:r>
        <w:rPr>
          <w:spacing w:val="-11"/>
        </w:rPr>
        <w:t xml:space="preserve"> </w:t>
      </w:r>
      <w:r>
        <w:t>the</w:t>
      </w:r>
      <w:r>
        <w:rPr>
          <w:spacing w:val="-11"/>
        </w:rPr>
        <w:t xml:space="preserve"> </w:t>
      </w:r>
      <w:r>
        <w:t>other</w:t>
      </w:r>
      <w:r>
        <w:rPr>
          <w:spacing w:val="-11"/>
        </w:rPr>
        <w:t xml:space="preserve"> </w:t>
      </w:r>
      <w:r>
        <w:t>feeds</w:t>
      </w:r>
      <w:r>
        <w:rPr>
          <w:spacing w:val="-10"/>
        </w:rPr>
        <w:t xml:space="preserve"> </w:t>
      </w:r>
      <w:r>
        <w:t>and</w:t>
      </w:r>
      <w:r>
        <w:rPr>
          <w:spacing w:val="-11"/>
        </w:rPr>
        <w:t xml:space="preserve"> </w:t>
      </w:r>
      <w:r>
        <w:t>this</w:t>
      </w:r>
      <w:r>
        <w:rPr>
          <w:spacing w:val="-12"/>
        </w:rPr>
        <w:t xml:space="preserve"> </w:t>
      </w:r>
      <w:r>
        <w:t>required</w:t>
      </w:r>
      <w:r>
        <w:rPr>
          <w:spacing w:val="-8"/>
        </w:rPr>
        <w:t xml:space="preserve"> </w:t>
      </w:r>
      <w:r>
        <w:t>adaptation to ensure linking to other data sources was seamless and</w:t>
      </w:r>
      <w:r>
        <w:rPr>
          <w:spacing w:val="-6"/>
        </w:rPr>
        <w:t xml:space="preserve"> </w:t>
      </w:r>
      <w:r>
        <w:t>accurate.</w:t>
      </w:r>
    </w:p>
    <w:p w:rsidR="00011CD4" w:rsidRDefault="00581374" w:rsidP="006D093C">
      <w:pPr>
        <w:spacing w:after="240" w:line="360" w:lineRule="auto"/>
        <w:ind w:left="100"/>
        <w:rPr>
          <w:i/>
        </w:rPr>
      </w:pPr>
      <w:r>
        <w:rPr>
          <w:i/>
          <w:sz w:val="22"/>
        </w:rPr>
        <w:t>2.2.2. New York City Data</w:t>
      </w:r>
    </w:p>
    <w:p w:rsidR="00011CD4" w:rsidRDefault="00581374" w:rsidP="006D093C">
      <w:pPr>
        <w:pStyle w:val="Corpsdetexte"/>
        <w:spacing w:after="240" w:line="360" w:lineRule="auto"/>
        <w:ind w:left="100" w:right="152"/>
      </w:pPr>
      <w:r>
        <w:t>This data source was important to obtaining the data for borough and neighbourhoods in the New York city area. We required this data to validate correct geo locations could be sources for the foursquare API. This data source was robust and required minimal</w:t>
      </w:r>
      <w:r>
        <w:t xml:space="preserve"> changes to align with the other datasets.</w:t>
      </w:r>
    </w:p>
    <w:p w:rsidR="00011CD4" w:rsidRDefault="00581374" w:rsidP="006D093C">
      <w:pPr>
        <w:spacing w:after="240" w:line="360" w:lineRule="auto"/>
        <w:ind w:left="100"/>
        <w:rPr>
          <w:i/>
        </w:rPr>
      </w:pPr>
      <w:r>
        <w:rPr>
          <w:i/>
          <w:sz w:val="22"/>
        </w:rPr>
        <w:t>2.2.3 Foursquare data for gyms</w:t>
      </w:r>
    </w:p>
    <w:p w:rsidR="00011CD4" w:rsidRDefault="00581374" w:rsidP="006D093C">
      <w:pPr>
        <w:pStyle w:val="Corpsdetexte"/>
        <w:spacing w:after="240" w:line="360" w:lineRule="auto"/>
        <w:ind w:left="100" w:right="153"/>
      </w:pPr>
      <w:r>
        <w:t xml:space="preserve">This data set required a lot of cleaning in order to ensure only gym information was extracted for the analysis in New York City. The cleaning of the data required all other “noise” </w:t>
      </w:r>
      <w:r>
        <w:t xml:space="preserve">to be </w:t>
      </w:r>
      <w:r>
        <w:lastRenderedPageBreak/>
        <w:t>dropped</w:t>
      </w:r>
      <w:r>
        <w:rPr>
          <w:spacing w:val="-15"/>
        </w:rPr>
        <w:t xml:space="preserve"> </w:t>
      </w:r>
      <w:r>
        <w:t>and</w:t>
      </w:r>
      <w:r>
        <w:rPr>
          <w:spacing w:val="-16"/>
        </w:rPr>
        <w:t xml:space="preserve"> </w:t>
      </w:r>
      <w:r>
        <w:t>that</w:t>
      </w:r>
      <w:r>
        <w:rPr>
          <w:spacing w:val="-16"/>
        </w:rPr>
        <w:t xml:space="preserve"> </w:t>
      </w:r>
      <w:r>
        <w:t>only</w:t>
      </w:r>
      <w:r>
        <w:rPr>
          <w:spacing w:val="-14"/>
        </w:rPr>
        <w:t xml:space="preserve"> </w:t>
      </w:r>
      <w:r>
        <w:t>valid</w:t>
      </w:r>
      <w:r>
        <w:rPr>
          <w:spacing w:val="-14"/>
        </w:rPr>
        <w:t xml:space="preserve"> </w:t>
      </w:r>
      <w:r>
        <w:t>data</w:t>
      </w:r>
      <w:r>
        <w:rPr>
          <w:spacing w:val="-14"/>
        </w:rPr>
        <w:t xml:space="preserve"> </w:t>
      </w:r>
      <w:r>
        <w:t>of</w:t>
      </w:r>
      <w:r>
        <w:rPr>
          <w:spacing w:val="-16"/>
        </w:rPr>
        <w:t xml:space="preserve"> </w:t>
      </w:r>
      <w:r>
        <w:t>gyms</w:t>
      </w:r>
      <w:r>
        <w:rPr>
          <w:spacing w:val="-14"/>
        </w:rPr>
        <w:t xml:space="preserve"> </w:t>
      </w:r>
      <w:r>
        <w:t>was</w:t>
      </w:r>
      <w:r>
        <w:rPr>
          <w:spacing w:val="-17"/>
        </w:rPr>
        <w:t xml:space="preserve"> </w:t>
      </w:r>
      <w:r>
        <w:t>required.</w:t>
      </w:r>
      <w:r>
        <w:rPr>
          <w:spacing w:val="-12"/>
        </w:rPr>
        <w:t xml:space="preserve"> </w:t>
      </w:r>
      <w:r>
        <w:t>This</w:t>
      </w:r>
      <w:r>
        <w:rPr>
          <w:spacing w:val="-15"/>
        </w:rPr>
        <w:t xml:space="preserve"> </w:t>
      </w:r>
      <w:r>
        <w:t>process</w:t>
      </w:r>
      <w:r>
        <w:rPr>
          <w:spacing w:val="-16"/>
        </w:rPr>
        <w:t xml:space="preserve"> </w:t>
      </w:r>
      <w:r>
        <w:t>of</w:t>
      </w:r>
      <w:r>
        <w:rPr>
          <w:spacing w:val="-16"/>
        </w:rPr>
        <w:t xml:space="preserve"> </w:t>
      </w:r>
      <w:r>
        <w:t>gym</w:t>
      </w:r>
      <w:r>
        <w:rPr>
          <w:spacing w:val="-18"/>
        </w:rPr>
        <w:t xml:space="preserve"> </w:t>
      </w:r>
      <w:r>
        <w:t>validation</w:t>
      </w:r>
      <w:r>
        <w:rPr>
          <w:spacing w:val="-14"/>
        </w:rPr>
        <w:t xml:space="preserve"> </w:t>
      </w:r>
      <w:r>
        <w:t>required the</w:t>
      </w:r>
      <w:r>
        <w:rPr>
          <w:spacing w:val="-8"/>
        </w:rPr>
        <w:t xml:space="preserve"> </w:t>
      </w:r>
      <w:r>
        <w:t>checks</w:t>
      </w:r>
      <w:r>
        <w:rPr>
          <w:spacing w:val="-9"/>
        </w:rPr>
        <w:t xml:space="preserve"> </w:t>
      </w:r>
      <w:r>
        <w:t>to</w:t>
      </w:r>
      <w:r>
        <w:rPr>
          <w:spacing w:val="-4"/>
        </w:rPr>
        <w:t xml:space="preserve"> </w:t>
      </w:r>
      <w:r>
        <w:t>ensure</w:t>
      </w:r>
      <w:r>
        <w:rPr>
          <w:spacing w:val="-9"/>
        </w:rPr>
        <w:t xml:space="preserve"> </w:t>
      </w:r>
      <w:r>
        <w:t>the</w:t>
      </w:r>
      <w:r>
        <w:rPr>
          <w:spacing w:val="-10"/>
        </w:rPr>
        <w:t xml:space="preserve"> </w:t>
      </w:r>
      <w:r>
        <w:t>gyms</w:t>
      </w:r>
      <w:r>
        <w:rPr>
          <w:spacing w:val="-6"/>
        </w:rPr>
        <w:t xml:space="preserve"> </w:t>
      </w:r>
      <w:r>
        <w:t>we</w:t>
      </w:r>
      <w:r>
        <w:rPr>
          <w:spacing w:val="-7"/>
        </w:rPr>
        <w:t xml:space="preserve"> </w:t>
      </w:r>
      <w:r>
        <w:t>in</w:t>
      </w:r>
      <w:r>
        <w:rPr>
          <w:spacing w:val="-7"/>
        </w:rPr>
        <w:t xml:space="preserve"> </w:t>
      </w:r>
      <w:r>
        <w:t>the</w:t>
      </w:r>
      <w:r>
        <w:rPr>
          <w:spacing w:val="-5"/>
        </w:rPr>
        <w:t xml:space="preserve"> </w:t>
      </w:r>
      <w:r>
        <w:t>correct</w:t>
      </w:r>
      <w:r>
        <w:rPr>
          <w:spacing w:val="-8"/>
        </w:rPr>
        <w:t xml:space="preserve"> </w:t>
      </w:r>
      <w:r>
        <w:t>mapping</w:t>
      </w:r>
      <w:r>
        <w:rPr>
          <w:spacing w:val="-5"/>
        </w:rPr>
        <w:t xml:space="preserve"> </w:t>
      </w:r>
      <w:r>
        <w:t>location</w:t>
      </w:r>
      <w:r>
        <w:rPr>
          <w:spacing w:val="-7"/>
        </w:rPr>
        <w:t xml:space="preserve"> </w:t>
      </w:r>
      <w:r>
        <w:t>based</w:t>
      </w:r>
      <w:r>
        <w:rPr>
          <w:spacing w:val="-7"/>
        </w:rPr>
        <w:t xml:space="preserve"> </w:t>
      </w:r>
      <w:r>
        <w:t>on</w:t>
      </w:r>
      <w:r>
        <w:rPr>
          <w:spacing w:val="-7"/>
        </w:rPr>
        <w:t xml:space="preserve"> </w:t>
      </w:r>
      <w:r>
        <w:t>the</w:t>
      </w:r>
      <w:r>
        <w:rPr>
          <w:spacing w:val="-7"/>
        </w:rPr>
        <w:t xml:space="preserve"> </w:t>
      </w:r>
      <w:r>
        <w:t>New</w:t>
      </w:r>
      <w:r>
        <w:rPr>
          <w:spacing w:val="-7"/>
        </w:rPr>
        <w:t xml:space="preserve"> </w:t>
      </w:r>
      <w:r>
        <w:t>York</w:t>
      </w:r>
      <w:r>
        <w:rPr>
          <w:spacing w:val="-6"/>
        </w:rPr>
        <w:t xml:space="preserve"> </w:t>
      </w:r>
      <w:r>
        <w:t>city Boroughs and ensuring the data received was recent and not</w:t>
      </w:r>
      <w:r>
        <w:rPr>
          <w:spacing w:val="-12"/>
        </w:rPr>
        <w:t xml:space="preserve"> </w:t>
      </w:r>
      <w:r>
        <w:t>old.</w:t>
      </w:r>
    </w:p>
    <w:p w:rsidR="00011CD4" w:rsidRDefault="00581374" w:rsidP="006D093C">
      <w:pPr>
        <w:pStyle w:val="Titre1"/>
        <w:numPr>
          <w:ilvl w:val="0"/>
          <w:numId w:val="4"/>
        </w:numPr>
        <w:spacing w:before="0" w:after="240" w:line="360" w:lineRule="auto"/>
      </w:pPr>
      <w:r>
        <w:t>Methodology and explanation of Data</w:t>
      </w:r>
      <w:r w:rsidRPr="006D093C">
        <w:rPr>
          <w:spacing w:val="0"/>
        </w:rPr>
        <w:t xml:space="preserve"> </w:t>
      </w:r>
      <w:r>
        <w:t>analysis.</w:t>
      </w:r>
    </w:p>
    <w:p w:rsidR="00011CD4" w:rsidRDefault="00581374" w:rsidP="006D093C">
      <w:pPr>
        <w:pStyle w:val="Corpsdetexte"/>
        <w:spacing w:after="240" w:line="360" w:lineRule="auto"/>
        <w:ind w:left="100" w:right="153"/>
      </w:pPr>
      <w:r>
        <w:t>In order to answer the various decision metric as stated in 1.3 above, it was vital to ensure each decision metric was fully analysed and a decision could be made. Thus, it is reporting below is the analysis to obtaining each result as well as the data ana</w:t>
      </w:r>
      <w:r>
        <w:t>lysis done for each.</w:t>
      </w:r>
    </w:p>
    <w:p w:rsidR="00011CD4" w:rsidRDefault="00581374" w:rsidP="006D093C">
      <w:pPr>
        <w:pStyle w:val="Heading2"/>
        <w:tabs>
          <w:tab w:val="left" w:pos="531"/>
        </w:tabs>
        <w:spacing w:after="240" w:line="360" w:lineRule="auto"/>
        <w:ind w:left="0" w:firstLine="0"/>
      </w:pPr>
      <w:r>
        <w:t>Density of people for each</w:t>
      </w:r>
      <w:r>
        <w:rPr>
          <w:spacing w:val="-5"/>
        </w:rPr>
        <w:t xml:space="preserve"> </w:t>
      </w:r>
      <w:r>
        <w:t>Borough</w:t>
      </w:r>
    </w:p>
    <w:p w:rsidR="00011CD4" w:rsidRDefault="00581374" w:rsidP="006D093C">
      <w:pPr>
        <w:pStyle w:val="Corpsdetexte"/>
        <w:spacing w:after="240" w:line="360" w:lineRule="auto"/>
        <w:ind w:left="100" w:right="153"/>
      </w:pPr>
      <w:r>
        <w:t>The density of each borough in New York city was achieved through the extraction of data from the Wikipedia page as stated in the data source section 2.1 above. With the various scrappin</w:t>
      </w:r>
      <w:r>
        <w:t>g of data from the source the following data could be extracted (Table 1).</w:t>
      </w:r>
    </w:p>
    <w:p w:rsidR="00011CD4" w:rsidRDefault="00581374" w:rsidP="006D093C">
      <w:pPr>
        <w:pStyle w:val="Corpsdetexte"/>
        <w:spacing w:after="240" w:line="360" w:lineRule="auto"/>
        <w:rPr>
          <w:sz w:val="21"/>
        </w:rPr>
      </w:pPr>
      <w:r>
        <w:rPr>
          <w:noProof/>
          <w:lang w:val="fr-FR" w:eastAsia="fr-FR"/>
        </w:rPr>
        <w:drawing>
          <wp:anchor distT="0" distB="0" distL="0" distR="0" simplePos="0" relativeHeight="251658240" behindDoc="0" locked="0" layoutInCell="1" allowOverlap="1">
            <wp:simplePos x="0" y="0"/>
            <wp:positionH relativeFrom="page">
              <wp:posOffset>2665729</wp:posOffset>
            </wp:positionH>
            <wp:positionV relativeFrom="paragraph">
              <wp:posOffset>180549</wp:posOffset>
            </wp:positionV>
            <wp:extent cx="1972173" cy="18573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972173" cy="1857375"/>
                    </a:xfrm>
                    <a:prstGeom prst="rect">
                      <a:avLst/>
                    </a:prstGeom>
                  </pic:spPr>
                </pic:pic>
              </a:graphicData>
            </a:graphic>
          </wp:anchor>
        </w:drawing>
      </w:r>
    </w:p>
    <w:p w:rsidR="00011CD4" w:rsidRDefault="00011CD4" w:rsidP="006D093C">
      <w:pPr>
        <w:pStyle w:val="Corpsdetexte"/>
        <w:spacing w:after="240" w:line="360" w:lineRule="auto"/>
        <w:rPr>
          <w:sz w:val="24"/>
        </w:rPr>
      </w:pPr>
    </w:p>
    <w:p w:rsidR="00011CD4" w:rsidRDefault="00581374" w:rsidP="006D093C">
      <w:pPr>
        <w:pStyle w:val="Corpsdetexte"/>
        <w:spacing w:after="240" w:line="360" w:lineRule="auto"/>
        <w:ind w:left="861" w:right="917"/>
        <w:jc w:val="center"/>
      </w:pPr>
      <w:r>
        <w:t>Table 1: Density per Borough in New York City</w:t>
      </w:r>
    </w:p>
    <w:p w:rsidR="00011CD4" w:rsidRDefault="00581374" w:rsidP="006D093C">
      <w:pPr>
        <w:pStyle w:val="Corpsdetexte"/>
        <w:spacing w:after="240" w:line="360" w:lineRule="auto"/>
        <w:ind w:left="100" w:right="155"/>
      </w:pPr>
      <w:r>
        <w:t>The</w:t>
      </w:r>
      <w:r>
        <w:rPr>
          <w:spacing w:val="-9"/>
        </w:rPr>
        <w:t xml:space="preserve"> </w:t>
      </w:r>
      <w:r>
        <w:t>density</w:t>
      </w:r>
      <w:r>
        <w:rPr>
          <w:spacing w:val="-10"/>
        </w:rPr>
        <w:t xml:space="preserve"> </w:t>
      </w:r>
      <w:r>
        <w:t>of</w:t>
      </w:r>
      <w:r>
        <w:rPr>
          <w:spacing w:val="-7"/>
        </w:rPr>
        <w:t xml:space="preserve"> </w:t>
      </w:r>
      <w:r>
        <w:t>each</w:t>
      </w:r>
      <w:r>
        <w:rPr>
          <w:spacing w:val="-10"/>
        </w:rPr>
        <w:t xml:space="preserve"> </w:t>
      </w:r>
      <w:r>
        <w:t>borough</w:t>
      </w:r>
      <w:r>
        <w:rPr>
          <w:spacing w:val="-8"/>
        </w:rPr>
        <w:t xml:space="preserve"> </w:t>
      </w:r>
      <w:r>
        <w:t>helps</w:t>
      </w:r>
      <w:r>
        <w:rPr>
          <w:spacing w:val="-10"/>
        </w:rPr>
        <w:t xml:space="preserve"> </w:t>
      </w:r>
      <w:r>
        <w:t>to</w:t>
      </w:r>
      <w:r>
        <w:rPr>
          <w:spacing w:val="-10"/>
        </w:rPr>
        <w:t xml:space="preserve"> </w:t>
      </w:r>
      <w:r>
        <w:t>visualise</w:t>
      </w:r>
      <w:r>
        <w:rPr>
          <w:spacing w:val="-9"/>
        </w:rPr>
        <w:t xml:space="preserve"> </w:t>
      </w:r>
      <w:r>
        <w:t>the</w:t>
      </w:r>
      <w:r>
        <w:rPr>
          <w:spacing w:val="-9"/>
        </w:rPr>
        <w:t xml:space="preserve"> </w:t>
      </w:r>
      <w:r>
        <w:t>density</w:t>
      </w:r>
      <w:r>
        <w:rPr>
          <w:spacing w:val="-9"/>
        </w:rPr>
        <w:t xml:space="preserve"> </w:t>
      </w:r>
      <w:r>
        <w:t>of</w:t>
      </w:r>
      <w:r>
        <w:rPr>
          <w:spacing w:val="-9"/>
        </w:rPr>
        <w:t xml:space="preserve"> </w:t>
      </w:r>
      <w:r>
        <w:t>people</w:t>
      </w:r>
      <w:r>
        <w:rPr>
          <w:spacing w:val="-10"/>
        </w:rPr>
        <w:t xml:space="preserve"> </w:t>
      </w:r>
      <w:r>
        <w:t>per</w:t>
      </w:r>
      <w:r>
        <w:rPr>
          <w:spacing w:val="-9"/>
        </w:rPr>
        <w:t xml:space="preserve"> </w:t>
      </w:r>
      <w:r>
        <w:t>borough</w:t>
      </w:r>
      <w:r>
        <w:rPr>
          <w:spacing w:val="-9"/>
        </w:rPr>
        <w:t xml:space="preserve"> </w:t>
      </w:r>
      <w:r>
        <w:t>and</w:t>
      </w:r>
      <w:r>
        <w:rPr>
          <w:spacing w:val="-10"/>
        </w:rPr>
        <w:t xml:space="preserve"> </w:t>
      </w:r>
      <w:r>
        <w:t>later</w:t>
      </w:r>
      <w:r>
        <w:rPr>
          <w:spacing w:val="-9"/>
        </w:rPr>
        <w:t xml:space="preserve"> </w:t>
      </w:r>
      <w:r>
        <w:t>will be used to ensure the density of peo</w:t>
      </w:r>
      <w:r>
        <w:t>ple per gym that is currently in each area. With targeting the area with the best density will allow for more potential customers. The graph below helps to visually see the major difference in the boroughs based on</w:t>
      </w:r>
      <w:r>
        <w:rPr>
          <w:spacing w:val="-8"/>
        </w:rPr>
        <w:t xml:space="preserve"> </w:t>
      </w:r>
      <w:r>
        <w:t>density.</w:t>
      </w:r>
    </w:p>
    <w:p w:rsidR="00011CD4" w:rsidRDefault="00011CD4" w:rsidP="006D093C">
      <w:pPr>
        <w:pStyle w:val="Corpsdetexte"/>
        <w:spacing w:after="240" w:line="360" w:lineRule="auto"/>
        <w:rPr>
          <w:sz w:val="11"/>
        </w:rPr>
      </w:pPr>
      <w:r w:rsidRPr="00011CD4">
        <w:lastRenderedPageBreak/>
        <w:pict>
          <v:group id="_x0000_s1047" style="position:absolute;left:0;text-align:left;margin-left:72.75pt;margin-top:8.6pt;width:452.8pt;height:289.1pt;z-index:-15728128;mso-wrap-distance-left:0;mso-wrap-distance-right:0;mso-position-horizontal-relative:page" coordorigin="1455,172" coordsize="9056,5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1685;top:298;width:8194;height:5519">
              <v:imagedata r:id="rId10" o:title=""/>
            </v:shape>
            <v:rect id="_x0000_s1048" style="position:absolute;left:1462;top:179;width:9041;height:5767" filled="f"/>
            <w10:wrap type="topAndBottom" anchorx="page"/>
          </v:group>
        </w:pict>
      </w:r>
    </w:p>
    <w:p w:rsidR="00011CD4" w:rsidRDefault="00581374" w:rsidP="006D093C">
      <w:pPr>
        <w:pStyle w:val="Corpsdetexte"/>
        <w:spacing w:after="240" w:line="360" w:lineRule="auto"/>
        <w:ind w:left="861" w:right="917"/>
        <w:jc w:val="center"/>
      </w:pPr>
      <w:r>
        <w:t>Graph 1: Bar graph of densit</w:t>
      </w:r>
      <w:r>
        <w:t>y of people in each borough of New York City.</w:t>
      </w:r>
    </w:p>
    <w:p w:rsidR="00011CD4" w:rsidRDefault="00581374" w:rsidP="006D093C">
      <w:pPr>
        <w:pStyle w:val="Corpsdetexte"/>
        <w:spacing w:after="240" w:line="360" w:lineRule="auto"/>
        <w:ind w:left="100" w:right="153"/>
      </w:pPr>
      <w:r>
        <w:t>With</w:t>
      </w:r>
      <w:r>
        <w:rPr>
          <w:spacing w:val="-7"/>
        </w:rPr>
        <w:t xml:space="preserve"> </w:t>
      </w:r>
      <w:r>
        <w:t>graph</w:t>
      </w:r>
      <w:r>
        <w:rPr>
          <w:spacing w:val="-11"/>
        </w:rPr>
        <w:t xml:space="preserve"> </w:t>
      </w:r>
      <w:r>
        <w:t>1</w:t>
      </w:r>
      <w:r>
        <w:rPr>
          <w:spacing w:val="-8"/>
        </w:rPr>
        <w:t xml:space="preserve"> </w:t>
      </w:r>
      <w:r>
        <w:t>above,</w:t>
      </w:r>
      <w:r>
        <w:rPr>
          <w:spacing w:val="-7"/>
        </w:rPr>
        <w:t xml:space="preserve"> </w:t>
      </w:r>
      <w:r>
        <w:t>it</w:t>
      </w:r>
      <w:r>
        <w:rPr>
          <w:spacing w:val="-7"/>
        </w:rPr>
        <w:t xml:space="preserve"> </w:t>
      </w:r>
      <w:r>
        <w:t>is</w:t>
      </w:r>
      <w:r>
        <w:rPr>
          <w:spacing w:val="-10"/>
        </w:rPr>
        <w:t xml:space="preserve"> </w:t>
      </w:r>
      <w:r>
        <w:t>easily</w:t>
      </w:r>
      <w:r>
        <w:rPr>
          <w:spacing w:val="-5"/>
        </w:rPr>
        <w:t xml:space="preserve"> </w:t>
      </w:r>
      <w:r>
        <w:t>noticeable</w:t>
      </w:r>
      <w:r>
        <w:rPr>
          <w:spacing w:val="-8"/>
        </w:rPr>
        <w:t xml:space="preserve"> </w:t>
      </w:r>
      <w:r>
        <w:t>that</w:t>
      </w:r>
      <w:r>
        <w:rPr>
          <w:spacing w:val="-9"/>
        </w:rPr>
        <w:t xml:space="preserve"> </w:t>
      </w:r>
      <w:r>
        <w:t>Manhattan</w:t>
      </w:r>
      <w:r>
        <w:rPr>
          <w:spacing w:val="-8"/>
        </w:rPr>
        <w:t xml:space="preserve"> </w:t>
      </w:r>
      <w:r>
        <w:t>has</w:t>
      </w:r>
      <w:r>
        <w:rPr>
          <w:spacing w:val="-7"/>
        </w:rPr>
        <w:t xml:space="preserve"> </w:t>
      </w:r>
      <w:r>
        <w:t>the</w:t>
      </w:r>
      <w:r>
        <w:rPr>
          <w:spacing w:val="-11"/>
        </w:rPr>
        <w:t xml:space="preserve"> </w:t>
      </w:r>
      <w:r>
        <w:t>most</w:t>
      </w:r>
      <w:r>
        <w:rPr>
          <w:spacing w:val="-6"/>
        </w:rPr>
        <w:t xml:space="preserve"> </w:t>
      </w:r>
      <w:r>
        <w:t>people</w:t>
      </w:r>
      <w:r>
        <w:rPr>
          <w:spacing w:val="-8"/>
        </w:rPr>
        <w:t xml:space="preserve"> </w:t>
      </w:r>
      <w:r>
        <w:t>per</w:t>
      </w:r>
      <w:r>
        <w:rPr>
          <w:spacing w:val="-5"/>
        </w:rPr>
        <w:t xml:space="preserve"> </w:t>
      </w:r>
      <w:r>
        <w:t>km2</w:t>
      </w:r>
      <w:r>
        <w:rPr>
          <w:spacing w:val="-10"/>
        </w:rPr>
        <w:t xml:space="preserve"> </w:t>
      </w:r>
      <w:r>
        <w:t>of</w:t>
      </w:r>
      <w:r>
        <w:rPr>
          <w:spacing w:val="-7"/>
        </w:rPr>
        <w:t xml:space="preserve"> </w:t>
      </w:r>
      <w:r>
        <w:t>any borough. This shows population density that can be used in further analysis of population density per gym in each</w:t>
      </w:r>
      <w:r>
        <w:rPr>
          <w:spacing w:val="-2"/>
        </w:rPr>
        <w:t xml:space="preserve"> </w:t>
      </w:r>
      <w:r>
        <w:t>borough.</w:t>
      </w:r>
    </w:p>
    <w:p w:rsidR="00011CD4" w:rsidRDefault="00011CD4" w:rsidP="006D093C">
      <w:pPr>
        <w:spacing w:after="240" w:line="360" w:lineRule="auto"/>
        <w:sectPr w:rsidR="00011CD4" w:rsidSect="00E8347D">
          <w:headerReference w:type="default" r:id="rId11"/>
          <w:pgSz w:w="11910" w:h="16840"/>
          <w:pgMar w:top="817" w:right="1280" w:bottom="280" w:left="1340" w:header="426" w:footer="720" w:gutter="0"/>
          <w:cols w:space="720"/>
        </w:sectPr>
      </w:pPr>
    </w:p>
    <w:p w:rsidR="00011CD4" w:rsidRDefault="00581374" w:rsidP="006D093C">
      <w:pPr>
        <w:pStyle w:val="Heading2"/>
        <w:numPr>
          <w:ilvl w:val="1"/>
          <w:numId w:val="1"/>
        </w:numPr>
        <w:tabs>
          <w:tab w:val="left" w:pos="531"/>
        </w:tabs>
        <w:spacing w:after="240" w:line="360" w:lineRule="auto"/>
      </w:pPr>
      <w:r>
        <w:lastRenderedPageBreak/>
        <w:t>Number of Neighbourhoods in each</w:t>
      </w:r>
      <w:r>
        <w:rPr>
          <w:spacing w:val="-8"/>
        </w:rPr>
        <w:t xml:space="preserve"> </w:t>
      </w:r>
      <w:r>
        <w:t>Borough</w:t>
      </w:r>
    </w:p>
    <w:p w:rsidR="00011CD4" w:rsidRDefault="00581374" w:rsidP="006D093C">
      <w:pPr>
        <w:pStyle w:val="Corpsdetexte"/>
        <w:spacing w:after="240" w:line="360" w:lineRule="auto"/>
        <w:ind w:left="100" w:right="153"/>
      </w:pPr>
      <w:r>
        <w:t>The next important metric was to ensure that number of neighbourhoods in each borough. This</w:t>
      </w:r>
      <w:r>
        <w:rPr>
          <w:spacing w:val="-8"/>
        </w:rPr>
        <w:t xml:space="preserve"> </w:t>
      </w:r>
      <w:r>
        <w:t>decision</w:t>
      </w:r>
      <w:r>
        <w:rPr>
          <w:spacing w:val="-8"/>
        </w:rPr>
        <w:t xml:space="preserve"> </w:t>
      </w:r>
      <w:r>
        <w:t>metric</w:t>
      </w:r>
      <w:r>
        <w:rPr>
          <w:spacing w:val="-10"/>
        </w:rPr>
        <w:t xml:space="preserve"> </w:t>
      </w:r>
      <w:r>
        <w:t>aids</w:t>
      </w:r>
      <w:r>
        <w:rPr>
          <w:spacing w:val="-9"/>
        </w:rPr>
        <w:t xml:space="preserve"> </w:t>
      </w:r>
      <w:r>
        <w:t>in</w:t>
      </w:r>
      <w:r>
        <w:rPr>
          <w:spacing w:val="-8"/>
        </w:rPr>
        <w:t xml:space="preserve"> </w:t>
      </w:r>
      <w:r>
        <w:t>the</w:t>
      </w:r>
      <w:r>
        <w:rPr>
          <w:spacing w:val="-8"/>
        </w:rPr>
        <w:t xml:space="preserve"> </w:t>
      </w:r>
      <w:r>
        <w:t>density</w:t>
      </w:r>
      <w:r>
        <w:rPr>
          <w:spacing w:val="-10"/>
        </w:rPr>
        <w:t xml:space="preserve"> </w:t>
      </w:r>
      <w:r>
        <w:t>to</w:t>
      </w:r>
      <w:r>
        <w:rPr>
          <w:spacing w:val="-10"/>
        </w:rPr>
        <w:t xml:space="preserve"> </w:t>
      </w:r>
      <w:r>
        <w:t>determine</w:t>
      </w:r>
      <w:r>
        <w:rPr>
          <w:spacing w:val="-8"/>
        </w:rPr>
        <w:t xml:space="preserve"> </w:t>
      </w:r>
      <w:r>
        <w:t>the</w:t>
      </w:r>
      <w:r>
        <w:rPr>
          <w:spacing w:val="-11"/>
        </w:rPr>
        <w:t xml:space="preserve"> </w:t>
      </w:r>
      <w:r>
        <w:t>spread</w:t>
      </w:r>
      <w:r>
        <w:rPr>
          <w:spacing w:val="-11"/>
        </w:rPr>
        <w:t xml:space="preserve"> </w:t>
      </w:r>
      <w:r>
        <w:t>of</w:t>
      </w:r>
      <w:r>
        <w:rPr>
          <w:spacing w:val="-12"/>
        </w:rPr>
        <w:t xml:space="preserve"> </w:t>
      </w:r>
      <w:r>
        <w:t>the</w:t>
      </w:r>
      <w:r>
        <w:rPr>
          <w:spacing w:val="-9"/>
        </w:rPr>
        <w:t xml:space="preserve"> </w:t>
      </w:r>
      <w:r>
        <w:t>population</w:t>
      </w:r>
      <w:r>
        <w:rPr>
          <w:spacing w:val="-6"/>
        </w:rPr>
        <w:t xml:space="preserve"> </w:t>
      </w:r>
      <w:r>
        <w:t>density.</w:t>
      </w:r>
      <w:r>
        <w:rPr>
          <w:spacing w:val="-6"/>
        </w:rPr>
        <w:t xml:space="preserve"> </w:t>
      </w:r>
      <w:r>
        <w:t>This decision</w:t>
      </w:r>
      <w:r>
        <w:t xml:space="preserve"> metric aids the ability to open a gym with few neighbourhoods to ensure a greater buy in when opening a new gym in an</w:t>
      </w:r>
      <w:r>
        <w:rPr>
          <w:spacing w:val="-4"/>
        </w:rPr>
        <w:t xml:space="preserve"> </w:t>
      </w:r>
      <w:r>
        <w:t>area.</w:t>
      </w:r>
    </w:p>
    <w:p w:rsidR="00011CD4" w:rsidRDefault="00581374" w:rsidP="006D093C">
      <w:pPr>
        <w:pStyle w:val="Corpsdetexte"/>
        <w:spacing w:after="240" w:line="360" w:lineRule="auto"/>
        <w:ind w:left="100" w:right="159"/>
      </w:pPr>
      <w:r>
        <w:t>The following was obtained through the New York city data as seen in section 2.2.2 above. This was used to graph the neighbourhoods</w:t>
      </w:r>
      <w:r>
        <w:t xml:space="preserve"> in each borough as seen in table 2 below.</w:t>
      </w:r>
    </w:p>
    <w:p w:rsidR="00011CD4" w:rsidRDefault="00011CD4" w:rsidP="006D093C">
      <w:pPr>
        <w:pStyle w:val="Corpsdetexte"/>
        <w:spacing w:after="240" w:line="360" w:lineRule="auto"/>
        <w:rPr>
          <w:sz w:val="12"/>
        </w:rPr>
      </w:pPr>
      <w:r w:rsidRPr="00011CD4">
        <w:pict>
          <v:group id="_x0000_s1044" style="position:absolute;left:0;text-align:left;margin-left:72.75pt;margin-top:8.9pt;width:452.8pt;height:309.65pt;z-index:-15727616;mso-wrap-distance-left:0;mso-wrap-distance-right:0;mso-position-horizontal-relative:page" coordorigin="1455,178" coordsize="9056,6193">
            <v:shape id="_x0000_s1046" type="#_x0000_t75" style="position:absolute;left:1770;top:355;width:8256;height:5750">
              <v:imagedata r:id="rId12" o:title=""/>
            </v:shape>
            <v:rect id="_x0000_s1045" style="position:absolute;left:1462;top:185;width:9041;height:6178" filled="f"/>
            <w10:wrap type="topAndBottom" anchorx="page"/>
          </v:group>
        </w:pict>
      </w:r>
    </w:p>
    <w:p w:rsidR="00011CD4" w:rsidRDefault="00581374" w:rsidP="006D093C">
      <w:pPr>
        <w:pStyle w:val="Corpsdetexte"/>
        <w:spacing w:after="240" w:line="360" w:lineRule="auto"/>
        <w:ind w:left="861" w:right="916"/>
        <w:jc w:val="center"/>
      </w:pPr>
      <w:r>
        <w:t>Graph 2: Count of Neighbourhoods in each borough.</w:t>
      </w:r>
    </w:p>
    <w:p w:rsidR="00011CD4" w:rsidRDefault="00581374" w:rsidP="006D093C">
      <w:pPr>
        <w:pStyle w:val="Corpsdetexte"/>
        <w:spacing w:after="240" w:line="360" w:lineRule="auto"/>
        <w:ind w:left="100" w:right="153"/>
      </w:pPr>
      <w:r>
        <w:t>As seen above, the Manhattan borough has the fewest number of neighbourhoods whilst potentially</w:t>
      </w:r>
      <w:r>
        <w:rPr>
          <w:spacing w:val="-13"/>
        </w:rPr>
        <w:t xml:space="preserve"> </w:t>
      </w:r>
      <w:r>
        <w:t>having</w:t>
      </w:r>
      <w:r>
        <w:rPr>
          <w:spacing w:val="-16"/>
        </w:rPr>
        <w:t xml:space="preserve"> </w:t>
      </w:r>
      <w:r>
        <w:t>the</w:t>
      </w:r>
      <w:r>
        <w:rPr>
          <w:spacing w:val="-15"/>
        </w:rPr>
        <w:t xml:space="preserve"> </w:t>
      </w:r>
      <w:r>
        <w:t>highest</w:t>
      </w:r>
      <w:r>
        <w:rPr>
          <w:spacing w:val="-13"/>
        </w:rPr>
        <w:t xml:space="preserve"> </w:t>
      </w:r>
      <w:r>
        <w:t>population</w:t>
      </w:r>
      <w:r>
        <w:rPr>
          <w:spacing w:val="-14"/>
        </w:rPr>
        <w:t xml:space="preserve"> </w:t>
      </w:r>
      <w:r>
        <w:t>density</w:t>
      </w:r>
      <w:r>
        <w:rPr>
          <w:spacing w:val="-14"/>
        </w:rPr>
        <w:t xml:space="preserve"> </w:t>
      </w:r>
      <w:r>
        <w:t>as</w:t>
      </w:r>
      <w:r>
        <w:rPr>
          <w:spacing w:val="-13"/>
        </w:rPr>
        <w:t xml:space="preserve"> </w:t>
      </w:r>
      <w:r>
        <w:t>seen</w:t>
      </w:r>
      <w:r>
        <w:rPr>
          <w:spacing w:val="-16"/>
        </w:rPr>
        <w:t xml:space="preserve"> </w:t>
      </w:r>
      <w:r>
        <w:t>in</w:t>
      </w:r>
      <w:r>
        <w:rPr>
          <w:spacing w:val="-12"/>
        </w:rPr>
        <w:t xml:space="preserve"> </w:t>
      </w:r>
      <w:r>
        <w:t>section</w:t>
      </w:r>
      <w:r>
        <w:rPr>
          <w:spacing w:val="-14"/>
        </w:rPr>
        <w:t xml:space="preserve"> </w:t>
      </w:r>
      <w:r>
        <w:t>3.1.</w:t>
      </w:r>
      <w:r>
        <w:rPr>
          <w:spacing w:val="-14"/>
        </w:rPr>
        <w:t xml:space="preserve"> </w:t>
      </w:r>
      <w:r>
        <w:t>Both</w:t>
      </w:r>
      <w:r>
        <w:rPr>
          <w:spacing w:val="-13"/>
        </w:rPr>
        <w:t xml:space="preserve"> </w:t>
      </w:r>
      <w:r>
        <w:t>allow</w:t>
      </w:r>
      <w:r>
        <w:rPr>
          <w:spacing w:val="-15"/>
        </w:rPr>
        <w:t xml:space="preserve"> </w:t>
      </w:r>
      <w:r>
        <w:t>for</w:t>
      </w:r>
      <w:r>
        <w:rPr>
          <w:spacing w:val="-15"/>
        </w:rPr>
        <w:t xml:space="preserve"> </w:t>
      </w:r>
      <w:r>
        <w:t>valuable insight in decision making further on.</w:t>
      </w:r>
    </w:p>
    <w:p w:rsidR="00011CD4" w:rsidRDefault="00581374" w:rsidP="006D093C">
      <w:pPr>
        <w:pStyle w:val="Heading2"/>
        <w:numPr>
          <w:ilvl w:val="1"/>
          <w:numId w:val="1"/>
        </w:numPr>
        <w:tabs>
          <w:tab w:val="left" w:pos="531"/>
        </w:tabs>
        <w:spacing w:after="240" w:line="360" w:lineRule="auto"/>
      </w:pPr>
      <w:r>
        <w:t>Number of gyms in each</w:t>
      </w:r>
      <w:r>
        <w:rPr>
          <w:spacing w:val="-6"/>
        </w:rPr>
        <w:t xml:space="preserve"> </w:t>
      </w:r>
      <w:r>
        <w:t>Borough</w:t>
      </w:r>
    </w:p>
    <w:p w:rsidR="00011CD4" w:rsidRDefault="00581374" w:rsidP="006D093C">
      <w:pPr>
        <w:pStyle w:val="Corpsdetexte"/>
        <w:spacing w:after="240" w:line="360" w:lineRule="auto"/>
        <w:ind w:left="100" w:right="155"/>
      </w:pPr>
      <w:r>
        <w:t>The next metric was to validate and source the number of gyms per borough. This will give valuable</w:t>
      </w:r>
      <w:r>
        <w:rPr>
          <w:spacing w:val="-6"/>
        </w:rPr>
        <w:t xml:space="preserve"> </w:t>
      </w:r>
      <w:r>
        <w:t>insight</w:t>
      </w:r>
      <w:r>
        <w:rPr>
          <w:spacing w:val="-4"/>
        </w:rPr>
        <w:t xml:space="preserve"> </w:t>
      </w:r>
      <w:r>
        <w:t>of</w:t>
      </w:r>
      <w:r>
        <w:rPr>
          <w:spacing w:val="-7"/>
        </w:rPr>
        <w:t xml:space="preserve"> </w:t>
      </w:r>
      <w:r>
        <w:t>competitors</w:t>
      </w:r>
      <w:r>
        <w:rPr>
          <w:spacing w:val="-7"/>
        </w:rPr>
        <w:t xml:space="preserve"> </w:t>
      </w:r>
      <w:r>
        <w:t>and</w:t>
      </w:r>
      <w:r>
        <w:rPr>
          <w:spacing w:val="-8"/>
        </w:rPr>
        <w:t xml:space="preserve"> </w:t>
      </w:r>
      <w:r>
        <w:t>the</w:t>
      </w:r>
      <w:r>
        <w:rPr>
          <w:spacing w:val="-6"/>
        </w:rPr>
        <w:t xml:space="preserve"> </w:t>
      </w:r>
      <w:r>
        <w:t>location</w:t>
      </w:r>
      <w:r>
        <w:rPr>
          <w:spacing w:val="-6"/>
        </w:rPr>
        <w:t xml:space="preserve"> </w:t>
      </w:r>
      <w:r>
        <w:t>of</w:t>
      </w:r>
      <w:r>
        <w:rPr>
          <w:spacing w:val="-7"/>
        </w:rPr>
        <w:t xml:space="preserve"> </w:t>
      </w:r>
      <w:r>
        <w:t>the</w:t>
      </w:r>
      <w:r>
        <w:rPr>
          <w:spacing w:val="-8"/>
        </w:rPr>
        <w:t xml:space="preserve"> </w:t>
      </w:r>
      <w:r>
        <w:t>competitors.</w:t>
      </w:r>
      <w:r>
        <w:rPr>
          <w:spacing w:val="-6"/>
        </w:rPr>
        <w:t xml:space="preserve"> </w:t>
      </w:r>
      <w:r>
        <w:t>Whe</w:t>
      </w:r>
      <w:r>
        <w:t>n</w:t>
      </w:r>
      <w:r>
        <w:rPr>
          <w:spacing w:val="-9"/>
        </w:rPr>
        <w:t xml:space="preserve"> </w:t>
      </w:r>
      <w:r>
        <w:t>extracting</w:t>
      </w:r>
      <w:r>
        <w:rPr>
          <w:spacing w:val="-4"/>
        </w:rPr>
        <w:t xml:space="preserve"> </w:t>
      </w:r>
      <w:r>
        <w:t>data</w:t>
      </w:r>
      <w:r>
        <w:rPr>
          <w:spacing w:val="-8"/>
        </w:rPr>
        <w:t xml:space="preserve"> </w:t>
      </w:r>
      <w:r>
        <w:t>from Foursquare the follow number of gyms were noted in each</w:t>
      </w:r>
      <w:r>
        <w:rPr>
          <w:spacing w:val="-4"/>
        </w:rPr>
        <w:t xml:space="preserve"> </w:t>
      </w:r>
      <w:r>
        <w:t>area.</w:t>
      </w:r>
    </w:p>
    <w:p w:rsidR="00011CD4" w:rsidRDefault="00011CD4" w:rsidP="006D093C">
      <w:pPr>
        <w:spacing w:after="240" w:line="360" w:lineRule="auto"/>
        <w:sectPr w:rsidR="00011CD4">
          <w:pgSz w:w="11910" w:h="16840"/>
          <w:pgMar w:top="1360" w:right="1280" w:bottom="280" w:left="1340" w:header="720" w:footer="720" w:gutter="0"/>
          <w:cols w:space="720"/>
        </w:sectPr>
      </w:pPr>
    </w:p>
    <w:p w:rsidR="00011CD4" w:rsidRDefault="00011CD4" w:rsidP="006D093C">
      <w:pPr>
        <w:pStyle w:val="Corpsdetexte"/>
        <w:spacing w:after="240" w:line="360" w:lineRule="auto"/>
        <w:ind w:left="114"/>
        <w:rPr>
          <w:sz w:val="20"/>
        </w:rPr>
      </w:pPr>
      <w:r w:rsidRPr="00011CD4">
        <w:rPr>
          <w:sz w:val="20"/>
        </w:rPr>
      </w:r>
      <w:r>
        <w:rPr>
          <w:sz w:val="20"/>
        </w:rPr>
        <w:pict>
          <v:group id="_x0000_s1041" style="width:452.8pt;height:307.55pt;mso-position-horizontal-relative:char;mso-position-vertical-relative:line" coordsize="9056,6151">
            <v:shape id="_x0000_s1043" type="#_x0000_t75" style="position:absolute;left:195;top:165;width:8514;height:5931">
              <v:imagedata r:id="rId13" o:title=""/>
            </v:shape>
            <v:rect id="_x0000_s1042" style="position:absolute;left:7;top:7;width:9041;height:6136" filled="f"/>
            <w10:wrap type="none"/>
            <w10:anchorlock/>
          </v:group>
        </w:pict>
      </w:r>
    </w:p>
    <w:p w:rsidR="00011CD4" w:rsidRDefault="00581374" w:rsidP="006D093C">
      <w:pPr>
        <w:pStyle w:val="Corpsdetexte"/>
        <w:spacing w:after="240" w:line="360" w:lineRule="auto"/>
        <w:ind w:left="861" w:right="914"/>
        <w:jc w:val="center"/>
      </w:pPr>
      <w:r>
        <w:t>Graph 3: Count of gyms per borough</w:t>
      </w:r>
    </w:p>
    <w:p w:rsidR="00011CD4" w:rsidRDefault="00581374" w:rsidP="006D093C">
      <w:pPr>
        <w:pStyle w:val="Corpsdetexte"/>
        <w:spacing w:after="240" w:line="360" w:lineRule="auto"/>
        <w:ind w:left="100" w:right="144"/>
      </w:pPr>
      <w:r>
        <w:t>As seen above, there is major difference in the count of gyms in each borough. This helps us to see a potential gap in the market of the other boroughs whilst we use this data to determine the borough with the maximum density of people per gym. This can al</w:t>
      </w:r>
      <w:r>
        <w:t>so be valuable insight in determining a rating factor for decision making for further analysis on best location.</w:t>
      </w:r>
    </w:p>
    <w:p w:rsidR="00011CD4" w:rsidRDefault="00581374" w:rsidP="006D093C">
      <w:pPr>
        <w:pStyle w:val="Heading2"/>
        <w:numPr>
          <w:ilvl w:val="1"/>
          <w:numId w:val="1"/>
        </w:numPr>
        <w:tabs>
          <w:tab w:val="left" w:pos="530"/>
        </w:tabs>
        <w:spacing w:after="240" w:line="360" w:lineRule="auto"/>
      </w:pPr>
      <w:r>
        <w:t>Gyms in the Neighbourhood with the best density metric per</w:t>
      </w:r>
      <w:r>
        <w:rPr>
          <w:spacing w:val="-14"/>
        </w:rPr>
        <w:t xml:space="preserve"> </w:t>
      </w:r>
      <w:r>
        <w:t>gym</w:t>
      </w:r>
    </w:p>
    <w:p w:rsidR="00011CD4" w:rsidRDefault="00581374" w:rsidP="006D093C">
      <w:pPr>
        <w:pStyle w:val="Corpsdetexte"/>
        <w:spacing w:after="240" w:line="360" w:lineRule="auto"/>
        <w:ind w:left="100" w:right="153"/>
      </w:pPr>
      <w:r>
        <w:t>With all the above complete, a combination of each result was needed to identify</w:t>
      </w:r>
      <w:r>
        <w:t xml:space="preserve"> a local best location. With merging data and evaluation, the boroughs per density and gym count. It was discovered that Manhattan still produced the highest density of people per gym. This statistic goes against the data represented above if seen in isola</w:t>
      </w:r>
      <w:r>
        <w:t>tion. Thus, was of utmost</w:t>
      </w:r>
      <w:r>
        <w:rPr>
          <w:spacing w:val="-43"/>
        </w:rPr>
        <w:t xml:space="preserve"> </w:t>
      </w:r>
      <w:r>
        <w:t>importance that the combination as seen below in graph 4 was designed to evaluate each borough in</w:t>
      </w:r>
      <w:r>
        <w:rPr>
          <w:spacing w:val="-32"/>
        </w:rPr>
        <w:t xml:space="preserve"> </w:t>
      </w:r>
      <w:r>
        <w:t>the same manner. This allows for opportunity not to be weighed heavier toward one borough creating a bias in the data</w:t>
      </w:r>
      <w:r>
        <w:rPr>
          <w:spacing w:val="-7"/>
        </w:rPr>
        <w:t xml:space="preserve"> </w:t>
      </w:r>
      <w:r>
        <w:t>analysis.</w:t>
      </w:r>
    </w:p>
    <w:p w:rsidR="00011CD4" w:rsidRDefault="00011CD4" w:rsidP="006D093C">
      <w:pPr>
        <w:spacing w:after="240" w:line="360" w:lineRule="auto"/>
        <w:sectPr w:rsidR="00011CD4">
          <w:pgSz w:w="11910" w:h="16840"/>
          <w:pgMar w:top="1440" w:right="1280" w:bottom="280" w:left="1340" w:header="720" w:footer="720" w:gutter="0"/>
          <w:cols w:space="720"/>
        </w:sectPr>
      </w:pPr>
    </w:p>
    <w:p w:rsidR="00011CD4" w:rsidRDefault="00011CD4" w:rsidP="006D093C">
      <w:pPr>
        <w:pStyle w:val="Corpsdetexte"/>
        <w:spacing w:after="240" w:line="360" w:lineRule="auto"/>
        <w:ind w:left="114"/>
        <w:rPr>
          <w:sz w:val="20"/>
        </w:rPr>
      </w:pPr>
      <w:r w:rsidRPr="00011CD4">
        <w:rPr>
          <w:sz w:val="20"/>
        </w:rPr>
      </w:r>
      <w:r>
        <w:rPr>
          <w:sz w:val="20"/>
        </w:rPr>
        <w:pict>
          <v:group id="_x0000_s1038" style="width:452.8pt;height:311.2pt;mso-position-horizontal-relative:char;mso-position-vertical-relative:line" coordsize="9056,6224">
            <v:shape id="_x0000_s1040" type="#_x0000_t75" style="position:absolute;left:224;top:164;width:8558;height:5885">
              <v:imagedata r:id="rId14" o:title=""/>
            </v:shape>
            <v:rect id="_x0000_s1039" style="position:absolute;left:7;top:7;width:9041;height:6209" filled="f"/>
            <w10:wrap type="none"/>
            <w10:anchorlock/>
          </v:group>
        </w:pict>
      </w:r>
    </w:p>
    <w:p w:rsidR="00011CD4" w:rsidRDefault="00581374" w:rsidP="006D093C">
      <w:pPr>
        <w:pStyle w:val="Corpsdetexte"/>
        <w:spacing w:after="240" w:line="360" w:lineRule="auto"/>
        <w:ind w:left="861" w:right="919"/>
        <w:jc w:val="center"/>
      </w:pPr>
      <w:r>
        <w:t>Graph 4: Number of people per gym in each borough</w:t>
      </w:r>
    </w:p>
    <w:p w:rsidR="00011CD4" w:rsidRDefault="00581374" w:rsidP="006D093C">
      <w:pPr>
        <w:pStyle w:val="Corpsdetexte"/>
        <w:spacing w:after="240" w:line="360" w:lineRule="auto"/>
        <w:ind w:left="100" w:right="329"/>
      </w:pPr>
      <w:r>
        <w:t>It was also important to see the spread of gyms across the entire network of gyms to check fair distribution and not over po</w:t>
      </w:r>
      <w:r>
        <w:t>pulation of the gyms in a localised area. The following map displays the density of gyms in each area mapped.</w:t>
      </w:r>
    </w:p>
    <w:p w:rsidR="00011CD4" w:rsidRDefault="00011CD4" w:rsidP="006D093C">
      <w:pPr>
        <w:pStyle w:val="Corpsdetexte"/>
        <w:spacing w:after="240" w:line="360" w:lineRule="auto"/>
        <w:rPr>
          <w:sz w:val="11"/>
        </w:rPr>
      </w:pPr>
      <w:r w:rsidRPr="00011CD4">
        <w:pict>
          <v:group id="_x0000_s1035" style="position:absolute;left:0;text-align:left;margin-left:72.75pt;margin-top:8.6pt;width:452.8pt;height:273.5pt;z-index:-15726080;mso-wrap-distance-left:0;mso-wrap-distance-right:0;mso-position-horizontal-relative:page" coordorigin="1455,172" coordsize="9056,5470">
            <v:shape id="_x0000_s1037" type="#_x0000_t75" style="position:absolute;left:1470;top:186;width:8994;height:5400">
              <v:imagedata r:id="rId15" o:title=""/>
            </v:shape>
            <v:rect id="_x0000_s1036" style="position:absolute;left:1462;top:179;width:9041;height:5455" filled="f"/>
            <w10:wrap type="topAndBottom" anchorx="page"/>
          </v:group>
        </w:pict>
      </w:r>
    </w:p>
    <w:p w:rsidR="00011CD4" w:rsidRDefault="00581374" w:rsidP="006D093C">
      <w:pPr>
        <w:pStyle w:val="Corpsdetexte"/>
        <w:spacing w:after="240" w:line="360" w:lineRule="auto"/>
        <w:ind w:left="194" w:right="251"/>
        <w:jc w:val="center"/>
      </w:pPr>
      <w:r>
        <w:t>Map 1: Density of gyms across New York to evaluate the overcrowding of a localised area.</w:t>
      </w:r>
    </w:p>
    <w:p w:rsidR="00011CD4" w:rsidRDefault="00011CD4" w:rsidP="006D093C">
      <w:pPr>
        <w:spacing w:after="240" w:line="360" w:lineRule="auto"/>
        <w:jc w:val="center"/>
        <w:sectPr w:rsidR="00011CD4">
          <w:pgSz w:w="11910" w:h="16840"/>
          <w:pgMar w:top="1440" w:right="1280" w:bottom="280" w:left="1340" w:header="720" w:footer="720" w:gutter="0"/>
          <w:cols w:space="720"/>
        </w:sectPr>
      </w:pPr>
    </w:p>
    <w:p w:rsidR="00011CD4" w:rsidRDefault="00581374" w:rsidP="006D093C">
      <w:pPr>
        <w:pStyle w:val="Corpsdetexte"/>
        <w:spacing w:after="240" w:line="360" w:lineRule="auto"/>
        <w:ind w:left="100" w:right="365"/>
      </w:pPr>
      <w:r>
        <w:lastRenderedPageBreak/>
        <w:t>With the above seen, it was more important to visualise the borough density individually by clustering them based on their borough. This allowed for further visual investigation of the borough’s gym density and possible overcrowding of gyms.</w:t>
      </w:r>
    </w:p>
    <w:p w:rsidR="00011CD4" w:rsidRDefault="00011CD4" w:rsidP="006D093C">
      <w:pPr>
        <w:pStyle w:val="Corpsdetexte"/>
        <w:spacing w:after="240" w:line="360" w:lineRule="auto"/>
        <w:rPr>
          <w:sz w:val="11"/>
        </w:rPr>
      </w:pPr>
      <w:r w:rsidRPr="00011CD4">
        <w:pict>
          <v:group id="_x0000_s1032" style="position:absolute;left:0;text-align:left;margin-left:72.75pt;margin-top:8.6pt;width:452.8pt;height:274.2pt;z-index:-15725568;mso-wrap-distance-left:0;mso-wrap-distance-right:0;mso-position-horizontal-relative:page" coordorigin="1455,172" coordsize="9056,5484">
            <v:shape id="_x0000_s1034" type="#_x0000_t75" style="position:absolute;left:1470;top:186;width:9026;height:5418">
              <v:imagedata r:id="rId16" o:title=""/>
            </v:shape>
            <v:rect id="_x0000_s1033" style="position:absolute;left:1462;top:179;width:9041;height:5469" filled="f"/>
            <w10:wrap type="topAndBottom" anchorx="page"/>
          </v:group>
        </w:pict>
      </w:r>
    </w:p>
    <w:p w:rsidR="00011CD4" w:rsidRDefault="00581374" w:rsidP="006D093C">
      <w:pPr>
        <w:pStyle w:val="Corpsdetexte"/>
        <w:spacing w:after="240" w:line="360" w:lineRule="auto"/>
        <w:ind w:left="3470" w:right="285" w:hanging="3229"/>
      </w:pPr>
      <w:r>
        <w:t>Map 2: Den</w:t>
      </w:r>
      <w:r>
        <w:t>sity of gyms across New York to evaluate the overcrowding of a localised area clustered into boroughs</w:t>
      </w:r>
    </w:p>
    <w:p w:rsidR="00011CD4" w:rsidRDefault="00581374" w:rsidP="006D093C">
      <w:pPr>
        <w:pStyle w:val="Corpsdetexte"/>
        <w:spacing w:after="240" w:line="360" w:lineRule="auto"/>
        <w:ind w:left="100" w:right="303"/>
      </w:pPr>
      <w:r>
        <w:t xml:space="preserve">As seen above, the special density of the gyms illustrated in map 2 above, show that all the gyms are evenly spread. This allows for a normalisation of </w:t>
      </w:r>
      <w:r>
        <w:t>the data to determine the best borough and thus looking into neighbourhood potential further.</w:t>
      </w:r>
    </w:p>
    <w:p w:rsidR="00011CD4" w:rsidRDefault="00581374" w:rsidP="006D093C">
      <w:pPr>
        <w:pStyle w:val="Heading2"/>
        <w:numPr>
          <w:ilvl w:val="1"/>
          <w:numId w:val="1"/>
        </w:numPr>
        <w:tabs>
          <w:tab w:val="left" w:pos="530"/>
        </w:tabs>
        <w:spacing w:after="240" w:line="360" w:lineRule="auto"/>
      </w:pPr>
      <w:r>
        <w:t>Cluster Gyms in Neighbourhood with the best density metric per</w:t>
      </w:r>
      <w:r>
        <w:rPr>
          <w:spacing w:val="-18"/>
        </w:rPr>
        <w:t xml:space="preserve"> </w:t>
      </w:r>
      <w:r>
        <w:t>gym</w:t>
      </w:r>
    </w:p>
    <w:p w:rsidR="00011CD4" w:rsidRDefault="00581374" w:rsidP="006D093C">
      <w:pPr>
        <w:pStyle w:val="Corpsdetexte"/>
        <w:spacing w:after="240" w:line="360" w:lineRule="auto"/>
        <w:ind w:left="100" w:right="156"/>
      </w:pPr>
      <w:r>
        <w:t>With</w:t>
      </w:r>
      <w:r>
        <w:rPr>
          <w:spacing w:val="-12"/>
        </w:rPr>
        <w:t xml:space="preserve"> </w:t>
      </w:r>
      <w:r>
        <w:t>the</w:t>
      </w:r>
      <w:r>
        <w:rPr>
          <w:spacing w:val="-13"/>
        </w:rPr>
        <w:t xml:space="preserve"> </w:t>
      </w:r>
      <w:r>
        <w:t>above</w:t>
      </w:r>
      <w:r>
        <w:rPr>
          <w:spacing w:val="-14"/>
        </w:rPr>
        <w:t xml:space="preserve"> </w:t>
      </w:r>
      <w:r>
        <w:t>taken</w:t>
      </w:r>
      <w:r>
        <w:rPr>
          <w:spacing w:val="-13"/>
        </w:rPr>
        <w:t xml:space="preserve"> </w:t>
      </w:r>
      <w:r>
        <w:t>into</w:t>
      </w:r>
      <w:r>
        <w:rPr>
          <w:spacing w:val="-12"/>
        </w:rPr>
        <w:t xml:space="preserve"> </w:t>
      </w:r>
      <w:r>
        <w:t>consideration,</w:t>
      </w:r>
      <w:r>
        <w:rPr>
          <w:spacing w:val="-10"/>
        </w:rPr>
        <w:t xml:space="preserve"> </w:t>
      </w:r>
      <w:r>
        <w:t>it</w:t>
      </w:r>
      <w:r>
        <w:rPr>
          <w:spacing w:val="-11"/>
        </w:rPr>
        <w:t xml:space="preserve"> </w:t>
      </w:r>
      <w:r>
        <w:t>is</w:t>
      </w:r>
      <w:r>
        <w:rPr>
          <w:spacing w:val="-11"/>
        </w:rPr>
        <w:t xml:space="preserve"> </w:t>
      </w:r>
      <w:r>
        <w:t>noted</w:t>
      </w:r>
      <w:r>
        <w:rPr>
          <w:spacing w:val="-15"/>
        </w:rPr>
        <w:t xml:space="preserve"> </w:t>
      </w:r>
      <w:r>
        <w:t>that</w:t>
      </w:r>
      <w:r>
        <w:rPr>
          <w:spacing w:val="-14"/>
        </w:rPr>
        <w:t xml:space="preserve"> </w:t>
      </w:r>
      <w:r>
        <w:t>the</w:t>
      </w:r>
      <w:r>
        <w:rPr>
          <w:spacing w:val="-12"/>
        </w:rPr>
        <w:t xml:space="preserve"> </w:t>
      </w:r>
      <w:r>
        <w:t>best</w:t>
      </w:r>
      <w:r>
        <w:rPr>
          <w:spacing w:val="-11"/>
        </w:rPr>
        <w:t xml:space="preserve"> </w:t>
      </w:r>
      <w:r>
        <w:t>potential</w:t>
      </w:r>
      <w:r>
        <w:rPr>
          <w:spacing w:val="-13"/>
        </w:rPr>
        <w:t xml:space="preserve"> </w:t>
      </w:r>
      <w:r>
        <w:t>for</w:t>
      </w:r>
      <w:r>
        <w:rPr>
          <w:spacing w:val="-14"/>
        </w:rPr>
        <w:t xml:space="preserve"> </w:t>
      </w:r>
      <w:r>
        <w:t>the</w:t>
      </w:r>
      <w:r>
        <w:rPr>
          <w:spacing w:val="-13"/>
        </w:rPr>
        <w:t xml:space="preserve"> </w:t>
      </w:r>
      <w:r>
        <w:t>gym</w:t>
      </w:r>
      <w:r>
        <w:rPr>
          <w:spacing w:val="-13"/>
        </w:rPr>
        <w:t xml:space="preserve"> </w:t>
      </w:r>
      <w:r>
        <w:t>franchise was to evaluate the neighbourhoods in Manhattan based on population density per gym as well as gym spread in the Manhattan</w:t>
      </w:r>
      <w:r>
        <w:rPr>
          <w:spacing w:val="-6"/>
        </w:rPr>
        <w:t xml:space="preserve"> </w:t>
      </w:r>
      <w:r>
        <w:t>area.</w:t>
      </w:r>
    </w:p>
    <w:p w:rsidR="00011CD4" w:rsidRDefault="00581374" w:rsidP="006D093C">
      <w:pPr>
        <w:pStyle w:val="Corpsdetexte"/>
        <w:spacing w:after="240" w:line="360" w:lineRule="auto"/>
        <w:ind w:left="100" w:right="152"/>
      </w:pPr>
      <w:r>
        <w:t>The count of gyms in each neighbourhood is required to ensure a full picture of the neighbourhood competitors is eval</w:t>
      </w:r>
      <w:r>
        <w:t>uated. With the location data of each gym, it is possible to normalise the data to view the count of gyms per neighbourhood.</w:t>
      </w:r>
    </w:p>
    <w:p w:rsidR="00011CD4" w:rsidRDefault="00011CD4" w:rsidP="006D093C">
      <w:pPr>
        <w:spacing w:after="240" w:line="360" w:lineRule="auto"/>
        <w:sectPr w:rsidR="00011CD4">
          <w:pgSz w:w="11910" w:h="16840"/>
          <w:pgMar w:top="1360" w:right="1280" w:bottom="280" w:left="1340" w:header="720" w:footer="720" w:gutter="0"/>
          <w:cols w:space="720"/>
        </w:sectPr>
      </w:pPr>
    </w:p>
    <w:p w:rsidR="00011CD4" w:rsidRDefault="00011CD4" w:rsidP="006D093C">
      <w:pPr>
        <w:pStyle w:val="Corpsdetexte"/>
        <w:spacing w:after="240" w:line="360" w:lineRule="auto"/>
        <w:ind w:left="114"/>
        <w:rPr>
          <w:sz w:val="20"/>
        </w:rPr>
      </w:pPr>
      <w:r w:rsidRPr="00011CD4">
        <w:rPr>
          <w:sz w:val="20"/>
        </w:rPr>
      </w:r>
      <w:r>
        <w:rPr>
          <w:sz w:val="20"/>
        </w:rPr>
        <w:pict>
          <v:group id="_x0000_s1029" style="width:452.8pt;height:336.6pt;mso-position-horizontal-relative:char;mso-position-vertical-relative:line" coordsize="9056,6732">
            <v:shape id="_x0000_s1031" type="#_x0000_t75" style="position:absolute;left:209;top:150;width:8397;height:6463">
              <v:imagedata r:id="rId17" o:title=""/>
            </v:shape>
            <v:rect id="_x0000_s1030" style="position:absolute;left:7;top:7;width:9041;height:6717" filled="f"/>
            <w10:wrap type="none"/>
            <w10:anchorlock/>
          </v:group>
        </w:pict>
      </w:r>
    </w:p>
    <w:p w:rsidR="00011CD4" w:rsidRDefault="00581374" w:rsidP="006D093C">
      <w:pPr>
        <w:pStyle w:val="Corpsdetexte"/>
        <w:spacing w:after="240" w:line="360" w:lineRule="auto"/>
        <w:ind w:left="861" w:right="916"/>
        <w:jc w:val="center"/>
      </w:pPr>
      <w:r>
        <w:t>Graph 5: Gyms per neighbourhood in Manhattan</w:t>
      </w:r>
    </w:p>
    <w:p w:rsidR="00011CD4" w:rsidRDefault="00581374" w:rsidP="006D093C">
      <w:pPr>
        <w:pStyle w:val="Corpsdetexte"/>
        <w:spacing w:after="240" w:line="360" w:lineRule="auto"/>
        <w:ind w:left="100" w:right="153"/>
      </w:pPr>
      <w:r>
        <w:t>With the above information (Graph 5), the data was used to determine gym spread and clustering</w:t>
      </w:r>
      <w:r>
        <w:rPr>
          <w:spacing w:val="-15"/>
        </w:rPr>
        <w:t xml:space="preserve"> </w:t>
      </w:r>
      <w:r>
        <w:t>of</w:t>
      </w:r>
      <w:r>
        <w:rPr>
          <w:spacing w:val="-16"/>
        </w:rPr>
        <w:t xml:space="preserve"> </w:t>
      </w:r>
      <w:r>
        <w:t>the</w:t>
      </w:r>
      <w:r>
        <w:rPr>
          <w:spacing w:val="-15"/>
        </w:rPr>
        <w:t xml:space="preserve"> </w:t>
      </w:r>
      <w:r>
        <w:t>neighbourhoods</w:t>
      </w:r>
      <w:r>
        <w:rPr>
          <w:spacing w:val="-17"/>
        </w:rPr>
        <w:t xml:space="preserve"> </w:t>
      </w:r>
      <w:r>
        <w:t>to</w:t>
      </w:r>
      <w:r>
        <w:rPr>
          <w:spacing w:val="-15"/>
        </w:rPr>
        <w:t xml:space="preserve"> </w:t>
      </w:r>
      <w:r>
        <w:t>evaluate</w:t>
      </w:r>
      <w:r>
        <w:rPr>
          <w:spacing w:val="-17"/>
        </w:rPr>
        <w:t xml:space="preserve"> </w:t>
      </w:r>
      <w:r>
        <w:t>each</w:t>
      </w:r>
      <w:r>
        <w:rPr>
          <w:spacing w:val="-18"/>
        </w:rPr>
        <w:t xml:space="preserve"> </w:t>
      </w:r>
      <w:r>
        <w:t>neighbourhood</w:t>
      </w:r>
      <w:r>
        <w:rPr>
          <w:spacing w:val="-16"/>
        </w:rPr>
        <w:t xml:space="preserve"> </w:t>
      </w:r>
      <w:r>
        <w:t>on</w:t>
      </w:r>
      <w:r>
        <w:rPr>
          <w:spacing w:val="-18"/>
        </w:rPr>
        <w:t xml:space="preserve"> </w:t>
      </w:r>
      <w:r>
        <w:t>the</w:t>
      </w:r>
      <w:r>
        <w:rPr>
          <w:spacing w:val="-17"/>
        </w:rPr>
        <w:t xml:space="preserve"> </w:t>
      </w:r>
      <w:r>
        <w:t>merit</w:t>
      </w:r>
      <w:r>
        <w:rPr>
          <w:spacing w:val="-14"/>
        </w:rPr>
        <w:t xml:space="preserve"> </w:t>
      </w:r>
      <w:r>
        <w:t>of</w:t>
      </w:r>
      <w:r>
        <w:rPr>
          <w:spacing w:val="-14"/>
        </w:rPr>
        <w:t xml:space="preserve"> </w:t>
      </w:r>
      <w:r>
        <w:t>gym</w:t>
      </w:r>
      <w:r>
        <w:rPr>
          <w:spacing w:val="-14"/>
        </w:rPr>
        <w:t xml:space="preserve"> </w:t>
      </w:r>
      <w:r>
        <w:t>capacity and population</w:t>
      </w:r>
      <w:r>
        <w:rPr>
          <w:spacing w:val="-1"/>
        </w:rPr>
        <w:t xml:space="preserve"> </w:t>
      </w:r>
      <w:r>
        <w:t>density.</w:t>
      </w:r>
    </w:p>
    <w:p w:rsidR="00011CD4" w:rsidRDefault="00581374" w:rsidP="006D093C">
      <w:pPr>
        <w:pStyle w:val="Corpsdetexte"/>
        <w:spacing w:after="240" w:line="360" w:lineRule="auto"/>
        <w:ind w:left="100" w:right="157"/>
      </w:pPr>
      <w:r>
        <w:t>The top gym ratings were used to evaluate a visual representation of the gyms in the Manhattan area. The following was observer in map 3 below.</w:t>
      </w:r>
    </w:p>
    <w:p w:rsidR="00011CD4" w:rsidRDefault="00011CD4" w:rsidP="006D093C">
      <w:pPr>
        <w:spacing w:after="240" w:line="360" w:lineRule="auto"/>
        <w:sectPr w:rsidR="00011CD4">
          <w:pgSz w:w="11910" w:h="16840"/>
          <w:pgMar w:top="1440" w:right="1280" w:bottom="280" w:left="1340" w:header="720" w:footer="720" w:gutter="0"/>
          <w:cols w:space="720"/>
        </w:sectPr>
      </w:pPr>
    </w:p>
    <w:p w:rsidR="00011CD4" w:rsidRDefault="00011CD4" w:rsidP="006D093C">
      <w:pPr>
        <w:pStyle w:val="Corpsdetexte"/>
        <w:spacing w:after="240" w:line="360" w:lineRule="auto"/>
        <w:ind w:left="114"/>
        <w:rPr>
          <w:sz w:val="20"/>
        </w:rPr>
      </w:pPr>
      <w:r w:rsidRPr="00011CD4">
        <w:rPr>
          <w:sz w:val="20"/>
        </w:rPr>
      </w:r>
      <w:r>
        <w:rPr>
          <w:sz w:val="20"/>
        </w:rPr>
        <w:pict>
          <v:group id="_x0000_s1026" style="width:452.8pt;height:274.1pt;mso-position-horizontal-relative:char;mso-position-vertical-relative:line" coordsize="9056,5482">
            <v:shape id="_x0000_s1028" type="#_x0000_t75" style="position:absolute;left:15;top:15;width:9026;height:5404">
              <v:imagedata r:id="rId18" o:title=""/>
            </v:shape>
            <v:rect id="_x0000_s1027" style="position:absolute;left:7;top:7;width:9041;height:5467" filled="f"/>
            <w10:wrap type="none"/>
            <w10:anchorlock/>
          </v:group>
        </w:pict>
      </w:r>
    </w:p>
    <w:p w:rsidR="00011CD4" w:rsidRDefault="00011CD4" w:rsidP="006D093C">
      <w:pPr>
        <w:pStyle w:val="Corpsdetexte"/>
        <w:spacing w:after="240" w:line="360" w:lineRule="auto"/>
        <w:rPr>
          <w:sz w:val="6"/>
        </w:rPr>
      </w:pPr>
    </w:p>
    <w:p w:rsidR="00011CD4" w:rsidRDefault="00581374" w:rsidP="006D093C">
      <w:pPr>
        <w:pStyle w:val="Corpsdetexte"/>
        <w:spacing w:after="240" w:line="360" w:lineRule="auto"/>
        <w:ind w:left="748"/>
      </w:pPr>
      <w:r>
        <w:t>Map 3: Best gym ratings in Manh</w:t>
      </w:r>
      <w:r>
        <w:t>attan clustered for density spread of the gyms.</w:t>
      </w:r>
    </w:p>
    <w:p w:rsidR="00011CD4" w:rsidRDefault="00581374" w:rsidP="006D093C">
      <w:pPr>
        <w:pStyle w:val="Corpsdetexte"/>
        <w:spacing w:after="240" w:line="360" w:lineRule="auto"/>
        <w:ind w:left="100" w:right="169"/>
      </w:pPr>
      <w:r>
        <w:t>With confirmation of spread across the neighbourhoods being equal, it can be determined that evaluating the number of gyms in each neighbourhood would be a fair analysis as this is a normalised data set.</w:t>
      </w:r>
    </w:p>
    <w:p w:rsidR="00011CD4" w:rsidRDefault="00581374" w:rsidP="006D093C">
      <w:pPr>
        <w:pStyle w:val="Titre1"/>
        <w:numPr>
          <w:ilvl w:val="0"/>
          <w:numId w:val="4"/>
        </w:numPr>
        <w:spacing w:before="0" w:after="240" w:line="360" w:lineRule="auto"/>
      </w:pPr>
      <w:r>
        <w:t>Results Discussion</w:t>
      </w:r>
    </w:p>
    <w:p w:rsidR="00011CD4" w:rsidRDefault="00581374" w:rsidP="006D093C">
      <w:pPr>
        <w:pStyle w:val="Corpsdetexte"/>
        <w:spacing w:after="240" w:line="360" w:lineRule="auto"/>
        <w:ind w:left="100" w:right="153"/>
      </w:pPr>
      <w:r>
        <w:t>With the above decision metrics being consider the following was observed in the data. The population density of each borough is majorly skewed with some boroughs having a much higher population density that other. The gyms per a borough was vital for to d</w:t>
      </w:r>
      <w:r>
        <w:t>etermine the possibility of the customers joining the gym. The ratings of each gym ensured a robust approach to determining the impact of opening a gym when competing with some of the best gyms in the area.</w:t>
      </w:r>
    </w:p>
    <w:p w:rsidR="00011CD4" w:rsidRDefault="00581374" w:rsidP="006D093C">
      <w:pPr>
        <w:pStyle w:val="Corpsdetexte"/>
        <w:spacing w:after="240" w:line="360" w:lineRule="auto"/>
        <w:ind w:left="100" w:right="155"/>
      </w:pPr>
      <w:r>
        <w:t>Finally, the spread of the gyms aided in deciding</w:t>
      </w:r>
      <w:r>
        <w:t xml:space="preserve"> if there is a bias in the exact location of the gyms in each borough to ensure the robustness of the analysis driving the decision is not skewed with overpopulated areas of gym with the best rating.</w:t>
      </w:r>
    </w:p>
    <w:p w:rsidR="00011CD4" w:rsidRDefault="00581374" w:rsidP="006D093C">
      <w:pPr>
        <w:pStyle w:val="Corpsdetexte"/>
        <w:spacing w:after="240" w:line="360" w:lineRule="auto"/>
        <w:ind w:left="100" w:right="154"/>
      </w:pPr>
      <w:r>
        <w:t>The neighbourhoods in Manhattan also allowed for the ful</w:t>
      </w:r>
      <w:r>
        <w:t>l understanding of gyms in each neighbourhood whilst ensure again the spread of the best-known gyms across the neighbourhood was not skewed to overcrowding.</w:t>
      </w:r>
    </w:p>
    <w:p w:rsidR="00011CD4" w:rsidRDefault="00011CD4" w:rsidP="006D093C">
      <w:pPr>
        <w:pStyle w:val="Corpsdetexte"/>
        <w:spacing w:after="240" w:line="360" w:lineRule="auto"/>
        <w:rPr>
          <w:sz w:val="28"/>
        </w:rPr>
      </w:pPr>
    </w:p>
    <w:p w:rsidR="00011CD4" w:rsidRDefault="00581374" w:rsidP="006D093C">
      <w:pPr>
        <w:pStyle w:val="Titre1"/>
        <w:numPr>
          <w:ilvl w:val="0"/>
          <w:numId w:val="4"/>
        </w:numPr>
        <w:spacing w:before="0" w:after="240" w:line="360" w:lineRule="auto"/>
      </w:pPr>
      <w:r>
        <w:lastRenderedPageBreak/>
        <w:t>Conclusion</w:t>
      </w:r>
    </w:p>
    <w:p w:rsidR="00011CD4" w:rsidRDefault="00581374" w:rsidP="006D093C">
      <w:pPr>
        <w:pStyle w:val="Corpsdetexte"/>
        <w:spacing w:after="240" w:line="360" w:lineRule="auto"/>
        <w:ind w:left="100" w:right="151"/>
      </w:pPr>
      <w:r>
        <w:t>With</w:t>
      </w:r>
      <w:r>
        <w:rPr>
          <w:spacing w:val="-7"/>
        </w:rPr>
        <w:t xml:space="preserve"> </w:t>
      </w:r>
      <w:r>
        <w:t>all</w:t>
      </w:r>
      <w:r>
        <w:rPr>
          <w:spacing w:val="-8"/>
        </w:rPr>
        <w:t xml:space="preserve"> </w:t>
      </w:r>
      <w:r>
        <w:t>the</w:t>
      </w:r>
      <w:r>
        <w:rPr>
          <w:spacing w:val="-7"/>
        </w:rPr>
        <w:t xml:space="preserve"> </w:t>
      </w:r>
      <w:r>
        <w:t>above</w:t>
      </w:r>
      <w:r>
        <w:rPr>
          <w:spacing w:val="-11"/>
        </w:rPr>
        <w:t xml:space="preserve"> </w:t>
      </w:r>
      <w:r>
        <w:t>taken</w:t>
      </w:r>
      <w:r>
        <w:rPr>
          <w:spacing w:val="-7"/>
        </w:rPr>
        <w:t xml:space="preserve"> </w:t>
      </w:r>
      <w:r>
        <w:t>into</w:t>
      </w:r>
      <w:r>
        <w:rPr>
          <w:spacing w:val="-6"/>
        </w:rPr>
        <w:t xml:space="preserve"> </w:t>
      </w:r>
      <w:r>
        <w:t>consideration,</w:t>
      </w:r>
      <w:r>
        <w:rPr>
          <w:spacing w:val="-6"/>
        </w:rPr>
        <w:t xml:space="preserve"> </w:t>
      </w:r>
      <w:r>
        <w:t>it</w:t>
      </w:r>
      <w:r>
        <w:rPr>
          <w:spacing w:val="-7"/>
        </w:rPr>
        <w:t xml:space="preserve"> </w:t>
      </w:r>
      <w:r>
        <w:t>can</w:t>
      </w:r>
      <w:r>
        <w:rPr>
          <w:spacing w:val="-10"/>
        </w:rPr>
        <w:t xml:space="preserve"> </w:t>
      </w:r>
      <w:r>
        <w:t>be</w:t>
      </w:r>
      <w:r>
        <w:rPr>
          <w:spacing w:val="-7"/>
        </w:rPr>
        <w:t xml:space="preserve"> </w:t>
      </w:r>
      <w:r>
        <w:t>sent</w:t>
      </w:r>
      <w:r>
        <w:rPr>
          <w:spacing w:val="-7"/>
        </w:rPr>
        <w:t xml:space="preserve"> </w:t>
      </w:r>
      <w:r>
        <w:t>that</w:t>
      </w:r>
      <w:r>
        <w:rPr>
          <w:spacing w:val="-8"/>
        </w:rPr>
        <w:t xml:space="preserve"> </w:t>
      </w:r>
      <w:r>
        <w:t>Manhattan</w:t>
      </w:r>
      <w:r>
        <w:rPr>
          <w:spacing w:val="-7"/>
        </w:rPr>
        <w:t xml:space="preserve"> </w:t>
      </w:r>
      <w:r>
        <w:t>has</w:t>
      </w:r>
      <w:r>
        <w:rPr>
          <w:spacing w:val="-7"/>
        </w:rPr>
        <w:t xml:space="preserve"> </w:t>
      </w:r>
      <w:r>
        <w:t>the</w:t>
      </w:r>
      <w:r>
        <w:rPr>
          <w:spacing w:val="-8"/>
        </w:rPr>
        <w:t xml:space="preserve"> </w:t>
      </w:r>
      <w:r>
        <w:t>best</w:t>
      </w:r>
      <w:r>
        <w:rPr>
          <w:spacing w:val="-6"/>
        </w:rPr>
        <w:t xml:space="preserve"> </w:t>
      </w:r>
      <w:r>
        <w:t>chance of making money when opening a gym. This is confirmed with the density of people per gym in the Manhattan area. The spread of gyms also ensured that there is not a skew/ bias in the data and that the gyms with the best rating are well spread an</w:t>
      </w:r>
      <w:r>
        <w:t>d determination of</w:t>
      </w:r>
      <w:r>
        <w:rPr>
          <w:spacing w:val="13"/>
        </w:rPr>
        <w:t xml:space="preserve"> </w:t>
      </w:r>
      <w:r>
        <w:t>the</w:t>
      </w:r>
      <w:r w:rsidR="006D093C">
        <w:t xml:space="preserve"> </w:t>
      </w:r>
      <w:r>
        <w:t>neighbourhood</w:t>
      </w:r>
      <w:r>
        <w:rPr>
          <w:spacing w:val="-8"/>
        </w:rPr>
        <w:t xml:space="preserve"> </w:t>
      </w:r>
      <w:r>
        <w:t>could</w:t>
      </w:r>
      <w:r>
        <w:rPr>
          <w:spacing w:val="-8"/>
        </w:rPr>
        <w:t xml:space="preserve"> </w:t>
      </w:r>
      <w:r>
        <w:t>be</w:t>
      </w:r>
      <w:r>
        <w:rPr>
          <w:spacing w:val="-11"/>
        </w:rPr>
        <w:t xml:space="preserve"> </w:t>
      </w:r>
      <w:r>
        <w:t>based</w:t>
      </w:r>
      <w:r>
        <w:rPr>
          <w:spacing w:val="-8"/>
        </w:rPr>
        <w:t xml:space="preserve"> </w:t>
      </w:r>
      <w:r>
        <w:t>on</w:t>
      </w:r>
      <w:r>
        <w:rPr>
          <w:spacing w:val="-11"/>
        </w:rPr>
        <w:t xml:space="preserve"> </w:t>
      </w:r>
      <w:r>
        <w:t>the</w:t>
      </w:r>
      <w:r>
        <w:rPr>
          <w:spacing w:val="-8"/>
        </w:rPr>
        <w:t xml:space="preserve"> </w:t>
      </w:r>
      <w:r>
        <w:t>neighbourhood</w:t>
      </w:r>
      <w:r>
        <w:rPr>
          <w:spacing w:val="-8"/>
        </w:rPr>
        <w:t xml:space="preserve"> </w:t>
      </w:r>
      <w:r>
        <w:t>gym</w:t>
      </w:r>
      <w:r>
        <w:rPr>
          <w:spacing w:val="-9"/>
        </w:rPr>
        <w:t xml:space="preserve"> </w:t>
      </w:r>
      <w:r>
        <w:t>count.</w:t>
      </w:r>
      <w:r>
        <w:rPr>
          <w:spacing w:val="-8"/>
        </w:rPr>
        <w:t xml:space="preserve"> </w:t>
      </w:r>
      <w:r>
        <w:t>With</w:t>
      </w:r>
      <w:r>
        <w:rPr>
          <w:spacing w:val="-10"/>
        </w:rPr>
        <w:t xml:space="preserve"> </w:t>
      </w:r>
      <w:r>
        <w:t>this</w:t>
      </w:r>
      <w:r>
        <w:rPr>
          <w:spacing w:val="-10"/>
        </w:rPr>
        <w:t xml:space="preserve"> </w:t>
      </w:r>
      <w:r>
        <w:t>it</w:t>
      </w:r>
      <w:r>
        <w:rPr>
          <w:spacing w:val="-7"/>
        </w:rPr>
        <w:t xml:space="preserve"> </w:t>
      </w:r>
      <w:r>
        <w:t>is</w:t>
      </w:r>
      <w:r>
        <w:rPr>
          <w:spacing w:val="-6"/>
        </w:rPr>
        <w:t xml:space="preserve"> </w:t>
      </w:r>
      <w:r>
        <w:t>determine</w:t>
      </w:r>
      <w:r>
        <w:rPr>
          <w:spacing w:val="-8"/>
        </w:rPr>
        <w:t xml:space="preserve"> </w:t>
      </w:r>
      <w:r>
        <w:t>that a gym in any neighbourhood with gyms less that 3 can be opportunity to open a gym. There are</w:t>
      </w:r>
      <w:r>
        <w:rPr>
          <w:spacing w:val="-8"/>
        </w:rPr>
        <w:t xml:space="preserve"> </w:t>
      </w:r>
      <w:r>
        <w:t>multiple</w:t>
      </w:r>
      <w:r>
        <w:rPr>
          <w:spacing w:val="-8"/>
        </w:rPr>
        <w:t xml:space="preserve"> </w:t>
      </w:r>
      <w:r>
        <w:t>neighbourhoods</w:t>
      </w:r>
      <w:r>
        <w:rPr>
          <w:spacing w:val="-8"/>
        </w:rPr>
        <w:t xml:space="preserve"> </w:t>
      </w:r>
      <w:r>
        <w:t>that</w:t>
      </w:r>
      <w:r>
        <w:rPr>
          <w:spacing w:val="-7"/>
        </w:rPr>
        <w:t xml:space="preserve"> </w:t>
      </w:r>
      <w:r>
        <w:t>fall</w:t>
      </w:r>
      <w:r>
        <w:rPr>
          <w:spacing w:val="-9"/>
        </w:rPr>
        <w:t xml:space="preserve"> </w:t>
      </w:r>
      <w:r>
        <w:t>within</w:t>
      </w:r>
      <w:r>
        <w:rPr>
          <w:spacing w:val="-7"/>
        </w:rPr>
        <w:t xml:space="preserve"> </w:t>
      </w:r>
      <w:r>
        <w:t>this</w:t>
      </w:r>
      <w:r>
        <w:rPr>
          <w:spacing w:val="-8"/>
        </w:rPr>
        <w:t xml:space="preserve"> </w:t>
      </w:r>
      <w:r>
        <w:t>criteria,</w:t>
      </w:r>
      <w:r>
        <w:rPr>
          <w:spacing w:val="-6"/>
        </w:rPr>
        <w:t xml:space="preserve"> </w:t>
      </w:r>
      <w:r>
        <w:t>and</w:t>
      </w:r>
      <w:r>
        <w:rPr>
          <w:spacing w:val="-11"/>
        </w:rPr>
        <w:t xml:space="preserve"> </w:t>
      </w:r>
      <w:r>
        <w:t>final</w:t>
      </w:r>
      <w:r>
        <w:rPr>
          <w:spacing w:val="-8"/>
        </w:rPr>
        <w:t xml:space="preserve"> </w:t>
      </w:r>
      <w:r>
        <w:t>decision</w:t>
      </w:r>
      <w:r>
        <w:rPr>
          <w:spacing w:val="-8"/>
        </w:rPr>
        <w:t xml:space="preserve"> </w:t>
      </w:r>
      <w:r>
        <w:t>can</w:t>
      </w:r>
      <w:r>
        <w:rPr>
          <w:spacing w:val="-8"/>
        </w:rPr>
        <w:t xml:space="preserve"> </w:t>
      </w:r>
      <w:r>
        <w:t>be</w:t>
      </w:r>
      <w:r>
        <w:rPr>
          <w:spacing w:val="-8"/>
        </w:rPr>
        <w:t xml:space="preserve"> </w:t>
      </w:r>
      <w:r>
        <w:t>made</w:t>
      </w:r>
      <w:r>
        <w:rPr>
          <w:spacing w:val="-8"/>
        </w:rPr>
        <w:t xml:space="preserve"> </w:t>
      </w:r>
      <w:r>
        <w:t>on</w:t>
      </w:r>
      <w:r>
        <w:rPr>
          <w:spacing w:val="-12"/>
        </w:rPr>
        <w:t xml:space="preserve"> </w:t>
      </w:r>
      <w:r>
        <w:t>the merit of costs of location and logistics in these areas. Refer to graph 5 above, for further understanding of the possible</w:t>
      </w:r>
      <w:r>
        <w:rPr>
          <w:spacing w:val="-4"/>
        </w:rPr>
        <w:t xml:space="preserve"> </w:t>
      </w:r>
      <w:r>
        <w:t>neighbourhoods.</w:t>
      </w:r>
    </w:p>
    <w:p w:rsidR="00011CD4" w:rsidRDefault="00581374" w:rsidP="006D093C">
      <w:pPr>
        <w:pStyle w:val="Titre1"/>
        <w:numPr>
          <w:ilvl w:val="0"/>
          <w:numId w:val="4"/>
        </w:numPr>
        <w:spacing w:before="0" w:after="240" w:line="360" w:lineRule="auto"/>
      </w:pPr>
      <w:r>
        <w:t>Future</w:t>
      </w:r>
      <w:r w:rsidRPr="006D093C">
        <w:rPr>
          <w:spacing w:val="0"/>
        </w:rPr>
        <w:t xml:space="preserve"> </w:t>
      </w:r>
      <w:r>
        <w:t>Decision</w:t>
      </w:r>
    </w:p>
    <w:p w:rsidR="00011CD4" w:rsidRDefault="00581374" w:rsidP="006D093C">
      <w:pPr>
        <w:pStyle w:val="Corpsdetexte"/>
        <w:spacing w:after="240" w:line="360" w:lineRule="auto"/>
        <w:ind w:left="100" w:right="151"/>
      </w:pPr>
      <w:r>
        <w:t>Whilst</w:t>
      </w:r>
      <w:r>
        <w:rPr>
          <w:spacing w:val="-7"/>
        </w:rPr>
        <w:t xml:space="preserve"> </w:t>
      </w:r>
      <w:r>
        <w:t>the</w:t>
      </w:r>
      <w:r>
        <w:rPr>
          <w:spacing w:val="-8"/>
        </w:rPr>
        <w:t xml:space="preserve"> </w:t>
      </w:r>
      <w:r>
        <w:t>analysis</w:t>
      </w:r>
      <w:r>
        <w:rPr>
          <w:spacing w:val="-6"/>
        </w:rPr>
        <w:t xml:space="preserve"> </w:t>
      </w:r>
      <w:r>
        <w:t>is</w:t>
      </w:r>
      <w:r>
        <w:rPr>
          <w:spacing w:val="-7"/>
        </w:rPr>
        <w:t xml:space="preserve"> </w:t>
      </w:r>
      <w:r>
        <w:t>robust,</w:t>
      </w:r>
      <w:r>
        <w:rPr>
          <w:spacing w:val="-9"/>
        </w:rPr>
        <w:t xml:space="preserve"> </w:t>
      </w:r>
      <w:r>
        <w:t>factors</w:t>
      </w:r>
      <w:r>
        <w:rPr>
          <w:spacing w:val="-6"/>
        </w:rPr>
        <w:t xml:space="preserve"> </w:t>
      </w:r>
      <w:r>
        <w:t>specific</w:t>
      </w:r>
      <w:r>
        <w:rPr>
          <w:spacing w:val="-11"/>
        </w:rPr>
        <w:t xml:space="preserve"> </w:t>
      </w:r>
      <w:r>
        <w:t>to</w:t>
      </w:r>
      <w:r>
        <w:rPr>
          <w:spacing w:val="-7"/>
        </w:rPr>
        <w:t xml:space="preserve"> </w:t>
      </w:r>
      <w:r>
        <w:t>the</w:t>
      </w:r>
      <w:r>
        <w:rPr>
          <w:spacing w:val="-6"/>
        </w:rPr>
        <w:t xml:space="preserve"> </w:t>
      </w:r>
      <w:r>
        <w:t>franchise</w:t>
      </w:r>
      <w:r>
        <w:rPr>
          <w:spacing w:val="-8"/>
        </w:rPr>
        <w:t xml:space="preserve"> </w:t>
      </w:r>
      <w:r>
        <w:t>such</w:t>
      </w:r>
      <w:r>
        <w:rPr>
          <w:spacing w:val="-9"/>
        </w:rPr>
        <w:t xml:space="preserve"> </w:t>
      </w:r>
      <w:r>
        <w:t>as</w:t>
      </w:r>
      <w:r>
        <w:rPr>
          <w:spacing w:val="-8"/>
        </w:rPr>
        <w:t xml:space="preserve"> </w:t>
      </w:r>
      <w:r>
        <w:t>cost</w:t>
      </w:r>
      <w:r>
        <w:rPr>
          <w:spacing w:val="-9"/>
        </w:rPr>
        <w:t xml:space="preserve"> </w:t>
      </w:r>
      <w:r>
        <w:t>of</w:t>
      </w:r>
      <w:r>
        <w:rPr>
          <w:spacing w:val="-5"/>
        </w:rPr>
        <w:t xml:space="preserve"> </w:t>
      </w:r>
      <w:r>
        <w:t>location,</w:t>
      </w:r>
      <w:r>
        <w:rPr>
          <w:spacing w:val="-7"/>
        </w:rPr>
        <w:t xml:space="preserve"> </w:t>
      </w:r>
      <w:r>
        <w:t>logistics and</w:t>
      </w:r>
      <w:r>
        <w:rPr>
          <w:spacing w:val="-8"/>
        </w:rPr>
        <w:t xml:space="preserve"> </w:t>
      </w:r>
      <w:r>
        <w:t>other</w:t>
      </w:r>
      <w:r>
        <w:rPr>
          <w:spacing w:val="-7"/>
        </w:rPr>
        <w:t xml:space="preserve"> </w:t>
      </w:r>
      <w:r>
        <w:t>will</w:t>
      </w:r>
      <w:r>
        <w:rPr>
          <w:spacing w:val="-9"/>
        </w:rPr>
        <w:t xml:space="preserve"> </w:t>
      </w:r>
      <w:r>
        <w:t>need</w:t>
      </w:r>
      <w:r>
        <w:rPr>
          <w:spacing w:val="-10"/>
        </w:rPr>
        <w:t xml:space="preserve"> </w:t>
      </w:r>
      <w:r>
        <w:t>to</w:t>
      </w:r>
      <w:r>
        <w:rPr>
          <w:spacing w:val="-8"/>
        </w:rPr>
        <w:t xml:space="preserve"> </w:t>
      </w:r>
      <w:r>
        <w:t>be</w:t>
      </w:r>
      <w:r>
        <w:rPr>
          <w:spacing w:val="-13"/>
        </w:rPr>
        <w:t xml:space="preserve"> </w:t>
      </w:r>
      <w:r>
        <w:t>considered</w:t>
      </w:r>
      <w:r>
        <w:rPr>
          <w:spacing w:val="-8"/>
        </w:rPr>
        <w:t xml:space="preserve"> </w:t>
      </w:r>
      <w:r>
        <w:t>for</w:t>
      </w:r>
      <w:r>
        <w:rPr>
          <w:spacing w:val="-9"/>
        </w:rPr>
        <w:t xml:space="preserve"> </w:t>
      </w:r>
      <w:r>
        <w:t>the</w:t>
      </w:r>
      <w:r>
        <w:rPr>
          <w:spacing w:val="-11"/>
        </w:rPr>
        <w:t xml:space="preserve"> </w:t>
      </w:r>
      <w:r>
        <w:t>exact</w:t>
      </w:r>
      <w:r>
        <w:rPr>
          <w:spacing w:val="-8"/>
        </w:rPr>
        <w:t xml:space="preserve"> </w:t>
      </w:r>
      <w:r>
        <w:t>neighbourhood</w:t>
      </w:r>
      <w:r>
        <w:rPr>
          <w:spacing w:val="-8"/>
        </w:rPr>
        <w:t xml:space="preserve"> </w:t>
      </w:r>
      <w:r>
        <w:t>to</w:t>
      </w:r>
      <w:r>
        <w:rPr>
          <w:spacing w:val="-10"/>
        </w:rPr>
        <w:t xml:space="preserve"> </w:t>
      </w:r>
      <w:r>
        <w:t>choose</w:t>
      </w:r>
      <w:r>
        <w:rPr>
          <w:spacing w:val="-7"/>
        </w:rPr>
        <w:t xml:space="preserve"> </w:t>
      </w:r>
      <w:r>
        <w:t>in</w:t>
      </w:r>
      <w:r>
        <w:rPr>
          <w:spacing w:val="-8"/>
        </w:rPr>
        <w:t xml:space="preserve"> </w:t>
      </w:r>
      <w:r>
        <w:t>Manhattan</w:t>
      </w:r>
      <w:r>
        <w:rPr>
          <w:spacing w:val="-8"/>
        </w:rPr>
        <w:t xml:space="preserve"> </w:t>
      </w:r>
      <w:r>
        <w:t>with gym count below 3. The availability of space to rent or buy will also need to be incorporated to ensu</w:t>
      </w:r>
      <w:r>
        <w:t>re the decision has the lowest impact on the franchises CAPEX whilst allow for the best opportunity to make money from obtain/retaining</w:t>
      </w:r>
      <w:r>
        <w:rPr>
          <w:spacing w:val="-7"/>
        </w:rPr>
        <w:t xml:space="preserve"> </w:t>
      </w:r>
      <w:r>
        <w:t>customers.</w:t>
      </w:r>
    </w:p>
    <w:sectPr w:rsidR="00011CD4" w:rsidSect="00011CD4">
      <w:pgSz w:w="11910" w:h="16840"/>
      <w:pgMar w:top="1360" w:right="128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1374" w:rsidRDefault="00581374" w:rsidP="00E8347D">
      <w:pPr>
        <w:spacing w:after="0" w:line="240" w:lineRule="auto"/>
      </w:pPr>
      <w:r>
        <w:separator/>
      </w:r>
    </w:p>
  </w:endnote>
  <w:endnote w:type="continuationSeparator" w:id="1">
    <w:p w:rsidR="00581374" w:rsidRDefault="00581374" w:rsidP="00E834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1374" w:rsidRDefault="00581374" w:rsidP="00E8347D">
      <w:pPr>
        <w:spacing w:after="0" w:line="240" w:lineRule="auto"/>
      </w:pPr>
      <w:r>
        <w:separator/>
      </w:r>
    </w:p>
  </w:footnote>
  <w:footnote w:type="continuationSeparator" w:id="1">
    <w:p w:rsidR="00581374" w:rsidRDefault="00581374" w:rsidP="00E834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68894"/>
      <w:docPartObj>
        <w:docPartGallery w:val="Page Numbers (Top of Page)"/>
        <w:docPartUnique/>
      </w:docPartObj>
    </w:sdtPr>
    <w:sdtContent>
      <w:p w:rsidR="00E8347D" w:rsidRDefault="00E8347D">
        <w:pPr>
          <w:pStyle w:val="En-tte"/>
        </w:pPr>
        <w:r>
          <w:rPr>
            <w:noProof/>
          </w:rPr>
          <w:pict>
            <v:group id="_x0000_s2049" style="position:absolute;left:0;text-align:left;margin-left:-278.85pt;margin-top:0;width:71.55pt;height:149.8pt;flip:y;z-index:251660288;mso-width-percent:1000;mso-position-horizontal:right;mso-position-horizontal-relative:left-margin-area;mso-position-vertical:top;mso-position-vertical-relative:margin;mso-width-percent:1000;mso-width-relative:left-margin-area" coordorigin="13,11415" coordsize="1425,2996" o:allowincell="f">
              <v:group id="_x0000_s2050" style="position:absolute;left:13;top:14340;width:1410;height:71;flip:y;mso-width-percent:1000;mso-position-horizontal:left;mso-position-horizontal-relative:left-margin-area;mso-width-percent:1000;mso-width-relative:left-margin-area" coordorigin="-83,540" coordsize="1218,71">
                <v:rect id="_x0000_s2051" style="position:absolute;left:678;top:540;width:457;height:71" fillcolor="#0081a4 [2407]" strokecolor="#0081a4 [2407]"/>
                <v:shapetype id="_x0000_t32" coordsize="21600,21600" o:spt="32" o:oned="t" path="m,l21600,21600e" filled="f">
                  <v:path arrowok="t" fillok="f" o:connecttype="none"/>
                  <o:lock v:ext="edit" shapetype="t"/>
                </v:shapetype>
                <v:shape id="_x0000_s2052" type="#_x0000_t32" style="position:absolute;left:-83;top:540;width:761;height:0;flip:x" o:connectortype="straight" strokecolor="#0081a4 [2407]"/>
              </v:group>
              <v:rect id="_x0000_s2053" style="position:absolute;left:405;top:11415;width:1033;height:2805;mso-position-horizontal:right;mso-position-horizontal-relative:left-margin-area" stroked="f">
                <v:textbox style="layout-flow:vertical;mso-next-textbox:#_x0000_s2053" inset="0,0,0,0">
                  <w:txbxContent>
                    <w:p w:rsidR="00E8347D" w:rsidRDefault="00E8347D">
                      <w:pPr>
                        <w:pStyle w:val="Sansinterligne"/>
                        <w:rPr>
                          <w:outline/>
                        </w:rPr>
                      </w:pPr>
                      <w:fldSimple w:instr=" PAGE    \* MERGEFORMAT ">
                        <w:r w:rsidR="00245E7A" w:rsidRPr="00245E7A">
                          <w:rPr>
                            <w:b/>
                            <w:outline/>
                            <w:noProof/>
                            <w:color w:val="0081A4" w:themeColor="accent4" w:themeShade="BF"/>
                            <w:sz w:val="52"/>
                            <w:szCs w:val="52"/>
                          </w:rPr>
                          <w:t>11</w:t>
                        </w:r>
                      </w:fldSimple>
                    </w:p>
                  </w:txbxContent>
                </v:textbox>
              </v:rect>
              <w10:wrap anchorx="margin" anchory="margin"/>
            </v:group>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443B7"/>
    <w:multiLevelType w:val="hybridMultilevel"/>
    <w:tmpl w:val="D00CD434"/>
    <w:lvl w:ilvl="0" w:tplc="68F02462">
      <w:start w:val="1"/>
      <w:numFmt w:val="decimal"/>
      <w:lvlText w:val="%1."/>
      <w:lvlJc w:val="left"/>
      <w:pPr>
        <w:ind w:left="383" w:hanging="284"/>
        <w:jc w:val="left"/>
      </w:pPr>
      <w:rPr>
        <w:rFonts w:ascii="Arial" w:eastAsia="Arial" w:hAnsi="Arial" w:cs="Arial" w:hint="default"/>
        <w:b/>
        <w:bCs/>
        <w:spacing w:val="-1"/>
        <w:w w:val="100"/>
        <w:sz w:val="22"/>
        <w:szCs w:val="22"/>
        <w:lang w:val="en-US" w:eastAsia="en-US" w:bidi="ar-SA"/>
      </w:rPr>
    </w:lvl>
    <w:lvl w:ilvl="1" w:tplc="47FAB576">
      <w:numFmt w:val="none"/>
      <w:lvlText w:val=""/>
      <w:lvlJc w:val="left"/>
      <w:pPr>
        <w:tabs>
          <w:tab w:val="num" w:pos="360"/>
        </w:tabs>
      </w:pPr>
    </w:lvl>
    <w:lvl w:ilvl="2" w:tplc="0E0660D8">
      <w:numFmt w:val="bullet"/>
      <w:lvlText w:val="•"/>
      <w:lvlJc w:val="left"/>
      <w:pPr>
        <w:ind w:left="1511" w:hanging="430"/>
      </w:pPr>
      <w:rPr>
        <w:rFonts w:hint="default"/>
        <w:lang w:val="en-US" w:eastAsia="en-US" w:bidi="ar-SA"/>
      </w:rPr>
    </w:lvl>
    <w:lvl w:ilvl="3" w:tplc="A71A29D0">
      <w:numFmt w:val="bullet"/>
      <w:lvlText w:val="•"/>
      <w:lvlJc w:val="left"/>
      <w:pPr>
        <w:ind w:left="2483" w:hanging="430"/>
      </w:pPr>
      <w:rPr>
        <w:rFonts w:hint="default"/>
        <w:lang w:val="en-US" w:eastAsia="en-US" w:bidi="ar-SA"/>
      </w:rPr>
    </w:lvl>
    <w:lvl w:ilvl="4" w:tplc="94B09C1A">
      <w:numFmt w:val="bullet"/>
      <w:lvlText w:val="•"/>
      <w:lvlJc w:val="left"/>
      <w:pPr>
        <w:ind w:left="3455" w:hanging="430"/>
      </w:pPr>
      <w:rPr>
        <w:rFonts w:hint="default"/>
        <w:lang w:val="en-US" w:eastAsia="en-US" w:bidi="ar-SA"/>
      </w:rPr>
    </w:lvl>
    <w:lvl w:ilvl="5" w:tplc="000C2E9A">
      <w:numFmt w:val="bullet"/>
      <w:lvlText w:val="•"/>
      <w:lvlJc w:val="left"/>
      <w:pPr>
        <w:ind w:left="4427" w:hanging="430"/>
      </w:pPr>
      <w:rPr>
        <w:rFonts w:hint="default"/>
        <w:lang w:val="en-US" w:eastAsia="en-US" w:bidi="ar-SA"/>
      </w:rPr>
    </w:lvl>
    <w:lvl w:ilvl="6" w:tplc="542EDFC2">
      <w:numFmt w:val="bullet"/>
      <w:lvlText w:val="•"/>
      <w:lvlJc w:val="left"/>
      <w:pPr>
        <w:ind w:left="5399" w:hanging="430"/>
      </w:pPr>
      <w:rPr>
        <w:rFonts w:hint="default"/>
        <w:lang w:val="en-US" w:eastAsia="en-US" w:bidi="ar-SA"/>
      </w:rPr>
    </w:lvl>
    <w:lvl w:ilvl="7" w:tplc="C54A48F6">
      <w:numFmt w:val="bullet"/>
      <w:lvlText w:val="•"/>
      <w:lvlJc w:val="left"/>
      <w:pPr>
        <w:ind w:left="6370" w:hanging="430"/>
      </w:pPr>
      <w:rPr>
        <w:rFonts w:hint="default"/>
        <w:lang w:val="en-US" w:eastAsia="en-US" w:bidi="ar-SA"/>
      </w:rPr>
    </w:lvl>
    <w:lvl w:ilvl="8" w:tplc="6F4C1E0C">
      <w:numFmt w:val="bullet"/>
      <w:lvlText w:val="•"/>
      <w:lvlJc w:val="left"/>
      <w:pPr>
        <w:ind w:left="7342" w:hanging="430"/>
      </w:pPr>
      <w:rPr>
        <w:rFonts w:hint="default"/>
        <w:lang w:val="en-US" w:eastAsia="en-US" w:bidi="ar-SA"/>
      </w:rPr>
    </w:lvl>
  </w:abstractNum>
  <w:abstractNum w:abstractNumId="1">
    <w:nsid w:val="17A95D8A"/>
    <w:multiLevelType w:val="hybridMultilevel"/>
    <w:tmpl w:val="73609E8A"/>
    <w:lvl w:ilvl="0" w:tplc="B1045868">
      <w:start w:val="1"/>
      <w:numFmt w:val="decimal"/>
      <w:lvlText w:val="%1."/>
      <w:lvlJc w:val="left"/>
      <w:pPr>
        <w:ind w:left="592" w:hanging="245"/>
        <w:jc w:val="left"/>
      </w:pPr>
      <w:rPr>
        <w:rFonts w:ascii="Arial" w:eastAsia="Arial" w:hAnsi="Arial" w:cs="Arial" w:hint="default"/>
        <w:spacing w:val="-3"/>
        <w:w w:val="100"/>
        <w:sz w:val="22"/>
        <w:szCs w:val="22"/>
        <w:lang w:val="en-US" w:eastAsia="en-US" w:bidi="ar-SA"/>
      </w:rPr>
    </w:lvl>
    <w:lvl w:ilvl="1" w:tplc="0C8A4A12">
      <w:numFmt w:val="bullet"/>
      <w:lvlText w:val="•"/>
      <w:lvlJc w:val="left"/>
      <w:pPr>
        <w:ind w:left="1468" w:hanging="245"/>
      </w:pPr>
      <w:rPr>
        <w:rFonts w:hint="default"/>
        <w:lang w:val="en-US" w:eastAsia="en-US" w:bidi="ar-SA"/>
      </w:rPr>
    </w:lvl>
    <w:lvl w:ilvl="2" w:tplc="2B4EDE70">
      <w:numFmt w:val="bullet"/>
      <w:lvlText w:val="•"/>
      <w:lvlJc w:val="left"/>
      <w:pPr>
        <w:ind w:left="2337" w:hanging="245"/>
      </w:pPr>
      <w:rPr>
        <w:rFonts w:hint="default"/>
        <w:lang w:val="en-US" w:eastAsia="en-US" w:bidi="ar-SA"/>
      </w:rPr>
    </w:lvl>
    <w:lvl w:ilvl="3" w:tplc="045A475C">
      <w:numFmt w:val="bullet"/>
      <w:lvlText w:val="•"/>
      <w:lvlJc w:val="left"/>
      <w:pPr>
        <w:ind w:left="3205" w:hanging="245"/>
      </w:pPr>
      <w:rPr>
        <w:rFonts w:hint="default"/>
        <w:lang w:val="en-US" w:eastAsia="en-US" w:bidi="ar-SA"/>
      </w:rPr>
    </w:lvl>
    <w:lvl w:ilvl="4" w:tplc="FAF07822">
      <w:numFmt w:val="bullet"/>
      <w:lvlText w:val="•"/>
      <w:lvlJc w:val="left"/>
      <w:pPr>
        <w:ind w:left="4074" w:hanging="245"/>
      </w:pPr>
      <w:rPr>
        <w:rFonts w:hint="default"/>
        <w:lang w:val="en-US" w:eastAsia="en-US" w:bidi="ar-SA"/>
      </w:rPr>
    </w:lvl>
    <w:lvl w:ilvl="5" w:tplc="15BC14F0">
      <w:numFmt w:val="bullet"/>
      <w:lvlText w:val="•"/>
      <w:lvlJc w:val="left"/>
      <w:pPr>
        <w:ind w:left="4943" w:hanging="245"/>
      </w:pPr>
      <w:rPr>
        <w:rFonts w:hint="default"/>
        <w:lang w:val="en-US" w:eastAsia="en-US" w:bidi="ar-SA"/>
      </w:rPr>
    </w:lvl>
    <w:lvl w:ilvl="6" w:tplc="BD96B2BC">
      <w:numFmt w:val="bullet"/>
      <w:lvlText w:val="•"/>
      <w:lvlJc w:val="left"/>
      <w:pPr>
        <w:ind w:left="5811" w:hanging="245"/>
      </w:pPr>
      <w:rPr>
        <w:rFonts w:hint="default"/>
        <w:lang w:val="en-US" w:eastAsia="en-US" w:bidi="ar-SA"/>
      </w:rPr>
    </w:lvl>
    <w:lvl w:ilvl="7" w:tplc="48CC184C">
      <w:numFmt w:val="bullet"/>
      <w:lvlText w:val="•"/>
      <w:lvlJc w:val="left"/>
      <w:pPr>
        <w:ind w:left="6680" w:hanging="245"/>
      </w:pPr>
      <w:rPr>
        <w:rFonts w:hint="default"/>
        <w:lang w:val="en-US" w:eastAsia="en-US" w:bidi="ar-SA"/>
      </w:rPr>
    </w:lvl>
    <w:lvl w:ilvl="8" w:tplc="A19695D8">
      <w:numFmt w:val="bullet"/>
      <w:lvlText w:val="•"/>
      <w:lvlJc w:val="left"/>
      <w:pPr>
        <w:ind w:left="7549" w:hanging="245"/>
      </w:pPr>
      <w:rPr>
        <w:rFonts w:hint="default"/>
        <w:lang w:val="en-US" w:eastAsia="en-US" w:bidi="ar-SA"/>
      </w:rPr>
    </w:lvl>
  </w:abstractNum>
  <w:abstractNum w:abstractNumId="2">
    <w:nsid w:val="55501B52"/>
    <w:multiLevelType w:val="hybridMultilevel"/>
    <w:tmpl w:val="7D7C9A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E951841"/>
    <w:multiLevelType w:val="hybridMultilevel"/>
    <w:tmpl w:val="F20C71B2"/>
    <w:lvl w:ilvl="0" w:tplc="11DC7F3C">
      <w:start w:val="2"/>
      <w:numFmt w:val="decimal"/>
      <w:lvlText w:val="%1."/>
      <w:lvlJc w:val="left"/>
      <w:pPr>
        <w:ind w:left="383" w:hanging="284"/>
        <w:jc w:val="right"/>
      </w:pPr>
      <w:rPr>
        <w:rFonts w:hint="default"/>
        <w:spacing w:val="-1"/>
        <w:w w:val="99"/>
        <w:lang w:val="en-US" w:eastAsia="en-US" w:bidi="ar-SA"/>
      </w:rPr>
    </w:lvl>
    <w:lvl w:ilvl="1" w:tplc="94A04974">
      <w:numFmt w:val="none"/>
      <w:lvlText w:val=""/>
      <w:lvlJc w:val="left"/>
      <w:pPr>
        <w:tabs>
          <w:tab w:val="num" w:pos="360"/>
        </w:tabs>
      </w:pPr>
    </w:lvl>
    <w:lvl w:ilvl="2" w:tplc="4BC88562">
      <w:start w:val="1"/>
      <w:numFmt w:val="decimal"/>
      <w:lvlText w:val="%3."/>
      <w:lvlJc w:val="left"/>
      <w:pPr>
        <w:ind w:left="659" w:hanging="360"/>
        <w:jc w:val="left"/>
      </w:pPr>
      <w:rPr>
        <w:rFonts w:ascii="Arial" w:eastAsia="Arial" w:hAnsi="Arial" w:cs="Arial" w:hint="default"/>
        <w:spacing w:val="-1"/>
        <w:w w:val="100"/>
        <w:sz w:val="22"/>
        <w:szCs w:val="22"/>
        <w:lang w:val="en-US" w:eastAsia="en-US" w:bidi="ar-SA"/>
      </w:rPr>
    </w:lvl>
    <w:lvl w:ilvl="3" w:tplc="89586238">
      <w:start w:val="1"/>
      <w:numFmt w:val="lowerLetter"/>
      <w:lvlText w:val="%4."/>
      <w:lvlJc w:val="left"/>
      <w:pPr>
        <w:ind w:left="1379" w:hanging="360"/>
        <w:jc w:val="left"/>
      </w:pPr>
      <w:rPr>
        <w:rFonts w:ascii="Arial" w:eastAsia="Arial" w:hAnsi="Arial" w:cs="Arial" w:hint="default"/>
        <w:spacing w:val="-1"/>
        <w:w w:val="100"/>
        <w:sz w:val="22"/>
        <w:szCs w:val="22"/>
        <w:lang w:val="en-US" w:eastAsia="en-US" w:bidi="ar-SA"/>
      </w:rPr>
    </w:lvl>
    <w:lvl w:ilvl="4" w:tplc="97B2F3C8">
      <w:numFmt w:val="bullet"/>
      <w:lvlText w:val="•"/>
      <w:lvlJc w:val="left"/>
      <w:pPr>
        <w:ind w:left="1380" w:hanging="360"/>
      </w:pPr>
      <w:rPr>
        <w:rFonts w:hint="default"/>
        <w:lang w:val="en-US" w:eastAsia="en-US" w:bidi="ar-SA"/>
      </w:rPr>
    </w:lvl>
    <w:lvl w:ilvl="5" w:tplc="F0BE3A62">
      <w:numFmt w:val="bullet"/>
      <w:lvlText w:val="•"/>
      <w:lvlJc w:val="left"/>
      <w:pPr>
        <w:ind w:left="2697" w:hanging="360"/>
      </w:pPr>
      <w:rPr>
        <w:rFonts w:hint="default"/>
        <w:lang w:val="en-US" w:eastAsia="en-US" w:bidi="ar-SA"/>
      </w:rPr>
    </w:lvl>
    <w:lvl w:ilvl="6" w:tplc="3FF64DA4">
      <w:numFmt w:val="bullet"/>
      <w:lvlText w:val="•"/>
      <w:lvlJc w:val="left"/>
      <w:pPr>
        <w:ind w:left="4015" w:hanging="360"/>
      </w:pPr>
      <w:rPr>
        <w:rFonts w:hint="default"/>
        <w:lang w:val="en-US" w:eastAsia="en-US" w:bidi="ar-SA"/>
      </w:rPr>
    </w:lvl>
    <w:lvl w:ilvl="7" w:tplc="0958F734">
      <w:numFmt w:val="bullet"/>
      <w:lvlText w:val="•"/>
      <w:lvlJc w:val="left"/>
      <w:pPr>
        <w:ind w:left="5333" w:hanging="360"/>
      </w:pPr>
      <w:rPr>
        <w:rFonts w:hint="default"/>
        <w:lang w:val="en-US" w:eastAsia="en-US" w:bidi="ar-SA"/>
      </w:rPr>
    </w:lvl>
    <w:lvl w:ilvl="8" w:tplc="0A70BF60">
      <w:numFmt w:val="bullet"/>
      <w:lvlText w:val="•"/>
      <w:lvlJc w:val="left"/>
      <w:pPr>
        <w:ind w:left="6650" w:hanging="360"/>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3074"/>
    <o:shapelayout v:ext="edit">
      <o:idmap v:ext="edit" data="2"/>
      <o:rules v:ext="edit">
        <o:r id="V:Rule1" type="connector" idref="#_x0000_s2052"/>
      </o:rules>
    </o:shapelayout>
  </w:hdrShapeDefaults>
  <w:footnotePr>
    <w:footnote w:id="0"/>
    <w:footnote w:id="1"/>
  </w:footnotePr>
  <w:endnotePr>
    <w:endnote w:id="0"/>
    <w:endnote w:id="1"/>
  </w:endnotePr>
  <w:compat>
    <w:ulTrailSpace/>
    <w:shapeLayoutLikeWW8/>
    <w:useFELayout/>
  </w:compat>
  <w:rsids>
    <w:rsidRoot w:val="00011CD4"/>
    <w:rsid w:val="00011CD4"/>
    <w:rsid w:val="00245E7A"/>
    <w:rsid w:val="00581374"/>
    <w:rsid w:val="006D093C"/>
    <w:rsid w:val="00E8347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47D"/>
  </w:style>
  <w:style w:type="paragraph" w:styleId="Titre1">
    <w:name w:val="heading 1"/>
    <w:basedOn w:val="Normal"/>
    <w:next w:val="Normal"/>
    <w:link w:val="Titre1Car"/>
    <w:uiPriority w:val="9"/>
    <w:qFormat/>
    <w:rsid w:val="00E8347D"/>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E8347D"/>
    <w:pPr>
      <w:spacing w:before="240" w:after="8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E8347D"/>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E8347D"/>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E8347D"/>
    <w:pPr>
      <w:spacing w:before="200" w:after="0"/>
      <w:jc w:val="left"/>
      <w:outlineLvl w:val="4"/>
    </w:pPr>
    <w:rPr>
      <w:smallCaps/>
      <w:color w:val="AF0F5A" w:themeColor="accent2" w:themeShade="BF"/>
      <w:spacing w:val="10"/>
      <w:sz w:val="22"/>
      <w:szCs w:val="26"/>
    </w:rPr>
  </w:style>
  <w:style w:type="paragraph" w:styleId="Titre6">
    <w:name w:val="heading 6"/>
    <w:basedOn w:val="Normal"/>
    <w:next w:val="Normal"/>
    <w:link w:val="Titre6Car"/>
    <w:uiPriority w:val="9"/>
    <w:semiHidden/>
    <w:unhideWhenUsed/>
    <w:qFormat/>
    <w:rsid w:val="00E8347D"/>
    <w:pPr>
      <w:spacing w:after="0"/>
      <w:jc w:val="left"/>
      <w:outlineLvl w:val="5"/>
    </w:pPr>
    <w:rPr>
      <w:smallCaps/>
      <w:color w:val="EA157A" w:themeColor="accent2"/>
      <w:spacing w:val="5"/>
      <w:sz w:val="22"/>
    </w:rPr>
  </w:style>
  <w:style w:type="paragraph" w:styleId="Titre7">
    <w:name w:val="heading 7"/>
    <w:basedOn w:val="Normal"/>
    <w:next w:val="Normal"/>
    <w:link w:val="Titre7Car"/>
    <w:uiPriority w:val="9"/>
    <w:semiHidden/>
    <w:unhideWhenUsed/>
    <w:qFormat/>
    <w:rsid w:val="00E8347D"/>
    <w:pPr>
      <w:spacing w:after="0"/>
      <w:jc w:val="left"/>
      <w:outlineLvl w:val="6"/>
    </w:pPr>
    <w:rPr>
      <w:b/>
      <w:smallCaps/>
      <w:color w:val="EA157A" w:themeColor="accent2"/>
      <w:spacing w:val="10"/>
    </w:rPr>
  </w:style>
  <w:style w:type="paragraph" w:styleId="Titre8">
    <w:name w:val="heading 8"/>
    <w:basedOn w:val="Normal"/>
    <w:next w:val="Normal"/>
    <w:link w:val="Titre8Car"/>
    <w:uiPriority w:val="9"/>
    <w:semiHidden/>
    <w:unhideWhenUsed/>
    <w:qFormat/>
    <w:rsid w:val="00E8347D"/>
    <w:pPr>
      <w:spacing w:after="0"/>
      <w:jc w:val="left"/>
      <w:outlineLvl w:val="7"/>
    </w:pPr>
    <w:rPr>
      <w:b/>
      <w:i/>
      <w:smallCaps/>
      <w:color w:val="AF0F5A" w:themeColor="accent2" w:themeShade="BF"/>
    </w:rPr>
  </w:style>
  <w:style w:type="paragraph" w:styleId="Titre9">
    <w:name w:val="heading 9"/>
    <w:basedOn w:val="Normal"/>
    <w:next w:val="Normal"/>
    <w:link w:val="Titre9Car"/>
    <w:uiPriority w:val="9"/>
    <w:semiHidden/>
    <w:unhideWhenUsed/>
    <w:qFormat/>
    <w:rsid w:val="00E8347D"/>
    <w:pPr>
      <w:spacing w:after="0"/>
      <w:jc w:val="left"/>
      <w:outlineLvl w:val="8"/>
    </w:pPr>
    <w:rPr>
      <w:b/>
      <w:i/>
      <w:smallCaps/>
      <w:color w:val="740A3C"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011CD4"/>
    <w:tblPr>
      <w:tblInd w:w="0" w:type="dxa"/>
      <w:tblCellMar>
        <w:top w:w="0" w:type="dxa"/>
        <w:left w:w="0" w:type="dxa"/>
        <w:bottom w:w="0" w:type="dxa"/>
        <w:right w:w="0" w:type="dxa"/>
      </w:tblCellMar>
    </w:tblPr>
  </w:style>
  <w:style w:type="paragraph" w:styleId="Corpsdetexte">
    <w:name w:val="Body Text"/>
    <w:basedOn w:val="Normal"/>
    <w:uiPriority w:val="1"/>
    <w:qFormat/>
    <w:rsid w:val="00011CD4"/>
    <w:rPr>
      <w:rFonts w:ascii="Arial" w:eastAsia="Arial" w:hAnsi="Arial" w:cs="Arial"/>
      <w:sz w:val="22"/>
      <w:szCs w:val="22"/>
      <w:lang w:bidi="ar-SA"/>
    </w:rPr>
  </w:style>
  <w:style w:type="paragraph" w:customStyle="1" w:styleId="Heading1">
    <w:name w:val="Heading 1"/>
    <w:basedOn w:val="Normal"/>
    <w:uiPriority w:val="1"/>
    <w:rsid w:val="00011CD4"/>
    <w:pPr>
      <w:ind w:left="659" w:hanging="361"/>
      <w:outlineLvl w:val="1"/>
    </w:pPr>
    <w:rPr>
      <w:rFonts w:ascii="Arial" w:eastAsia="Arial" w:hAnsi="Arial" w:cs="Arial"/>
      <w:b/>
      <w:bCs/>
      <w:sz w:val="26"/>
      <w:szCs w:val="26"/>
      <w:lang w:bidi="ar-SA"/>
    </w:rPr>
  </w:style>
  <w:style w:type="paragraph" w:customStyle="1" w:styleId="Heading2">
    <w:name w:val="Heading 2"/>
    <w:basedOn w:val="Normal"/>
    <w:uiPriority w:val="1"/>
    <w:qFormat/>
    <w:rsid w:val="00011CD4"/>
    <w:pPr>
      <w:ind w:left="530" w:hanging="431"/>
      <w:outlineLvl w:val="2"/>
    </w:pPr>
    <w:rPr>
      <w:rFonts w:ascii="Arial" w:eastAsia="Arial" w:hAnsi="Arial" w:cs="Arial"/>
      <w:b/>
      <w:bCs/>
      <w:sz w:val="22"/>
      <w:szCs w:val="22"/>
      <w:lang w:bidi="ar-SA"/>
    </w:rPr>
  </w:style>
  <w:style w:type="paragraph" w:styleId="Titre">
    <w:name w:val="Title"/>
    <w:basedOn w:val="Normal"/>
    <w:next w:val="Normal"/>
    <w:link w:val="TitreCar"/>
    <w:uiPriority w:val="10"/>
    <w:qFormat/>
    <w:rsid w:val="00E8347D"/>
    <w:pPr>
      <w:pBdr>
        <w:top w:val="single" w:sz="12" w:space="1" w:color="EA157A" w:themeColor="accent2"/>
      </w:pBdr>
      <w:spacing w:line="240" w:lineRule="auto"/>
      <w:jc w:val="right"/>
    </w:pPr>
    <w:rPr>
      <w:smallCaps/>
      <w:sz w:val="48"/>
      <w:szCs w:val="48"/>
    </w:rPr>
  </w:style>
  <w:style w:type="paragraph" w:styleId="Paragraphedeliste">
    <w:name w:val="List Paragraph"/>
    <w:basedOn w:val="Normal"/>
    <w:uiPriority w:val="34"/>
    <w:qFormat/>
    <w:rsid w:val="00E8347D"/>
    <w:pPr>
      <w:ind w:left="720"/>
      <w:contextualSpacing/>
    </w:pPr>
  </w:style>
  <w:style w:type="paragraph" w:customStyle="1" w:styleId="TableParagraph">
    <w:name w:val="Table Paragraph"/>
    <w:basedOn w:val="Normal"/>
    <w:uiPriority w:val="1"/>
    <w:rsid w:val="00011CD4"/>
    <w:rPr>
      <w:lang w:bidi="ar-SA"/>
    </w:rPr>
  </w:style>
  <w:style w:type="character" w:customStyle="1" w:styleId="Titre1Car">
    <w:name w:val="Titre 1 Car"/>
    <w:basedOn w:val="Policepardfaut"/>
    <w:link w:val="Titre1"/>
    <w:uiPriority w:val="9"/>
    <w:rsid w:val="00E8347D"/>
    <w:rPr>
      <w:smallCaps/>
      <w:spacing w:val="5"/>
      <w:sz w:val="32"/>
      <w:szCs w:val="32"/>
    </w:rPr>
  </w:style>
  <w:style w:type="character" w:customStyle="1" w:styleId="Titre2Car">
    <w:name w:val="Titre 2 Car"/>
    <w:basedOn w:val="Policepardfaut"/>
    <w:link w:val="Titre2"/>
    <w:uiPriority w:val="9"/>
    <w:semiHidden/>
    <w:rsid w:val="00E8347D"/>
    <w:rPr>
      <w:smallCaps/>
      <w:spacing w:val="5"/>
      <w:sz w:val="28"/>
      <w:szCs w:val="28"/>
    </w:rPr>
  </w:style>
  <w:style w:type="character" w:customStyle="1" w:styleId="Titre3Car">
    <w:name w:val="Titre 3 Car"/>
    <w:basedOn w:val="Policepardfaut"/>
    <w:link w:val="Titre3"/>
    <w:uiPriority w:val="9"/>
    <w:semiHidden/>
    <w:rsid w:val="00E8347D"/>
    <w:rPr>
      <w:smallCaps/>
      <w:spacing w:val="5"/>
      <w:sz w:val="24"/>
      <w:szCs w:val="24"/>
    </w:rPr>
  </w:style>
  <w:style w:type="character" w:customStyle="1" w:styleId="Titre4Car">
    <w:name w:val="Titre 4 Car"/>
    <w:basedOn w:val="Policepardfaut"/>
    <w:link w:val="Titre4"/>
    <w:uiPriority w:val="9"/>
    <w:semiHidden/>
    <w:rsid w:val="00E8347D"/>
    <w:rPr>
      <w:smallCaps/>
      <w:spacing w:val="10"/>
      <w:sz w:val="22"/>
      <w:szCs w:val="22"/>
    </w:rPr>
  </w:style>
  <w:style w:type="character" w:customStyle="1" w:styleId="Titre5Car">
    <w:name w:val="Titre 5 Car"/>
    <w:basedOn w:val="Policepardfaut"/>
    <w:link w:val="Titre5"/>
    <w:uiPriority w:val="9"/>
    <w:semiHidden/>
    <w:rsid w:val="00E8347D"/>
    <w:rPr>
      <w:smallCaps/>
      <w:color w:val="AF0F5A" w:themeColor="accent2" w:themeShade="BF"/>
      <w:spacing w:val="10"/>
      <w:sz w:val="22"/>
      <w:szCs w:val="26"/>
    </w:rPr>
  </w:style>
  <w:style w:type="character" w:customStyle="1" w:styleId="Titre6Car">
    <w:name w:val="Titre 6 Car"/>
    <w:basedOn w:val="Policepardfaut"/>
    <w:link w:val="Titre6"/>
    <w:uiPriority w:val="9"/>
    <w:semiHidden/>
    <w:rsid w:val="00E8347D"/>
    <w:rPr>
      <w:smallCaps/>
      <w:color w:val="EA157A" w:themeColor="accent2"/>
      <w:spacing w:val="5"/>
      <w:sz w:val="22"/>
    </w:rPr>
  </w:style>
  <w:style w:type="character" w:customStyle="1" w:styleId="Titre7Car">
    <w:name w:val="Titre 7 Car"/>
    <w:basedOn w:val="Policepardfaut"/>
    <w:link w:val="Titre7"/>
    <w:uiPriority w:val="9"/>
    <w:semiHidden/>
    <w:rsid w:val="00E8347D"/>
    <w:rPr>
      <w:b/>
      <w:smallCaps/>
      <w:color w:val="EA157A" w:themeColor="accent2"/>
      <w:spacing w:val="10"/>
    </w:rPr>
  </w:style>
  <w:style w:type="character" w:customStyle="1" w:styleId="Titre8Car">
    <w:name w:val="Titre 8 Car"/>
    <w:basedOn w:val="Policepardfaut"/>
    <w:link w:val="Titre8"/>
    <w:uiPriority w:val="9"/>
    <w:semiHidden/>
    <w:rsid w:val="00E8347D"/>
    <w:rPr>
      <w:b/>
      <w:i/>
      <w:smallCaps/>
      <w:color w:val="AF0F5A" w:themeColor="accent2" w:themeShade="BF"/>
    </w:rPr>
  </w:style>
  <w:style w:type="character" w:customStyle="1" w:styleId="Titre9Car">
    <w:name w:val="Titre 9 Car"/>
    <w:basedOn w:val="Policepardfaut"/>
    <w:link w:val="Titre9"/>
    <w:uiPriority w:val="9"/>
    <w:semiHidden/>
    <w:rsid w:val="00E8347D"/>
    <w:rPr>
      <w:b/>
      <w:i/>
      <w:smallCaps/>
      <w:color w:val="740A3C" w:themeColor="accent2" w:themeShade="7F"/>
    </w:rPr>
  </w:style>
  <w:style w:type="paragraph" w:styleId="Lgende">
    <w:name w:val="caption"/>
    <w:basedOn w:val="Normal"/>
    <w:next w:val="Normal"/>
    <w:uiPriority w:val="35"/>
    <w:semiHidden/>
    <w:unhideWhenUsed/>
    <w:qFormat/>
    <w:rsid w:val="00E8347D"/>
    <w:rPr>
      <w:b/>
      <w:bCs/>
      <w:caps/>
      <w:sz w:val="16"/>
      <w:szCs w:val="18"/>
    </w:rPr>
  </w:style>
  <w:style w:type="character" w:customStyle="1" w:styleId="TitreCar">
    <w:name w:val="Titre Car"/>
    <w:basedOn w:val="Policepardfaut"/>
    <w:link w:val="Titre"/>
    <w:uiPriority w:val="10"/>
    <w:rsid w:val="00E8347D"/>
    <w:rPr>
      <w:smallCaps/>
      <w:sz w:val="48"/>
      <w:szCs w:val="48"/>
    </w:rPr>
  </w:style>
  <w:style w:type="paragraph" w:styleId="Sous-titre">
    <w:name w:val="Subtitle"/>
    <w:basedOn w:val="Normal"/>
    <w:next w:val="Normal"/>
    <w:link w:val="Sous-titreCar"/>
    <w:uiPriority w:val="11"/>
    <w:qFormat/>
    <w:rsid w:val="00E8347D"/>
    <w:pPr>
      <w:spacing w:after="720" w:line="240" w:lineRule="auto"/>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E8347D"/>
    <w:rPr>
      <w:rFonts w:asciiTheme="majorHAnsi" w:eastAsiaTheme="majorEastAsia" w:hAnsiTheme="majorHAnsi" w:cstheme="majorBidi"/>
      <w:szCs w:val="22"/>
    </w:rPr>
  </w:style>
  <w:style w:type="character" w:styleId="lev">
    <w:name w:val="Strong"/>
    <w:uiPriority w:val="22"/>
    <w:qFormat/>
    <w:rsid w:val="00E8347D"/>
    <w:rPr>
      <w:b/>
      <w:color w:val="EA157A" w:themeColor="accent2"/>
    </w:rPr>
  </w:style>
  <w:style w:type="character" w:styleId="Accentuation">
    <w:name w:val="Emphasis"/>
    <w:uiPriority w:val="20"/>
    <w:qFormat/>
    <w:rsid w:val="00E8347D"/>
    <w:rPr>
      <w:b/>
      <w:i/>
      <w:spacing w:val="10"/>
    </w:rPr>
  </w:style>
  <w:style w:type="paragraph" w:styleId="Sansinterligne">
    <w:name w:val="No Spacing"/>
    <w:basedOn w:val="Normal"/>
    <w:link w:val="SansinterligneCar"/>
    <w:uiPriority w:val="1"/>
    <w:qFormat/>
    <w:rsid w:val="00E8347D"/>
    <w:pPr>
      <w:spacing w:after="0" w:line="240" w:lineRule="auto"/>
    </w:pPr>
  </w:style>
  <w:style w:type="character" w:customStyle="1" w:styleId="SansinterligneCar">
    <w:name w:val="Sans interligne Car"/>
    <w:basedOn w:val="Policepardfaut"/>
    <w:link w:val="Sansinterligne"/>
    <w:uiPriority w:val="1"/>
    <w:rsid w:val="00E8347D"/>
  </w:style>
  <w:style w:type="paragraph" w:styleId="Citation">
    <w:name w:val="Quote"/>
    <w:basedOn w:val="Normal"/>
    <w:next w:val="Normal"/>
    <w:link w:val="CitationCar"/>
    <w:uiPriority w:val="29"/>
    <w:qFormat/>
    <w:rsid w:val="00E8347D"/>
    <w:rPr>
      <w:i/>
    </w:rPr>
  </w:style>
  <w:style w:type="character" w:customStyle="1" w:styleId="CitationCar">
    <w:name w:val="Citation Car"/>
    <w:basedOn w:val="Policepardfaut"/>
    <w:link w:val="Citation"/>
    <w:uiPriority w:val="29"/>
    <w:rsid w:val="00E8347D"/>
    <w:rPr>
      <w:i/>
    </w:rPr>
  </w:style>
  <w:style w:type="paragraph" w:styleId="Citationintense">
    <w:name w:val="Intense Quote"/>
    <w:basedOn w:val="Normal"/>
    <w:next w:val="Normal"/>
    <w:link w:val="CitationintenseCar"/>
    <w:uiPriority w:val="30"/>
    <w:qFormat/>
    <w:rsid w:val="00E8347D"/>
    <w:pPr>
      <w:pBdr>
        <w:top w:val="single" w:sz="8" w:space="10" w:color="AF0F5A" w:themeColor="accent2" w:themeShade="BF"/>
        <w:left w:val="single" w:sz="8" w:space="10" w:color="AF0F5A" w:themeColor="accent2" w:themeShade="BF"/>
        <w:bottom w:val="single" w:sz="8" w:space="10" w:color="AF0F5A" w:themeColor="accent2" w:themeShade="BF"/>
        <w:right w:val="single" w:sz="8" w:space="10" w:color="AF0F5A" w:themeColor="accent2" w:themeShade="BF"/>
      </w:pBdr>
      <w:shd w:val="clear" w:color="auto" w:fill="EA157A"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E8347D"/>
    <w:rPr>
      <w:b/>
      <w:i/>
      <w:color w:val="FFFFFF" w:themeColor="background1"/>
      <w:shd w:val="clear" w:color="auto" w:fill="EA157A" w:themeFill="accent2"/>
    </w:rPr>
  </w:style>
  <w:style w:type="character" w:styleId="Emphaseple">
    <w:name w:val="Subtle Emphasis"/>
    <w:uiPriority w:val="19"/>
    <w:qFormat/>
    <w:rsid w:val="00E8347D"/>
    <w:rPr>
      <w:i/>
    </w:rPr>
  </w:style>
  <w:style w:type="character" w:styleId="Emphaseintense">
    <w:name w:val="Intense Emphasis"/>
    <w:uiPriority w:val="21"/>
    <w:qFormat/>
    <w:rsid w:val="00E8347D"/>
    <w:rPr>
      <w:b/>
      <w:i/>
      <w:color w:val="EA157A" w:themeColor="accent2"/>
      <w:spacing w:val="10"/>
    </w:rPr>
  </w:style>
  <w:style w:type="character" w:styleId="Rfrenceple">
    <w:name w:val="Subtle Reference"/>
    <w:uiPriority w:val="31"/>
    <w:qFormat/>
    <w:rsid w:val="00E8347D"/>
    <w:rPr>
      <w:b/>
    </w:rPr>
  </w:style>
  <w:style w:type="character" w:styleId="Rfrenceintense">
    <w:name w:val="Intense Reference"/>
    <w:uiPriority w:val="32"/>
    <w:qFormat/>
    <w:rsid w:val="00E8347D"/>
    <w:rPr>
      <w:b/>
      <w:bCs/>
      <w:smallCaps/>
      <w:spacing w:val="5"/>
      <w:sz w:val="22"/>
      <w:szCs w:val="22"/>
      <w:u w:val="single"/>
    </w:rPr>
  </w:style>
  <w:style w:type="character" w:styleId="Titredulivre">
    <w:name w:val="Book Title"/>
    <w:uiPriority w:val="33"/>
    <w:qFormat/>
    <w:rsid w:val="00E8347D"/>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E8347D"/>
    <w:pPr>
      <w:outlineLvl w:val="9"/>
    </w:pPr>
  </w:style>
  <w:style w:type="paragraph" w:styleId="En-tte">
    <w:name w:val="header"/>
    <w:basedOn w:val="Normal"/>
    <w:link w:val="En-tteCar"/>
    <w:uiPriority w:val="99"/>
    <w:semiHidden/>
    <w:unhideWhenUsed/>
    <w:rsid w:val="00E8347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8347D"/>
  </w:style>
  <w:style w:type="paragraph" w:styleId="Pieddepage">
    <w:name w:val="footer"/>
    <w:basedOn w:val="Normal"/>
    <w:link w:val="PieddepageCar"/>
    <w:uiPriority w:val="99"/>
    <w:semiHidden/>
    <w:unhideWhenUsed/>
    <w:rsid w:val="00E8347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8347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new_york_dataset"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hyperlink" Target="https://en.wikipedia.org/wiki/New_York_City"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Mé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1876</Words>
  <Characters>10321</Characters>
  <Application>Microsoft Office Word</Application>
  <DocSecurity>0</DocSecurity>
  <Lines>86</Lines>
  <Paragraphs>24</Paragraphs>
  <ScaleCrop>false</ScaleCrop>
  <Company/>
  <LinksUpToDate>false</LinksUpToDate>
  <CharactersWithSpaces>12173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Muller</dc:creator>
  <cp:lastModifiedBy>HPr</cp:lastModifiedBy>
  <cp:revision>5</cp:revision>
  <cp:lastPrinted>2020-06-28T17:07:00Z</cp:lastPrinted>
  <dcterms:created xsi:type="dcterms:W3CDTF">2020-06-28T16:58:00Z</dcterms:created>
  <dcterms:modified xsi:type="dcterms:W3CDTF">2020-06-28T17:08:00Z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Word for Office 365</vt:lpwstr>
  </property>
  <property fmtid="{D5CDD505-2E9C-101B-9397-08002B2CF9AE}" pid="4" name="LastSaved">
    <vt:filetime>2020-06-28T00:00:00Z</vt:filetime>
  </property>
</Properties>
</file>